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9B" w:rsidRDefault="0066449B" w:rsidP="002B6D50">
      <w:pPr>
        <w:widowControl/>
        <w:suppressAutoHyphens w:val="0"/>
        <w:autoSpaceDE/>
        <w:autoSpaceDN/>
        <w:jc w:val="both"/>
        <w:textAlignment w:val="auto"/>
        <w:rPr>
          <w:sz w:val="28"/>
          <w:szCs w:val="28"/>
        </w:rPr>
      </w:pPr>
    </w:p>
    <w:p w:rsidR="00B4093F" w:rsidRPr="00A14FEA" w:rsidRDefault="00B4093F" w:rsidP="00B4093F">
      <w:pPr>
        <w:ind w:firstLine="567"/>
        <w:jc w:val="center"/>
        <w:rPr>
          <w:smallCaps/>
          <w:sz w:val="28"/>
          <w:szCs w:val="28"/>
        </w:rPr>
      </w:pPr>
      <w:r w:rsidRPr="00A14FEA">
        <w:rPr>
          <w:smallCaps/>
          <w:sz w:val="28"/>
          <w:szCs w:val="28"/>
        </w:rPr>
        <w:t>АДМИНИСТРАЦИЯ МУНИЦИПАЛЬНОГО ОБРАЗОВАНИЯ</w:t>
      </w:r>
    </w:p>
    <w:p w:rsidR="00B4093F" w:rsidRPr="00A14FEA" w:rsidRDefault="00B4093F" w:rsidP="00B4093F">
      <w:pPr>
        <w:ind w:firstLine="567"/>
        <w:jc w:val="center"/>
        <w:rPr>
          <w:smallCaps/>
          <w:sz w:val="28"/>
          <w:szCs w:val="28"/>
        </w:rPr>
      </w:pPr>
      <w:r w:rsidRPr="00A14FEA">
        <w:rPr>
          <w:smallCaps/>
          <w:sz w:val="28"/>
          <w:szCs w:val="28"/>
        </w:rPr>
        <w:t>«ЦИЛЬНИНСКОЕ ГОРОДСКОЕ ПОСЕЛЕНИЕ»</w:t>
      </w:r>
    </w:p>
    <w:p w:rsidR="00B4093F" w:rsidRPr="00A14FEA" w:rsidRDefault="00B4093F" w:rsidP="00B4093F">
      <w:pPr>
        <w:ind w:firstLine="567"/>
        <w:jc w:val="center"/>
        <w:rPr>
          <w:smallCaps/>
          <w:sz w:val="28"/>
          <w:szCs w:val="28"/>
        </w:rPr>
      </w:pPr>
      <w:r w:rsidRPr="00A14FEA">
        <w:rPr>
          <w:smallCaps/>
          <w:sz w:val="28"/>
          <w:szCs w:val="28"/>
        </w:rPr>
        <w:t>ЦИЛЬНИНСКОГО РАЙОНА УЛЬЯНОВСКОЙ ОБЛАСТИ</w:t>
      </w:r>
    </w:p>
    <w:p w:rsidR="00B4093F" w:rsidRPr="00A14FEA" w:rsidRDefault="00B4093F" w:rsidP="00B4093F">
      <w:pPr>
        <w:ind w:firstLine="567"/>
        <w:jc w:val="center"/>
        <w:rPr>
          <w:b/>
          <w:sz w:val="28"/>
          <w:szCs w:val="28"/>
        </w:rPr>
      </w:pPr>
    </w:p>
    <w:p w:rsidR="00B4093F" w:rsidRPr="00A14FEA" w:rsidRDefault="00B4093F" w:rsidP="00B4093F">
      <w:pPr>
        <w:ind w:firstLine="567"/>
        <w:jc w:val="center"/>
        <w:rPr>
          <w:sz w:val="28"/>
          <w:szCs w:val="28"/>
        </w:rPr>
      </w:pPr>
      <w:r w:rsidRPr="00A14FEA">
        <w:rPr>
          <w:sz w:val="28"/>
          <w:szCs w:val="28"/>
        </w:rPr>
        <w:t xml:space="preserve">                      </w:t>
      </w:r>
    </w:p>
    <w:p w:rsidR="00B4093F" w:rsidRPr="00A14FEA" w:rsidRDefault="00B4093F" w:rsidP="00B4093F">
      <w:pPr>
        <w:ind w:firstLine="567"/>
        <w:jc w:val="center"/>
        <w:rPr>
          <w:b/>
          <w:sz w:val="40"/>
          <w:szCs w:val="40"/>
        </w:rPr>
      </w:pPr>
      <w:r w:rsidRPr="00A14FEA">
        <w:rPr>
          <w:b/>
          <w:sz w:val="40"/>
          <w:szCs w:val="40"/>
        </w:rPr>
        <w:t>П О С Т А Н О В Л Е Н И Е</w:t>
      </w:r>
    </w:p>
    <w:p w:rsidR="00B4093F" w:rsidRPr="00A14FEA" w:rsidRDefault="00B4093F" w:rsidP="00B4093F">
      <w:pPr>
        <w:ind w:firstLine="567"/>
        <w:jc w:val="center"/>
        <w:rPr>
          <w:b/>
          <w:sz w:val="28"/>
          <w:szCs w:val="28"/>
        </w:rPr>
      </w:pPr>
    </w:p>
    <w:p w:rsidR="00B4093F" w:rsidRPr="00A14FEA" w:rsidRDefault="00B4093F" w:rsidP="00B4093F">
      <w:pPr>
        <w:rPr>
          <w:sz w:val="28"/>
          <w:szCs w:val="28"/>
        </w:rPr>
      </w:pPr>
      <w:r w:rsidRPr="00083297">
        <w:rPr>
          <w:sz w:val="28"/>
          <w:szCs w:val="28"/>
        </w:rPr>
        <w:t xml:space="preserve">от </w:t>
      </w:r>
      <w:r w:rsidR="009D064B">
        <w:rPr>
          <w:sz w:val="28"/>
          <w:szCs w:val="28"/>
        </w:rPr>
        <w:t>7 апреля</w:t>
      </w:r>
      <w:r w:rsidRPr="00083297">
        <w:rPr>
          <w:sz w:val="28"/>
          <w:szCs w:val="28"/>
        </w:rPr>
        <w:t xml:space="preserve"> 20</w:t>
      </w:r>
      <w:r w:rsidR="009D064B">
        <w:rPr>
          <w:sz w:val="28"/>
          <w:szCs w:val="28"/>
        </w:rPr>
        <w:t>20</w:t>
      </w:r>
      <w:r w:rsidRPr="00083297">
        <w:rPr>
          <w:sz w:val="28"/>
          <w:szCs w:val="28"/>
        </w:rPr>
        <w:t xml:space="preserve"> г.</w:t>
      </w:r>
      <w:r w:rsidRPr="00A14FEA">
        <w:rPr>
          <w:sz w:val="28"/>
          <w:szCs w:val="28"/>
        </w:rPr>
        <w:t xml:space="preserve">         </w:t>
      </w:r>
      <w:r>
        <w:rPr>
          <w:sz w:val="28"/>
          <w:szCs w:val="28"/>
        </w:rPr>
        <w:t xml:space="preserve">      </w:t>
      </w:r>
      <w:r w:rsidRPr="00A14FEA">
        <w:rPr>
          <w:sz w:val="28"/>
          <w:szCs w:val="28"/>
        </w:rPr>
        <w:t xml:space="preserve"> </w:t>
      </w:r>
      <w:r>
        <w:rPr>
          <w:sz w:val="28"/>
          <w:szCs w:val="28"/>
        </w:rPr>
        <w:t xml:space="preserve">               </w:t>
      </w:r>
      <w:r w:rsidRPr="00A14FEA">
        <w:rPr>
          <w:sz w:val="28"/>
          <w:szCs w:val="28"/>
        </w:rPr>
        <w:t xml:space="preserve">р.п. Цильна                              </w:t>
      </w:r>
      <w:r>
        <w:rPr>
          <w:sz w:val="28"/>
          <w:szCs w:val="28"/>
        </w:rPr>
        <w:t xml:space="preserve"> </w:t>
      </w:r>
      <w:r w:rsidRPr="00A14FEA">
        <w:rPr>
          <w:sz w:val="28"/>
          <w:szCs w:val="28"/>
        </w:rPr>
        <w:t xml:space="preserve">  </w:t>
      </w:r>
      <w:r>
        <w:rPr>
          <w:sz w:val="28"/>
          <w:szCs w:val="28"/>
        </w:rPr>
        <w:t xml:space="preserve"> </w:t>
      </w:r>
      <w:r w:rsidR="009D064B">
        <w:rPr>
          <w:sz w:val="28"/>
          <w:szCs w:val="28"/>
        </w:rPr>
        <w:t xml:space="preserve">     </w:t>
      </w:r>
      <w:r>
        <w:rPr>
          <w:sz w:val="28"/>
          <w:szCs w:val="28"/>
        </w:rPr>
        <w:t xml:space="preserve">    </w:t>
      </w:r>
      <w:r w:rsidRPr="00A14FEA">
        <w:rPr>
          <w:sz w:val="28"/>
          <w:szCs w:val="28"/>
        </w:rPr>
        <w:t xml:space="preserve"> № </w:t>
      </w:r>
      <w:r w:rsidR="009D064B">
        <w:rPr>
          <w:sz w:val="28"/>
          <w:szCs w:val="28"/>
        </w:rPr>
        <w:t>49</w:t>
      </w:r>
    </w:p>
    <w:p w:rsidR="00B4093F" w:rsidRPr="00A14FEA" w:rsidRDefault="00B4093F" w:rsidP="00B4093F">
      <w:pPr>
        <w:tabs>
          <w:tab w:val="left" w:pos="1632"/>
        </w:tabs>
        <w:rPr>
          <w:sz w:val="28"/>
          <w:szCs w:val="28"/>
        </w:rPr>
      </w:pPr>
      <w:r>
        <w:rPr>
          <w:sz w:val="28"/>
          <w:szCs w:val="28"/>
        </w:rPr>
        <w:tab/>
      </w:r>
    </w:p>
    <w:p w:rsidR="00B4093F" w:rsidRPr="00CC6BBE" w:rsidRDefault="00B4093F" w:rsidP="00B4093F">
      <w:pPr>
        <w:rPr>
          <w:sz w:val="28"/>
          <w:szCs w:val="28"/>
        </w:rPr>
      </w:pPr>
    </w:p>
    <w:p w:rsidR="00B4093F" w:rsidRDefault="00E24FB3" w:rsidP="00B4093F">
      <w:pPr>
        <w:shd w:val="clear" w:color="auto" w:fill="FFFFFF"/>
        <w:ind w:right="-2"/>
        <w:jc w:val="center"/>
        <w:rPr>
          <w:b/>
          <w:spacing w:val="-2"/>
          <w:sz w:val="28"/>
          <w:szCs w:val="28"/>
        </w:rPr>
      </w:pPr>
      <w:bookmarkStart w:id="0" w:name="sub_1"/>
      <w:r w:rsidRPr="008623BF">
        <w:rPr>
          <w:b/>
          <w:spacing w:val="-2"/>
          <w:sz w:val="28"/>
          <w:szCs w:val="28"/>
        </w:rPr>
        <w:t xml:space="preserve">Об утверждении актуализированной </w:t>
      </w:r>
      <w:r w:rsidR="00B4093F" w:rsidRPr="00C5622B">
        <w:rPr>
          <w:b/>
          <w:spacing w:val="-2"/>
          <w:sz w:val="28"/>
          <w:szCs w:val="28"/>
        </w:rPr>
        <w:t xml:space="preserve">схемы водоснабжения и водоотведения </w:t>
      </w:r>
    </w:p>
    <w:p w:rsidR="00B4093F" w:rsidRPr="00C5622B" w:rsidRDefault="00B4093F" w:rsidP="00B4093F">
      <w:pPr>
        <w:shd w:val="clear" w:color="auto" w:fill="FFFFFF"/>
        <w:ind w:right="-2"/>
        <w:jc w:val="center"/>
        <w:rPr>
          <w:b/>
          <w:spacing w:val="-2"/>
          <w:sz w:val="28"/>
          <w:szCs w:val="28"/>
        </w:rPr>
      </w:pPr>
      <w:r>
        <w:rPr>
          <w:b/>
          <w:spacing w:val="-2"/>
          <w:sz w:val="28"/>
          <w:szCs w:val="28"/>
        </w:rPr>
        <w:t>муниципального образования</w:t>
      </w:r>
      <w:r w:rsidRPr="00C5622B">
        <w:rPr>
          <w:b/>
          <w:spacing w:val="-2"/>
          <w:sz w:val="28"/>
          <w:szCs w:val="28"/>
        </w:rPr>
        <w:t xml:space="preserve"> «Цильнинское городско</w:t>
      </w:r>
      <w:r>
        <w:rPr>
          <w:b/>
          <w:spacing w:val="-2"/>
          <w:sz w:val="28"/>
          <w:szCs w:val="28"/>
        </w:rPr>
        <w:t>е поселение»</w:t>
      </w:r>
      <w:r w:rsidR="00C92A78">
        <w:rPr>
          <w:b/>
          <w:spacing w:val="-2"/>
          <w:sz w:val="28"/>
          <w:szCs w:val="28"/>
        </w:rPr>
        <w:t xml:space="preserve"> </w:t>
      </w:r>
      <w:r w:rsidR="00C92A78" w:rsidRPr="00C92A78">
        <w:rPr>
          <w:b/>
          <w:spacing w:val="-2"/>
          <w:sz w:val="28"/>
          <w:szCs w:val="28"/>
        </w:rPr>
        <w:t>Цильнинского района Ульяновской области</w:t>
      </w:r>
    </w:p>
    <w:p w:rsidR="00B4093F" w:rsidRDefault="00B4093F" w:rsidP="00B4093F">
      <w:pPr>
        <w:shd w:val="clear" w:color="auto" w:fill="FFFFFF"/>
        <w:ind w:left="57" w:right="-2" w:firstLine="680"/>
        <w:jc w:val="center"/>
        <w:rPr>
          <w:b/>
          <w:color w:val="313131"/>
          <w:spacing w:val="-2"/>
          <w:sz w:val="28"/>
          <w:szCs w:val="28"/>
        </w:rPr>
      </w:pPr>
    </w:p>
    <w:p w:rsidR="00B4093F" w:rsidRDefault="00B4093F" w:rsidP="00B4093F">
      <w:pPr>
        <w:shd w:val="clear" w:color="auto" w:fill="FFFFFF"/>
        <w:ind w:left="57" w:right="-2" w:firstLine="680"/>
        <w:jc w:val="center"/>
        <w:rPr>
          <w:b/>
          <w:color w:val="313131"/>
          <w:spacing w:val="-2"/>
          <w:sz w:val="28"/>
          <w:szCs w:val="28"/>
        </w:rPr>
      </w:pPr>
    </w:p>
    <w:p w:rsidR="00B4093F" w:rsidRPr="00325916" w:rsidRDefault="00B4093F" w:rsidP="00B4093F">
      <w:pPr>
        <w:shd w:val="clear" w:color="auto" w:fill="FFFFFF"/>
        <w:ind w:right="-2" w:firstLine="709"/>
        <w:jc w:val="both"/>
        <w:rPr>
          <w:b/>
          <w:sz w:val="28"/>
          <w:szCs w:val="28"/>
        </w:rPr>
      </w:pPr>
      <w:r>
        <w:rPr>
          <w:sz w:val="28"/>
          <w:szCs w:val="28"/>
        </w:rPr>
        <w:t>В соответствии с Федеральным законом от 06.10.2003 № 131-ФЗ «Об общих принципах организации местного самоуправления в Российской Федерации» и Федеральным законом от 07.12.2011 № 416-ФЗ «О водоснабжении и водоотведении»,</w:t>
      </w:r>
      <w:r>
        <w:rPr>
          <w:b/>
          <w:sz w:val="28"/>
          <w:szCs w:val="28"/>
        </w:rPr>
        <w:t xml:space="preserve"> </w:t>
      </w:r>
      <w:r>
        <w:rPr>
          <w:spacing w:val="1"/>
          <w:sz w:val="28"/>
          <w:szCs w:val="28"/>
        </w:rPr>
        <w:t>а</w:t>
      </w:r>
      <w:r w:rsidRPr="00A50D08">
        <w:rPr>
          <w:spacing w:val="1"/>
          <w:sz w:val="28"/>
          <w:szCs w:val="28"/>
        </w:rPr>
        <w:t xml:space="preserve">дминистрация </w:t>
      </w:r>
      <w:r>
        <w:rPr>
          <w:spacing w:val="1"/>
          <w:sz w:val="28"/>
          <w:szCs w:val="28"/>
        </w:rPr>
        <w:t>муниципального образования</w:t>
      </w:r>
      <w:r w:rsidRPr="00A50D08">
        <w:rPr>
          <w:spacing w:val="1"/>
          <w:sz w:val="28"/>
          <w:szCs w:val="28"/>
        </w:rPr>
        <w:t xml:space="preserve"> «Цильнинское городское поселение» ПОСТАНОВЛЯЕТ:</w:t>
      </w:r>
    </w:p>
    <w:p w:rsidR="00B4093F" w:rsidRDefault="00B4093F" w:rsidP="00B4093F">
      <w:pPr>
        <w:shd w:val="clear" w:color="auto" w:fill="FFFFFF"/>
        <w:ind w:right="-2" w:firstLine="709"/>
        <w:jc w:val="both"/>
        <w:rPr>
          <w:color w:val="1E1E1E"/>
          <w:sz w:val="28"/>
          <w:szCs w:val="28"/>
        </w:rPr>
      </w:pPr>
      <w:r w:rsidRPr="00A50D08">
        <w:rPr>
          <w:sz w:val="28"/>
          <w:szCs w:val="28"/>
        </w:rPr>
        <w:t xml:space="preserve">1. </w:t>
      </w:r>
      <w:r w:rsidRPr="00B41BE4">
        <w:rPr>
          <w:sz w:val="28"/>
          <w:szCs w:val="28"/>
        </w:rPr>
        <w:t xml:space="preserve">Утвердить </w:t>
      </w:r>
      <w:r w:rsidR="00E24FB3" w:rsidRPr="008623BF">
        <w:rPr>
          <w:spacing w:val="-2"/>
          <w:sz w:val="28"/>
          <w:szCs w:val="28"/>
        </w:rPr>
        <w:t>актуализированную</w:t>
      </w:r>
      <w:r w:rsidR="00E24FB3" w:rsidRPr="00B41BE4">
        <w:rPr>
          <w:sz w:val="28"/>
          <w:szCs w:val="28"/>
        </w:rPr>
        <w:t xml:space="preserve"> </w:t>
      </w:r>
      <w:r w:rsidRPr="00B41BE4">
        <w:rPr>
          <w:sz w:val="28"/>
          <w:szCs w:val="28"/>
        </w:rPr>
        <w:t xml:space="preserve">схему </w:t>
      </w:r>
      <w:r>
        <w:rPr>
          <w:sz w:val="28"/>
          <w:szCs w:val="28"/>
        </w:rPr>
        <w:t>водоснабжения и водоотведения</w:t>
      </w:r>
      <w:r w:rsidR="00624E6B">
        <w:rPr>
          <w:sz w:val="28"/>
          <w:szCs w:val="28"/>
        </w:rPr>
        <w:t xml:space="preserve"> </w:t>
      </w:r>
      <w:r>
        <w:rPr>
          <w:spacing w:val="1"/>
          <w:sz w:val="28"/>
          <w:szCs w:val="28"/>
        </w:rPr>
        <w:t>муниципального образования</w:t>
      </w:r>
      <w:r w:rsidRPr="00A50D08">
        <w:rPr>
          <w:spacing w:val="1"/>
          <w:sz w:val="28"/>
          <w:szCs w:val="28"/>
        </w:rPr>
        <w:t xml:space="preserve"> «Цильнинское городское поселение</w:t>
      </w:r>
      <w:r>
        <w:rPr>
          <w:spacing w:val="1"/>
          <w:sz w:val="28"/>
          <w:szCs w:val="28"/>
        </w:rPr>
        <w:t>»</w:t>
      </w:r>
      <w:r w:rsidR="00C92A78">
        <w:rPr>
          <w:spacing w:val="1"/>
          <w:sz w:val="28"/>
          <w:szCs w:val="28"/>
        </w:rPr>
        <w:t xml:space="preserve"> </w:t>
      </w:r>
      <w:r w:rsidR="00C92A78" w:rsidRPr="00C92A78">
        <w:rPr>
          <w:spacing w:val="-2"/>
          <w:sz w:val="28"/>
          <w:szCs w:val="28"/>
        </w:rPr>
        <w:t>Цильнинского района Ульяновской области</w:t>
      </w:r>
      <w:r w:rsidRPr="00C92A78">
        <w:rPr>
          <w:spacing w:val="-2"/>
          <w:sz w:val="28"/>
          <w:szCs w:val="28"/>
        </w:rPr>
        <w:t xml:space="preserve"> (прилагается</w:t>
      </w:r>
      <w:r>
        <w:rPr>
          <w:color w:val="1E1E1E"/>
          <w:sz w:val="28"/>
          <w:szCs w:val="28"/>
        </w:rPr>
        <w:t>).</w:t>
      </w:r>
    </w:p>
    <w:p w:rsidR="00B4093F" w:rsidRDefault="00B4093F" w:rsidP="00C92A78">
      <w:pPr>
        <w:widowControl/>
        <w:suppressAutoHyphens w:val="0"/>
        <w:adjustRightInd w:val="0"/>
        <w:ind w:firstLine="709"/>
        <w:jc w:val="both"/>
        <w:textAlignment w:val="auto"/>
        <w:rPr>
          <w:sz w:val="28"/>
          <w:szCs w:val="28"/>
        </w:rPr>
      </w:pPr>
      <w:r>
        <w:rPr>
          <w:sz w:val="28"/>
          <w:szCs w:val="28"/>
        </w:rPr>
        <w:t xml:space="preserve">2. </w:t>
      </w:r>
      <w:r w:rsidR="00E24FB3" w:rsidRPr="008623BF">
        <w:rPr>
          <w:sz w:val="28"/>
          <w:szCs w:val="28"/>
        </w:rPr>
        <w:t xml:space="preserve">Опубликовать настоящее постановление в информационном бюллетене «Цильнинское городское поселение», разместить </w:t>
      </w:r>
      <w:r w:rsidR="00E24FB3" w:rsidRPr="008623BF">
        <w:rPr>
          <w:spacing w:val="-2"/>
          <w:sz w:val="28"/>
          <w:szCs w:val="28"/>
        </w:rPr>
        <w:t>актуализированную</w:t>
      </w:r>
      <w:r w:rsidR="00E24FB3" w:rsidRPr="008623BF">
        <w:rPr>
          <w:b/>
          <w:spacing w:val="-2"/>
          <w:sz w:val="28"/>
          <w:szCs w:val="28"/>
        </w:rPr>
        <w:t xml:space="preserve"> </w:t>
      </w:r>
      <w:r w:rsidR="00E24FB3" w:rsidRPr="008623BF">
        <w:rPr>
          <w:sz w:val="28"/>
          <w:szCs w:val="28"/>
        </w:rPr>
        <w:t xml:space="preserve">схему </w:t>
      </w:r>
      <w:r w:rsidR="00E24FB3" w:rsidRPr="00E24FB3">
        <w:rPr>
          <w:spacing w:val="-2"/>
          <w:sz w:val="28"/>
          <w:szCs w:val="28"/>
        </w:rPr>
        <w:t>в</w:t>
      </w:r>
      <w:r w:rsidR="00E24FB3" w:rsidRPr="00E24FB3">
        <w:rPr>
          <w:spacing w:val="-2"/>
          <w:sz w:val="28"/>
          <w:szCs w:val="28"/>
        </w:rPr>
        <w:t>о</w:t>
      </w:r>
      <w:r w:rsidR="00E24FB3" w:rsidRPr="00E24FB3">
        <w:rPr>
          <w:spacing w:val="-2"/>
          <w:sz w:val="28"/>
          <w:szCs w:val="28"/>
        </w:rPr>
        <w:t>доснабжения и водоотведения муниципального образования «Цильнинское г</w:t>
      </w:r>
      <w:r w:rsidR="00E24FB3" w:rsidRPr="00E24FB3">
        <w:rPr>
          <w:spacing w:val="-2"/>
          <w:sz w:val="28"/>
          <w:szCs w:val="28"/>
        </w:rPr>
        <w:t>о</w:t>
      </w:r>
      <w:r w:rsidR="00E24FB3" w:rsidRPr="00E24FB3">
        <w:rPr>
          <w:spacing w:val="-2"/>
          <w:sz w:val="28"/>
          <w:szCs w:val="28"/>
        </w:rPr>
        <w:t>родское поселение»</w:t>
      </w:r>
      <w:r w:rsidR="00E24FB3" w:rsidRPr="008623BF">
        <w:rPr>
          <w:sz w:val="28"/>
          <w:szCs w:val="28"/>
        </w:rPr>
        <w:t xml:space="preserve"> на официальном сайте администрации муниципального о</w:t>
      </w:r>
      <w:r w:rsidR="00E24FB3" w:rsidRPr="008623BF">
        <w:rPr>
          <w:sz w:val="28"/>
          <w:szCs w:val="28"/>
        </w:rPr>
        <w:t>б</w:t>
      </w:r>
      <w:r w:rsidR="00E24FB3" w:rsidRPr="008623BF">
        <w:rPr>
          <w:sz w:val="28"/>
          <w:szCs w:val="28"/>
        </w:rPr>
        <w:t xml:space="preserve">разования </w:t>
      </w:r>
      <w:r w:rsidR="00E24FB3" w:rsidRPr="008623BF">
        <w:rPr>
          <w:spacing w:val="1"/>
          <w:sz w:val="28"/>
          <w:szCs w:val="28"/>
        </w:rPr>
        <w:t>«Цильнинское городское поселение»</w:t>
      </w:r>
      <w:r w:rsidR="00624E6B" w:rsidRPr="00624E6B">
        <w:rPr>
          <w:spacing w:val="1"/>
          <w:sz w:val="28"/>
          <w:szCs w:val="28"/>
        </w:rPr>
        <w:t xml:space="preserve"> </w:t>
      </w:r>
      <w:r w:rsidR="00C92A78">
        <w:rPr>
          <w:kern w:val="0"/>
          <w:sz w:val="28"/>
          <w:szCs w:val="28"/>
          <w:lang w:eastAsia="ru-RU" w:bidi="ar-SA"/>
        </w:rPr>
        <w:t xml:space="preserve">в информационно-телекоммуникационной сети «Интернет» </w:t>
      </w:r>
      <w:r w:rsidR="00624E6B">
        <w:rPr>
          <w:spacing w:val="1"/>
          <w:sz w:val="28"/>
          <w:szCs w:val="28"/>
          <w:lang w:val="en-US"/>
        </w:rPr>
        <w:t>cilna</w:t>
      </w:r>
      <w:r w:rsidR="00624E6B" w:rsidRPr="00624E6B">
        <w:rPr>
          <w:spacing w:val="1"/>
          <w:sz w:val="28"/>
          <w:szCs w:val="28"/>
        </w:rPr>
        <w:t>-</w:t>
      </w:r>
      <w:r w:rsidR="00624E6B">
        <w:rPr>
          <w:spacing w:val="1"/>
          <w:sz w:val="28"/>
          <w:szCs w:val="28"/>
          <w:lang w:val="en-US"/>
        </w:rPr>
        <w:t>adm</w:t>
      </w:r>
      <w:r w:rsidR="00624E6B" w:rsidRPr="00624E6B">
        <w:rPr>
          <w:spacing w:val="1"/>
          <w:sz w:val="28"/>
          <w:szCs w:val="28"/>
        </w:rPr>
        <w:t>.</w:t>
      </w:r>
      <w:r w:rsidR="00624E6B">
        <w:rPr>
          <w:spacing w:val="1"/>
          <w:sz w:val="28"/>
          <w:szCs w:val="28"/>
          <w:lang w:val="en-US"/>
        </w:rPr>
        <w:t>ru</w:t>
      </w:r>
      <w:r w:rsidR="00E24FB3" w:rsidRPr="008623BF">
        <w:rPr>
          <w:sz w:val="28"/>
          <w:szCs w:val="28"/>
        </w:rPr>
        <w:t>.</w:t>
      </w:r>
    </w:p>
    <w:p w:rsidR="00B4093F" w:rsidRDefault="00B4093F" w:rsidP="00B4093F">
      <w:pPr>
        <w:shd w:val="clear" w:color="auto" w:fill="FFFFFF"/>
        <w:ind w:right="-2" w:firstLine="709"/>
        <w:jc w:val="both"/>
        <w:rPr>
          <w:color w:val="1E1E1E"/>
          <w:sz w:val="28"/>
          <w:szCs w:val="28"/>
        </w:rPr>
      </w:pPr>
      <w:r>
        <w:rPr>
          <w:sz w:val="28"/>
          <w:szCs w:val="28"/>
        </w:rPr>
        <w:t xml:space="preserve">3. Настоящее </w:t>
      </w:r>
      <w:r w:rsidR="00624E6B">
        <w:rPr>
          <w:sz w:val="28"/>
          <w:szCs w:val="28"/>
        </w:rPr>
        <w:t>постановление вступает в силу на следующий день после дня</w:t>
      </w:r>
      <w:r>
        <w:rPr>
          <w:sz w:val="28"/>
          <w:szCs w:val="28"/>
        </w:rPr>
        <w:t xml:space="preserve"> его </w:t>
      </w:r>
      <w:r w:rsidR="00624E6B">
        <w:rPr>
          <w:sz w:val="28"/>
          <w:szCs w:val="28"/>
        </w:rPr>
        <w:t xml:space="preserve">официального </w:t>
      </w:r>
      <w:r>
        <w:rPr>
          <w:sz w:val="28"/>
          <w:szCs w:val="28"/>
        </w:rPr>
        <w:t>опубликования.</w:t>
      </w:r>
    </w:p>
    <w:p w:rsidR="00B4093F" w:rsidRDefault="00B4093F" w:rsidP="00B4093F">
      <w:pPr>
        <w:shd w:val="clear" w:color="auto" w:fill="FFFFFF"/>
        <w:ind w:left="38" w:right="-2"/>
        <w:rPr>
          <w:color w:val="313131"/>
          <w:spacing w:val="-1"/>
          <w:sz w:val="28"/>
          <w:szCs w:val="28"/>
        </w:rPr>
      </w:pPr>
    </w:p>
    <w:bookmarkEnd w:id="0"/>
    <w:p w:rsidR="00B4093F" w:rsidRDefault="00B4093F" w:rsidP="00B4093F">
      <w:pPr>
        <w:ind w:right="-2"/>
        <w:rPr>
          <w:sz w:val="28"/>
          <w:szCs w:val="28"/>
        </w:rPr>
      </w:pPr>
    </w:p>
    <w:p w:rsidR="00B4093F" w:rsidRPr="00660F11" w:rsidRDefault="00B4093F" w:rsidP="00B4093F">
      <w:pPr>
        <w:ind w:right="-2"/>
        <w:rPr>
          <w:sz w:val="28"/>
          <w:szCs w:val="28"/>
        </w:rPr>
      </w:pPr>
    </w:p>
    <w:p w:rsidR="00B4093F" w:rsidRDefault="00B4093F" w:rsidP="00B4093F">
      <w:pPr>
        <w:ind w:right="-2"/>
        <w:rPr>
          <w:sz w:val="28"/>
          <w:szCs w:val="28"/>
        </w:rPr>
      </w:pPr>
      <w:r w:rsidRPr="00660F11">
        <w:rPr>
          <w:sz w:val="28"/>
          <w:szCs w:val="28"/>
        </w:rPr>
        <w:t>Глав</w:t>
      </w:r>
      <w:r>
        <w:rPr>
          <w:sz w:val="28"/>
          <w:szCs w:val="28"/>
        </w:rPr>
        <w:t>а</w:t>
      </w:r>
      <w:r w:rsidRPr="00660F11">
        <w:rPr>
          <w:sz w:val="28"/>
          <w:szCs w:val="28"/>
        </w:rPr>
        <w:t xml:space="preserve"> администрации         </w:t>
      </w:r>
      <w:r>
        <w:rPr>
          <w:sz w:val="28"/>
          <w:szCs w:val="28"/>
        </w:rPr>
        <w:t xml:space="preserve">         </w:t>
      </w:r>
      <w:r w:rsidRPr="00660F11">
        <w:rPr>
          <w:sz w:val="28"/>
          <w:szCs w:val="28"/>
        </w:rPr>
        <w:t xml:space="preserve">                                 </w:t>
      </w:r>
      <w:r>
        <w:rPr>
          <w:sz w:val="28"/>
          <w:szCs w:val="28"/>
        </w:rPr>
        <w:t xml:space="preserve">  </w:t>
      </w:r>
      <w:r w:rsidRPr="00660F11">
        <w:rPr>
          <w:sz w:val="28"/>
          <w:szCs w:val="28"/>
        </w:rPr>
        <w:t xml:space="preserve"> </w:t>
      </w:r>
      <w:r>
        <w:rPr>
          <w:sz w:val="28"/>
          <w:szCs w:val="28"/>
        </w:rPr>
        <w:t xml:space="preserve">              </w:t>
      </w:r>
      <w:r w:rsidR="00E24FB3">
        <w:rPr>
          <w:sz w:val="28"/>
          <w:szCs w:val="28"/>
        </w:rPr>
        <w:t xml:space="preserve">        </w:t>
      </w:r>
      <w:r>
        <w:rPr>
          <w:sz w:val="28"/>
          <w:szCs w:val="28"/>
        </w:rPr>
        <w:t xml:space="preserve"> </w:t>
      </w:r>
      <w:r w:rsidR="00E24FB3">
        <w:rPr>
          <w:sz w:val="28"/>
          <w:szCs w:val="28"/>
        </w:rPr>
        <w:t>А.В.Понетаев</w:t>
      </w:r>
    </w:p>
    <w:p w:rsidR="00B4093F" w:rsidRDefault="00B4093F" w:rsidP="00B4093F">
      <w:pPr>
        <w:rPr>
          <w:sz w:val="28"/>
          <w:szCs w:val="28"/>
        </w:rPr>
      </w:pPr>
    </w:p>
    <w:p w:rsidR="00B4093F" w:rsidRDefault="00B4093F" w:rsidP="00B4093F">
      <w:pPr>
        <w:rPr>
          <w:sz w:val="28"/>
          <w:szCs w:val="28"/>
        </w:rPr>
      </w:pPr>
    </w:p>
    <w:p w:rsidR="00B4093F" w:rsidRDefault="00B4093F" w:rsidP="00B4093F">
      <w:pPr>
        <w:rPr>
          <w:sz w:val="28"/>
          <w:szCs w:val="28"/>
        </w:rPr>
      </w:pPr>
    </w:p>
    <w:p w:rsidR="00B4093F" w:rsidRDefault="00B4093F" w:rsidP="00B4093F">
      <w:pPr>
        <w:rPr>
          <w:sz w:val="28"/>
          <w:szCs w:val="28"/>
        </w:rPr>
      </w:pPr>
    </w:p>
    <w:p w:rsidR="00E24FB3" w:rsidRDefault="00E24FB3" w:rsidP="00B4093F">
      <w:pPr>
        <w:rPr>
          <w:sz w:val="28"/>
          <w:szCs w:val="28"/>
        </w:rPr>
      </w:pPr>
    </w:p>
    <w:p w:rsidR="00B4093F" w:rsidRDefault="00B4093F" w:rsidP="00B4093F">
      <w:pPr>
        <w:rPr>
          <w:sz w:val="28"/>
          <w:szCs w:val="28"/>
        </w:rPr>
      </w:pPr>
    </w:p>
    <w:p w:rsidR="00B4093F" w:rsidRDefault="00B4093F" w:rsidP="00B4093F">
      <w:pPr>
        <w:rPr>
          <w:sz w:val="28"/>
          <w:szCs w:val="28"/>
        </w:rPr>
      </w:pPr>
    </w:p>
    <w:p w:rsidR="00B4093F" w:rsidRDefault="00B4093F" w:rsidP="00B4093F">
      <w:pPr>
        <w:rPr>
          <w:sz w:val="28"/>
          <w:szCs w:val="28"/>
        </w:rPr>
      </w:pPr>
    </w:p>
    <w:tbl>
      <w:tblPr>
        <w:tblW w:w="0" w:type="auto"/>
        <w:tblLook w:val="04A0"/>
      </w:tblPr>
      <w:tblGrid>
        <w:gridCol w:w="4503"/>
        <w:gridCol w:w="5073"/>
      </w:tblGrid>
      <w:tr w:rsidR="00B4093F" w:rsidTr="000E2630">
        <w:tc>
          <w:tcPr>
            <w:tcW w:w="4503" w:type="dxa"/>
          </w:tcPr>
          <w:p w:rsidR="00B4093F" w:rsidRPr="00FA62AC" w:rsidRDefault="00B4093F" w:rsidP="000E2630">
            <w:pPr>
              <w:jc w:val="both"/>
              <w:rPr>
                <w:bCs/>
                <w:sz w:val="28"/>
                <w:szCs w:val="28"/>
              </w:rPr>
            </w:pPr>
          </w:p>
        </w:tc>
        <w:tc>
          <w:tcPr>
            <w:tcW w:w="5073" w:type="dxa"/>
          </w:tcPr>
          <w:p w:rsidR="00B4093F" w:rsidRPr="00FA62AC" w:rsidRDefault="00B4093F" w:rsidP="000E2630">
            <w:pPr>
              <w:jc w:val="center"/>
              <w:rPr>
                <w:sz w:val="28"/>
                <w:szCs w:val="28"/>
              </w:rPr>
            </w:pPr>
            <w:r w:rsidRPr="00FA62AC">
              <w:rPr>
                <w:sz w:val="28"/>
                <w:szCs w:val="28"/>
              </w:rPr>
              <w:t>ПРИЛОЖЕНИЕ</w:t>
            </w:r>
          </w:p>
          <w:p w:rsidR="00B4093F" w:rsidRPr="00FA62AC" w:rsidRDefault="00B4093F" w:rsidP="000E2630">
            <w:pPr>
              <w:jc w:val="center"/>
              <w:rPr>
                <w:sz w:val="28"/>
                <w:szCs w:val="28"/>
              </w:rPr>
            </w:pPr>
          </w:p>
          <w:p w:rsidR="00624E6B" w:rsidRDefault="00624E6B" w:rsidP="000E2630">
            <w:pPr>
              <w:jc w:val="center"/>
              <w:rPr>
                <w:sz w:val="28"/>
                <w:szCs w:val="28"/>
              </w:rPr>
            </w:pPr>
            <w:r>
              <w:rPr>
                <w:sz w:val="28"/>
                <w:szCs w:val="28"/>
              </w:rPr>
              <w:t>к постановлению а</w:t>
            </w:r>
            <w:r w:rsidR="00B4093F" w:rsidRPr="00FA62AC">
              <w:rPr>
                <w:sz w:val="28"/>
                <w:szCs w:val="28"/>
              </w:rPr>
              <w:t xml:space="preserve">дминистрации </w:t>
            </w:r>
          </w:p>
          <w:p w:rsidR="00B4093F" w:rsidRPr="00FA62AC" w:rsidRDefault="00624E6B" w:rsidP="000E2630">
            <w:pPr>
              <w:jc w:val="center"/>
              <w:rPr>
                <w:sz w:val="28"/>
                <w:szCs w:val="28"/>
              </w:rPr>
            </w:pPr>
            <w:r>
              <w:rPr>
                <w:sz w:val="28"/>
                <w:szCs w:val="28"/>
              </w:rPr>
              <w:t>муниципального образования</w:t>
            </w:r>
            <w:r w:rsidR="00B4093F" w:rsidRPr="00FA62AC">
              <w:rPr>
                <w:sz w:val="28"/>
                <w:szCs w:val="28"/>
              </w:rPr>
              <w:t xml:space="preserve"> «Цильнинское городское поселение»</w:t>
            </w:r>
          </w:p>
          <w:p w:rsidR="00B4093F" w:rsidRPr="00FA62AC" w:rsidRDefault="00B4093F" w:rsidP="00E24FB3">
            <w:pPr>
              <w:jc w:val="center"/>
              <w:rPr>
                <w:bCs/>
                <w:sz w:val="28"/>
                <w:szCs w:val="28"/>
              </w:rPr>
            </w:pPr>
            <w:r>
              <w:rPr>
                <w:sz w:val="28"/>
                <w:szCs w:val="28"/>
              </w:rPr>
              <w:t>от 0</w:t>
            </w:r>
            <w:r w:rsidR="00E24FB3">
              <w:rPr>
                <w:sz w:val="28"/>
                <w:szCs w:val="28"/>
              </w:rPr>
              <w:t>7</w:t>
            </w:r>
            <w:r w:rsidRPr="00FA62AC">
              <w:rPr>
                <w:sz w:val="28"/>
                <w:szCs w:val="28"/>
              </w:rPr>
              <w:t>.0</w:t>
            </w:r>
            <w:r w:rsidR="00E24FB3">
              <w:rPr>
                <w:sz w:val="28"/>
                <w:szCs w:val="28"/>
              </w:rPr>
              <w:t>4</w:t>
            </w:r>
            <w:r w:rsidRPr="00FA62AC">
              <w:rPr>
                <w:sz w:val="28"/>
                <w:szCs w:val="28"/>
              </w:rPr>
              <w:t>.20</w:t>
            </w:r>
            <w:r w:rsidR="00E24FB3">
              <w:rPr>
                <w:sz w:val="28"/>
                <w:szCs w:val="28"/>
              </w:rPr>
              <w:t>20 №</w:t>
            </w:r>
            <w:r w:rsidR="00624E6B">
              <w:rPr>
                <w:sz w:val="28"/>
                <w:szCs w:val="28"/>
              </w:rPr>
              <w:t xml:space="preserve"> </w:t>
            </w:r>
            <w:r w:rsidR="00E24FB3">
              <w:rPr>
                <w:sz w:val="28"/>
                <w:szCs w:val="28"/>
              </w:rPr>
              <w:t>49</w:t>
            </w:r>
          </w:p>
        </w:tc>
      </w:tr>
    </w:tbl>
    <w:p w:rsidR="00B4093F" w:rsidRPr="00FA304C" w:rsidRDefault="00B4093F" w:rsidP="00B4093F">
      <w:pPr>
        <w:jc w:val="center"/>
        <w:rPr>
          <w:sz w:val="28"/>
          <w:szCs w:val="28"/>
        </w:rPr>
      </w:pPr>
    </w:p>
    <w:p w:rsidR="00B4093F" w:rsidRPr="00FA304C" w:rsidRDefault="00B4093F" w:rsidP="00B4093F">
      <w:pPr>
        <w:jc w:val="center"/>
        <w:rPr>
          <w:sz w:val="28"/>
          <w:szCs w:val="28"/>
        </w:rPr>
      </w:pPr>
    </w:p>
    <w:p w:rsidR="00B4093F" w:rsidRPr="00FA304C" w:rsidRDefault="00B4093F" w:rsidP="00B4093F">
      <w:pPr>
        <w:jc w:val="center"/>
        <w:rPr>
          <w:sz w:val="28"/>
          <w:szCs w:val="28"/>
        </w:rPr>
      </w:pPr>
    </w:p>
    <w:p w:rsidR="00B4093F" w:rsidRPr="00FA304C" w:rsidRDefault="00B4093F" w:rsidP="00B4093F">
      <w:pPr>
        <w:jc w:val="center"/>
        <w:rPr>
          <w:sz w:val="28"/>
          <w:szCs w:val="28"/>
        </w:rPr>
      </w:pPr>
    </w:p>
    <w:p w:rsidR="00B4093F" w:rsidRPr="00FA304C" w:rsidRDefault="00B4093F" w:rsidP="00B4093F">
      <w:pPr>
        <w:jc w:val="center"/>
        <w:rPr>
          <w:sz w:val="28"/>
          <w:szCs w:val="28"/>
        </w:rPr>
      </w:pPr>
    </w:p>
    <w:p w:rsidR="00B4093F" w:rsidRDefault="00B4093F" w:rsidP="00B4093F">
      <w:pPr>
        <w:jc w:val="center"/>
        <w:rPr>
          <w:sz w:val="28"/>
          <w:szCs w:val="28"/>
        </w:rPr>
      </w:pPr>
    </w:p>
    <w:p w:rsidR="00B4093F" w:rsidRDefault="00B4093F" w:rsidP="00B4093F">
      <w:pPr>
        <w:jc w:val="center"/>
        <w:rPr>
          <w:sz w:val="28"/>
          <w:szCs w:val="28"/>
        </w:rPr>
      </w:pPr>
    </w:p>
    <w:p w:rsidR="00B4093F" w:rsidRDefault="00B4093F" w:rsidP="00B4093F">
      <w:pPr>
        <w:jc w:val="center"/>
        <w:rPr>
          <w:sz w:val="28"/>
          <w:szCs w:val="28"/>
        </w:rPr>
      </w:pPr>
    </w:p>
    <w:p w:rsidR="00B4093F" w:rsidRPr="00FA304C" w:rsidRDefault="00B4093F" w:rsidP="00B4093F">
      <w:pPr>
        <w:jc w:val="center"/>
        <w:rPr>
          <w:sz w:val="28"/>
          <w:szCs w:val="28"/>
        </w:rPr>
      </w:pPr>
    </w:p>
    <w:p w:rsidR="00B4093F" w:rsidRPr="00FA304C" w:rsidRDefault="00B4093F" w:rsidP="00B4093F">
      <w:pPr>
        <w:jc w:val="center"/>
        <w:rPr>
          <w:sz w:val="28"/>
          <w:szCs w:val="28"/>
        </w:rPr>
      </w:pPr>
    </w:p>
    <w:p w:rsidR="00B4093F" w:rsidRPr="00FA304C" w:rsidRDefault="00B4093F" w:rsidP="00B4093F">
      <w:pPr>
        <w:jc w:val="center"/>
        <w:rPr>
          <w:sz w:val="28"/>
          <w:szCs w:val="28"/>
        </w:rPr>
      </w:pPr>
    </w:p>
    <w:p w:rsidR="00B4093F" w:rsidRPr="00FA304C" w:rsidRDefault="00B4093F" w:rsidP="00B4093F">
      <w:pPr>
        <w:jc w:val="center"/>
        <w:rPr>
          <w:b/>
          <w:sz w:val="36"/>
          <w:szCs w:val="36"/>
        </w:rPr>
      </w:pPr>
      <w:r w:rsidRPr="00FA304C">
        <w:rPr>
          <w:b/>
          <w:sz w:val="36"/>
          <w:szCs w:val="36"/>
        </w:rPr>
        <w:t>Схема водоснабжения и водоотведения</w:t>
      </w:r>
    </w:p>
    <w:p w:rsidR="00B4093F" w:rsidRPr="00FA304C" w:rsidRDefault="00B4093F" w:rsidP="00B4093F">
      <w:pPr>
        <w:jc w:val="center"/>
        <w:rPr>
          <w:b/>
          <w:sz w:val="36"/>
          <w:szCs w:val="36"/>
        </w:rPr>
      </w:pPr>
      <w:r>
        <w:rPr>
          <w:b/>
          <w:sz w:val="36"/>
          <w:szCs w:val="36"/>
        </w:rPr>
        <w:t>муниципального образования</w:t>
      </w:r>
      <w:r w:rsidRPr="00FA304C">
        <w:rPr>
          <w:b/>
          <w:sz w:val="36"/>
          <w:szCs w:val="36"/>
        </w:rPr>
        <w:t xml:space="preserve"> «Цильнинское городское поселение»</w:t>
      </w:r>
      <w:r>
        <w:rPr>
          <w:b/>
          <w:sz w:val="36"/>
          <w:szCs w:val="36"/>
        </w:rPr>
        <w:t xml:space="preserve"> Цильнинского района У</w:t>
      </w:r>
      <w:r w:rsidRPr="00FA304C">
        <w:rPr>
          <w:b/>
          <w:sz w:val="36"/>
          <w:szCs w:val="36"/>
        </w:rPr>
        <w:t>льяновской области</w:t>
      </w:r>
    </w:p>
    <w:p w:rsidR="00B4093F" w:rsidRPr="00FA304C" w:rsidRDefault="00B4093F" w:rsidP="00B4093F">
      <w:pPr>
        <w:rPr>
          <w:sz w:val="28"/>
          <w:szCs w:val="28"/>
        </w:rPr>
      </w:pPr>
    </w:p>
    <w:p w:rsidR="00B4093F" w:rsidRPr="00FA304C" w:rsidRDefault="00B4093F" w:rsidP="00B4093F">
      <w:pPr>
        <w:rPr>
          <w:sz w:val="28"/>
          <w:szCs w:val="28"/>
        </w:rPr>
      </w:pPr>
    </w:p>
    <w:p w:rsidR="00B4093F" w:rsidRPr="00FA304C" w:rsidRDefault="00B4093F" w:rsidP="00B4093F">
      <w:pPr>
        <w:rPr>
          <w:sz w:val="28"/>
          <w:szCs w:val="28"/>
        </w:rPr>
      </w:pPr>
    </w:p>
    <w:p w:rsidR="00B4093F" w:rsidRPr="00FA304C" w:rsidRDefault="00B4093F" w:rsidP="00B4093F">
      <w:pPr>
        <w:rPr>
          <w:sz w:val="28"/>
          <w:szCs w:val="28"/>
        </w:rPr>
      </w:pPr>
    </w:p>
    <w:p w:rsidR="00B4093F" w:rsidRPr="00FA304C" w:rsidRDefault="00B4093F" w:rsidP="00B4093F">
      <w:pPr>
        <w:rPr>
          <w:sz w:val="28"/>
          <w:szCs w:val="28"/>
        </w:rPr>
      </w:pPr>
    </w:p>
    <w:p w:rsidR="00B4093F" w:rsidRPr="00FA304C" w:rsidRDefault="00B4093F" w:rsidP="00B4093F">
      <w:pPr>
        <w:rPr>
          <w:sz w:val="28"/>
          <w:szCs w:val="28"/>
        </w:rPr>
      </w:pPr>
    </w:p>
    <w:p w:rsidR="00B4093F" w:rsidRPr="00FA304C" w:rsidRDefault="00B4093F" w:rsidP="00B4093F">
      <w:pPr>
        <w:jc w:val="center"/>
        <w:rPr>
          <w:sz w:val="28"/>
          <w:szCs w:val="28"/>
        </w:rPr>
      </w:pPr>
    </w:p>
    <w:p w:rsidR="00B4093F" w:rsidRPr="00FA304C" w:rsidRDefault="00B4093F" w:rsidP="00B4093F">
      <w:pPr>
        <w:jc w:val="center"/>
        <w:rPr>
          <w:sz w:val="28"/>
          <w:szCs w:val="28"/>
        </w:rPr>
      </w:pPr>
    </w:p>
    <w:p w:rsidR="00B4093F" w:rsidRPr="00FA304C" w:rsidRDefault="00B4093F" w:rsidP="00B4093F">
      <w:pPr>
        <w:rPr>
          <w:sz w:val="28"/>
          <w:szCs w:val="28"/>
        </w:rPr>
      </w:pPr>
    </w:p>
    <w:p w:rsidR="00B4093F" w:rsidRPr="00FA304C" w:rsidRDefault="00B4093F" w:rsidP="00B4093F">
      <w:pPr>
        <w:jc w:val="center"/>
        <w:rPr>
          <w:sz w:val="28"/>
          <w:szCs w:val="28"/>
        </w:rPr>
      </w:pPr>
    </w:p>
    <w:p w:rsidR="00B4093F" w:rsidRPr="00FA304C" w:rsidRDefault="00B4093F" w:rsidP="00B4093F">
      <w:pPr>
        <w:jc w:val="center"/>
        <w:rPr>
          <w:sz w:val="28"/>
          <w:szCs w:val="28"/>
        </w:rPr>
      </w:pPr>
    </w:p>
    <w:p w:rsidR="00B4093F" w:rsidRDefault="00B4093F" w:rsidP="00B4093F">
      <w:pPr>
        <w:jc w:val="center"/>
        <w:rPr>
          <w:sz w:val="28"/>
          <w:szCs w:val="28"/>
        </w:rPr>
      </w:pPr>
    </w:p>
    <w:p w:rsidR="00B4093F" w:rsidRDefault="00B4093F" w:rsidP="00B4093F">
      <w:pPr>
        <w:jc w:val="center"/>
        <w:rPr>
          <w:sz w:val="28"/>
          <w:szCs w:val="28"/>
        </w:rPr>
      </w:pPr>
    </w:p>
    <w:p w:rsidR="00B4093F" w:rsidRDefault="00B4093F" w:rsidP="00B4093F">
      <w:pPr>
        <w:jc w:val="center"/>
        <w:rPr>
          <w:sz w:val="28"/>
          <w:szCs w:val="28"/>
        </w:rPr>
      </w:pPr>
    </w:p>
    <w:p w:rsidR="00B4093F" w:rsidRDefault="00B4093F" w:rsidP="00B4093F">
      <w:pPr>
        <w:jc w:val="center"/>
        <w:rPr>
          <w:sz w:val="28"/>
          <w:szCs w:val="28"/>
        </w:rPr>
      </w:pPr>
    </w:p>
    <w:p w:rsidR="00B4093F" w:rsidRDefault="00B4093F" w:rsidP="00B4093F">
      <w:pPr>
        <w:jc w:val="center"/>
        <w:rPr>
          <w:sz w:val="28"/>
          <w:szCs w:val="28"/>
        </w:rPr>
      </w:pPr>
    </w:p>
    <w:p w:rsidR="00B4093F" w:rsidRDefault="00B4093F" w:rsidP="00B4093F">
      <w:pPr>
        <w:jc w:val="center"/>
        <w:rPr>
          <w:sz w:val="28"/>
          <w:szCs w:val="28"/>
        </w:rPr>
      </w:pPr>
    </w:p>
    <w:p w:rsidR="00B4093F" w:rsidRDefault="00B4093F" w:rsidP="00B4093F">
      <w:pPr>
        <w:jc w:val="center"/>
        <w:rPr>
          <w:sz w:val="28"/>
          <w:szCs w:val="28"/>
        </w:rPr>
      </w:pPr>
    </w:p>
    <w:p w:rsidR="00B4093F" w:rsidRDefault="00B4093F" w:rsidP="00B4093F">
      <w:pPr>
        <w:jc w:val="center"/>
        <w:rPr>
          <w:sz w:val="28"/>
          <w:szCs w:val="28"/>
        </w:rPr>
      </w:pPr>
    </w:p>
    <w:p w:rsidR="00B4093F" w:rsidRDefault="00B4093F" w:rsidP="00B4093F">
      <w:pPr>
        <w:jc w:val="center"/>
        <w:rPr>
          <w:sz w:val="28"/>
          <w:szCs w:val="28"/>
        </w:rPr>
      </w:pPr>
    </w:p>
    <w:p w:rsidR="00AA2734" w:rsidRDefault="00AA2734" w:rsidP="00B4093F">
      <w:pPr>
        <w:jc w:val="center"/>
        <w:rPr>
          <w:sz w:val="28"/>
          <w:szCs w:val="28"/>
        </w:rPr>
      </w:pPr>
    </w:p>
    <w:p w:rsidR="00B4093F" w:rsidRPr="00FA304C" w:rsidRDefault="00B4093F" w:rsidP="00AA2734">
      <w:pPr>
        <w:jc w:val="center"/>
        <w:rPr>
          <w:sz w:val="28"/>
          <w:szCs w:val="28"/>
        </w:rPr>
      </w:pPr>
      <w:r w:rsidRPr="00FA304C">
        <w:rPr>
          <w:sz w:val="28"/>
          <w:szCs w:val="28"/>
        </w:rPr>
        <w:t>р.п. Цильна</w:t>
      </w:r>
    </w:p>
    <w:p w:rsidR="00AA2734" w:rsidRDefault="00AA2734" w:rsidP="00AA2734">
      <w:pPr>
        <w:widowControl/>
        <w:suppressAutoHyphens w:val="0"/>
        <w:autoSpaceDE/>
        <w:autoSpaceDN/>
        <w:jc w:val="center"/>
        <w:textAlignment w:val="auto"/>
        <w:rPr>
          <w:sz w:val="28"/>
          <w:szCs w:val="28"/>
        </w:rPr>
        <w:sectPr w:rsidR="00AA2734" w:rsidSect="00AA2734">
          <w:headerReference w:type="default" r:id="rId8"/>
          <w:footerReference w:type="default" r:id="rId9"/>
          <w:pgSz w:w="11906" w:h="16838" w:code="9"/>
          <w:pgMar w:top="1134" w:right="566" w:bottom="1134" w:left="1701" w:header="720" w:footer="720" w:gutter="0"/>
          <w:cols w:space="720"/>
          <w:titlePg/>
          <w:docGrid w:linePitch="326"/>
        </w:sectPr>
      </w:pPr>
      <w:r>
        <w:rPr>
          <w:sz w:val="28"/>
          <w:szCs w:val="28"/>
        </w:rPr>
        <w:t>2020 год</w:t>
      </w:r>
    </w:p>
    <w:p w:rsidR="004365F5" w:rsidRDefault="004365F5" w:rsidP="002B6D50">
      <w:pPr>
        <w:widowControl/>
        <w:suppressAutoHyphens w:val="0"/>
        <w:autoSpaceDE/>
        <w:autoSpaceDN/>
        <w:jc w:val="both"/>
        <w:textAlignment w:val="auto"/>
        <w:rPr>
          <w:rFonts w:eastAsia="Arial Unicode MS"/>
          <w:sz w:val="28"/>
          <w:szCs w:val="28"/>
        </w:rPr>
      </w:pPr>
    </w:p>
    <w:p w:rsidR="004365F5" w:rsidRPr="005717C3" w:rsidRDefault="004365F5" w:rsidP="003013E3">
      <w:pPr>
        <w:pStyle w:val="Style8"/>
        <w:ind w:left="750"/>
        <w:jc w:val="center"/>
        <w:rPr>
          <w:sz w:val="28"/>
          <w:szCs w:val="28"/>
        </w:rPr>
      </w:pPr>
      <w:r w:rsidRPr="005717C3">
        <w:rPr>
          <w:sz w:val="28"/>
          <w:szCs w:val="28"/>
        </w:rPr>
        <w:t>Содержание</w:t>
      </w:r>
    </w:p>
    <w:p w:rsidR="007D50A4" w:rsidRPr="007D50A4" w:rsidRDefault="007D50A4" w:rsidP="007D50A4">
      <w:pPr>
        <w:pStyle w:val="13"/>
        <w:rPr>
          <w:color w:val="auto"/>
        </w:rPr>
      </w:pPr>
      <w:r w:rsidRPr="007D50A4">
        <w:t>Глава 1. Схема водоснабжения</w:t>
      </w:r>
    </w:p>
    <w:p w:rsidR="00196556" w:rsidRPr="00BF2672" w:rsidRDefault="004365F5" w:rsidP="002B6D50">
      <w:pPr>
        <w:pStyle w:val="Style8"/>
        <w:jc w:val="both"/>
        <w:rPr>
          <w:rFonts w:eastAsia="Arial" w:cs="Arial"/>
          <w:b/>
          <w:sz w:val="28"/>
          <w:szCs w:val="28"/>
        </w:rPr>
      </w:pPr>
      <w:r w:rsidRPr="005717C3">
        <w:rPr>
          <w:sz w:val="28"/>
          <w:szCs w:val="28"/>
        </w:rPr>
        <w:tab/>
      </w:r>
      <w:r w:rsidR="00A24DD5" w:rsidRPr="00BF2672">
        <w:rPr>
          <w:b/>
          <w:sz w:val="28"/>
          <w:szCs w:val="28"/>
        </w:rPr>
        <w:t xml:space="preserve">Раздел </w:t>
      </w:r>
      <w:r w:rsidR="004370BD" w:rsidRPr="00BF2672">
        <w:rPr>
          <w:b/>
          <w:sz w:val="28"/>
          <w:szCs w:val="28"/>
        </w:rPr>
        <w:t xml:space="preserve">1 </w:t>
      </w:r>
      <w:r w:rsidR="00A24DD5" w:rsidRPr="00BF2672">
        <w:rPr>
          <w:b/>
          <w:sz w:val="28"/>
          <w:szCs w:val="28"/>
        </w:rPr>
        <w:t>«</w:t>
      </w:r>
      <w:r w:rsidR="0042397E" w:rsidRPr="00BF2672">
        <w:rPr>
          <w:rFonts w:eastAsia="Arial" w:cs="Arial"/>
          <w:b/>
          <w:sz w:val="28"/>
          <w:szCs w:val="28"/>
        </w:rPr>
        <w:t>Технико-экономическое состояние централизованных систем водоснабжения поселения»</w:t>
      </w:r>
    </w:p>
    <w:p w:rsidR="004365F5" w:rsidRPr="005717C3" w:rsidRDefault="004365F5" w:rsidP="002B6D50">
      <w:pPr>
        <w:pStyle w:val="Style8"/>
        <w:jc w:val="both"/>
        <w:rPr>
          <w:sz w:val="28"/>
          <w:szCs w:val="28"/>
        </w:rPr>
      </w:pPr>
      <w:r w:rsidRPr="005717C3">
        <w:rPr>
          <w:sz w:val="28"/>
          <w:szCs w:val="28"/>
        </w:rPr>
        <w:tab/>
        <w:t xml:space="preserve">1. Существующее положение в сфере водоснабжения </w:t>
      </w:r>
      <w:r w:rsidR="00A51E95">
        <w:rPr>
          <w:sz w:val="28"/>
          <w:szCs w:val="28"/>
        </w:rPr>
        <w:t>МО «Цильнинское городское поселение»</w:t>
      </w:r>
    </w:p>
    <w:p w:rsidR="004365F5" w:rsidRPr="005717C3" w:rsidRDefault="004365F5" w:rsidP="002B6D50">
      <w:pPr>
        <w:pStyle w:val="Style8"/>
        <w:jc w:val="both"/>
        <w:rPr>
          <w:sz w:val="28"/>
          <w:szCs w:val="28"/>
        </w:rPr>
      </w:pPr>
      <w:r w:rsidRPr="005717C3">
        <w:rPr>
          <w:sz w:val="28"/>
          <w:szCs w:val="28"/>
        </w:rPr>
        <w:tab/>
        <w:t xml:space="preserve">1.1. Структура системы водоснабжения </w:t>
      </w:r>
      <w:r w:rsidR="00A51E95">
        <w:rPr>
          <w:sz w:val="28"/>
          <w:szCs w:val="28"/>
        </w:rPr>
        <w:t>МО «Цильнинское городское поселение»</w:t>
      </w:r>
    </w:p>
    <w:p w:rsidR="004365F5" w:rsidRPr="005717C3" w:rsidRDefault="004365F5" w:rsidP="002B6D50">
      <w:pPr>
        <w:pStyle w:val="Style8"/>
        <w:jc w:val="both"/>
        <w:rPr>
          <w:sz w:val="28"/>
          <w:szCs w:val="28"/>
        </w:rPr>
      </w:pPr>
      <w:r w:rsidRPr="005717C3">
        <w:rPr>
          <w:sz w:val="28"/>
          <w:szCs w:val="28"/>
        </w:rPr>
        <w:tab/>
        <w:t>1.2. Описание состояния существующих источников водоснабжения и водозаборных сооружений</w:t>
      </w:r>
    </w:p>
    <w:p w:rsidR="004365F5" w:rsidRPr="005717C3" w:rsidRDefault="004365F5" w:rsidP="002B6D50">
      <w:pPr>
        <w:pStyle w:val="Style8"/>
        <w:jc w:val="both"/>
        <w:rPr>
          <w:sz w:val="28"/>
          <w:szCs w:val="28"/>
        </w:rPr>
      </w:pPr>
      <w:r w:rsidRPr="005717C3">
        <w:rPr>
          <w:sz w:val="28"/>
          <w:szCs w:val="28"/>
        </w:rPr>
        <w:tab/>
        <w:t>1.3. Описание существующих сооружений очистки и подготовки воды, включая оценку соответствия применяемой технологической схемы требованиям обеспечения нормативов качества и определение существующего дефицита (резерва) мощностей</w:t>
      </w:r>
    </w:p>
    <w:p w:rsidR="004365F5" w:rsidRPr="005717C3" w:rsidRDefault="004365F5" w:rsidP="002B6D50">
      <w:pPr>
        <w:pStyle w:val="Style8"/>
        <w:jc w:val="both"/>
        <w:rPr>
          <w:sz w:val="28"/>
          <w:szCs w:val="28"/>
        </w:rPr>
      </w:pPr>
      <w:r w:rsidRPr="005717C3">
        <w:rPr>
          <w:sz w:val="28"/>
          <w:szCs w:val="28"/>
        </w:rPr>
        <w:tab/>
        <w:t>1.4. Описание технологических зон водоснабжения</w:t>
      </w:r>
    </w:p>
    <w:p w:rsidR="004365F5" w:rsidRPr="005717C3" w:rsidRDefault="004365F5" w:rsidP="002B6D50">
      <w:pPr>
        <w:pStyle w:val="Style8"/>
        <w:jc w:val="both"/>
        <w:rPr>
          <w:sz w:val="28"/>
          <w:szCs w:val="28"/>
        </w:rPr>
      </w:pPr>
      <w:r w:rsidRPr="005717C3">
        <w:rPr>
          <w:sz w:val="28"/>
          <w:szCs w:val="28"/>
        </w:rPr>
        <w:tab/>
        <w:t>1.5. Описание состояния и функционирования существующих насосных станций</w:t>
      </w:r>
    </w:p>
    <w:p w:rsidR="004365F5" w:rsidRPr="005717C3" w:rsidRDefault="004365F5" w:rsidP="002B6D50">
      <w:pPr>
        <w:pStyle w:val="Style8"/>
        <w:jc w:val="both"/>
        <w:rPr>
          <w:sz w:val="28"/>
          <w:szCs w:val="28"/>
        </w:rPr>
      </w:pPr>
      <w:r w:rsidRPr="005717C3">
        <w:rPr>
          <w:sz w:val="28"/>
          <w:szCs w:val="28"/>
        </w:rPr>
        <w:tab/>
        <w:t>1.6. Описание состояния и функционирования водопроводных систем водоснабжения</w:t>
      </w:r>
    </w:p>
    <w:p w:rsidR="004365F5" w:rsidRPr="005717C3" w:rsidRDefault="004365F5" w:rsidP="002B6D50">
      <w:pPr>
        <w:pStyle w:val="Style8"/>
        <w:jc w:val="both"/>
        <w:rPr>
          <w:sz w:val="28"/>
          <w:szCs w:val="28"/>
        </w:rPr>
      </w:pPr>
      <w:r w:rsidRPr="005717C3">
        <w:rPr>
          <w:sz w:val="28"/>
          <w:szCs w:val="28"/>
        </w:rPr>
        <w:tab/>
        <w:t xml:space="preserve">1.7. Описание территорий </w:t>
      </w:r>
      <w:r w:rsidR="00A51E95">
        <w:rPr>
          <w:sz w:val="28"/>
          <w:szCs w:val="28"/>
        </w:rPr>
        <w:t>МО «Цильнинское городское поселение»</w:t>
      </w:r>
      <w:r w:rsidRPr="005717C3">
        <w:rPr>
          <w:sz w:val="28"/>
          <w:szCs w:val="28"/>
        </w:rPr>
        <w:t>, неохваченных централизованной системой водоснабжения</w:t>
      </w:r>
    </w:p>
    <w:p w:rsidR="004365F5" w:rsidRDefault="004365F5" w:rsidP="002B6D50">
      <w:pPr>
        <w:pStyle w:val="Style8"/>
        <w:jc w:val="both"/>
        <w:rPr>
          <w:sz w:val="28"/>
          <w:szCs w:val="28"/>
        </w:rPr>
      </w:pPr>
      <w:r w:rsidRPr="005717C3">
        <w:rPr>
          <w:sz w:val="28"/>
          <w:szCs w:val="28"/>
        </w:rPr>
        <w:tab/>
        <w:t>1.8. Описание существующих технических и технологических проблем в водоснабжении города</w:t>
      </w:r>
    </w:p>
    <w:p w:rsidR="00196556" w:rsidRPr="00BF2672" w:rsidRDefault="00BF2672" w:rsidP="002B6D50">
      <w:pPr>
        <w:pStyle w:val="Style8"/>
        <w:ind w:firstLine="709"/>
        <w:jc w:val="both"/>
        <w:rPr>
          <w:b/>
          <w:sz w:val="28"/>
          <w:szCs w:val="28"/>
        </w:rPr>
      </w:pPr>
      <w:r>
        <w:rPr>
          <w:b/>
          <w:bCs/>
          <w:color w:val="000000"/>
          <w:sz w:val="28"/>
          <w:szCs w:val="28"/>
        </w:rPr>
        <w:t>Раздел 2</w:t>
      </w:r>
      <w:r w:rsidR="00196556" w:rsidRPr="00BF2672">
        <w:rPr>
          <w:b/>
          <w:bCs/>
          <w:color w:val="000000"/>
          <w:sz w:val="28"/>
          <w:szCs w:val="28"/>
        </w:rPr>
        <w:t xml:space="preserve"> «</w:t>
      </w:r>
      <w:r w:rsidR="00196556" w:rsidRPr="00BF2672">
        <w:rPr>
          <w:rFonts w:eastAsia="Arial" w:cs="Arial"/>
          <w:b/>
          <w:sz w:val="28"/>
          <w:szCs w:val="28"/>
        </w:rPr>
        <w:t>Направления развития централизованных систем водоснабжения</w:t>
      </w:r>
      <w:r w:rsidR="00196556" w:rsidRPr="00BF2672">
        <w:rPr>
          <w:b/>
          <w:sz w:val="28"/>
          <w:szCs w:val="28"/>
        </w:rPr>
        <w:t>»</w:t>
      </w:r>
    </w:p>
    <w:p w:rsidR="004365F5" w:rsidRPr="00BF2672" w:rsidRDefault="004365F5" w:rsidP="002B6D50">
      <w:pPr>
        <w:pStyle w:val="Style8"/>
        <w:jc w:val="both"/>
        <w:rPr>
          <w:b/>
          <w:sz w:val="28"/>
          <w:szCs w:val="28"/>
        </w:rPr>
      </w:pPr>
      <w:r w:rsidRPr="005717C3">
        <w:rPr>
          <w:sz w:val="28"/>
          <w:szCs w:val="28"/>
        </w:rPr>
        <w:tab/>
      </w:r>
      <w:r w:rsidR="004C24C4" w:rsidRPr="00BF2672">
        <w:rPr>
          <w:b/>
          <w:sz w:val="28"/>
          <w:szCs w:val="28"/>
        </w:rPr>
        <w:t>Раздел 3 «</w:t>
      </w:r>
      <w:r w:rsidR="004C24C4" w:rsidRPr="00BF2672">
        <w:rPr>
          <w:rFonts w:eastAsia="Arial" w:cs="Arial"/>
          <w:b/>
          <w:sz w:val="28"/>
          <w:szCs w:val="28"/>
        </w:rPr>
        <w:t>Баланс водоснабжения и потребления горячей, питьевой, технической воды»</w:t>
      </w:r>
    </w:p>
    <w:p w:rsidR="004365F5" w:rsidRPr="005717C3" w:rsidRDefault="004365F5" w:rsidP="002B6D50">
      <w:pPr>
        <w:pStyle w:val="Style8"/>
        <w:jc w:val="both"/>
        <w:rPr>
          <w:sz w:val="28"/>
          <w:szCs w:val="28"/>
        </w:rPr>
      </w:pPr>
      <w:r w:rsidRPr="005717C3">
        <w:rPr>
          <w:sz w:val="28"/>
          <w:szCs w:val="28"/>
        </w:rPr>
        <w:tab/>
      </w:r>
      <w:r w:rsidR="00DD587F">
        <w:rPr>
          <w:sz w:val="28"/>
          <w:szCs w:val="28"/>
        </w:rPr>
        <w:t>3</w:t>
      </w:r>
      <w:r w:rsidRPr="005717C3">
        <w:rPr>
          <w:sz w:val="28"/>
          <w:szCs w:val="28"/>
        </w:rPr>
        <w:t>.1. Общий водный баланс подачи и реализации воды</w:t>
      </w:r>
    </w:p>
    <w:p w:rsidR="004365F5" w:rsidRPr="005717C3" w:rsidRDefault="004365F5" w:rsidP="002B6D50">
      <w:pPr>
        <w:pStyle w:val="Style8"/>
        <w:jc w:val="both"/>
        <w:rPr>
          <w:sz w:val="28"/>
          <w:szCs w:val="28"/>
        </w:rPr>
      </w:pPr>
      <w:r w:rsidRPr="005717C3">
        <w:rPr>
          <w:sz w:val="28"/>
          <w:szCs w:val="28"/>
        </w:rPr>
        <w:tab/>
      </w:r>
      <w:r w:rsidR="00DD587F">
        <w:rPr>
          <w:sz w:val="28"/>
          <w:szCs w:val="28"/>
        </w:rPr>
        <w:t>3</w:t>
      </w:r>
      <w:r w:rsidRPr="005717C3">
        <w:rPr>
          <w:sz w:val="28"/>
          <w:szCs w:val="28"/>
        </w:rPr>
        <w:t>.2. Территориальный водный баланс подачи воды</w:t>
      </w:r>
    </w:p>
    <w:p w:rsidR="004365F5" w:rsidRPr="005717C3" w:rsidRDefault="004365F5" w:rsidP="002B6D50">
      <w:pPr>
        <w:pStyle w:val="Style8"/>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right" w:pos="14570"/>
        </w:tabs>
        <w:jc w:val="both"/>
        <w:rPr>
          <w:sz w:val="28"/>
          <w:szCs w:val="28"/>
        </w:rPr>
      </w:pPr>
      <w:r w:rsidRPr="005717C3">
        <w:rPr>
          <w:sz w:val="28"/>
          <w:szCs w:val="28"/>
        </w:rPr>
        <w:tab/>
      </w:r>
      <w:r w:rsidR="00DD587F">
        <w:rPr>
          <w:sz w:val="28"/>
          <w:szCs w:val="28"/>
        </w:rPr>
        <w:t>3</w:t>
      </w:r>
      <w:r w:rsidRPr="005717C3">
        <w:rPr>
          <w:sz w:val="28"/>
          <w:szCs w:val="28"/>
        </w:rPr>
        <w:t>.3. Структурный водный баланс реализации воды по группам потребителей</w:t>
      </w:r>
      <w:r>
        <w:rPr>
          <w:sz w:val="28"/>
          <w:szCs w:val="28"/>
        </w:rPr>
        <w:tab/>
      </w:r>
      <w:r>
        <w:rPr>
          <w:sz w:val="28"/>
          <w:szCs w:val="28"/>
        </w:rPr>
        <w:tab/>
      </w:r>
    </w:p>
    <w:p w:rsidR="004365F5" w:rsidRPr="005717C3" w:rsidRDefault="004365F5" w:rsidP="002B6D50">
      <w:pPr>
        <w:pStyle w:val="Style8"/>
        <w:jc w:val="both"/>
        <w:rPr>
          <w:sz w:val="28"/>
          <w:szCs w:val="28"/>
        </w:rPr>
      </w:pPr>
      <w:r w:rsidRPr="005717C3">
        <w:rPr>
          <w:sz w:val="28"/>
          <w:szCs w:val="28"/>
        </w:rPr>
        <w:tab/>
      </w:r>
      <w:r w:rsidR="00DD587F">
        <w:rPr>
          <w:sz w:val="28"/>
          <w:szCs w:val="28"/>
        </w:rPr>
        <w:t>3</w:t>
      </w:r>
      <w:r w:rsidRPr="005717C3">
        <w:rPr>
          <w:sz w:val="28"/>
          <w:szCs w:val="28"/>
        </w:rPr>
        <w:t>.4. Сведения о действующих нормах удельного водопотребления населения и о фактическом удельном водопотреблении</w:t>
      </w:r>
    </w:p>
    <w:p w:rsidR="004365F5" w:rsidRPr="005717C3" w:rsidRDefault="004365F5" w:rsidP="002B6D50">
      <w:pPr>
        <w:pStyle w:val="Style8"/>
        <w:jc w:val="both"/>
        <w:rPr>
          <w:sz w:val="28"/>
          <w:szCs w:val="28"/>
        </w:rPr>
      </w:pPr>
      <w:r w:rsidRPr="005717C3">
        <w:rPr>
          <w:sz w:val="28"/>
          <w:szCs w:val="28"/>
        </w:rPr>
        <w:tab/>
      </w:r>
      <w:r w:rsidR="00DD587F">
        <w:rPr>
          <w:sz w:val="28"/>
          <w:szCs w:val="28"/>
        </w:rPr>
        <w:t>3</w:t>
      </w:r>
      <w:r w:rsidRPr="005717C3">
        <w:rPr>
          <w:sz w:val="28"/>
          <w:szCs w:val="28"/>
        </w:rPr>
        <w:t>.5. Описание системы коммерческого приборного учета воды, отпущенной из сетей абонентам и</w:t>
      </w:r>
    </w:p>
    <w:p w:rsidR="004365F5" w:rsidRPr="005717C3" w:rsidRDefault="004365F5" w:rsidP="002B6D50">
      <w:pPr>
        <w:pStyle w:val="Style8"/>
        <w:jc w:val="both"/>
        <w:rPr>
          <w:sz w:val="28"/>
          <w:szCs w:val="28"/>
        </w:rPr>
      </w:pPr>
      <w:r w:rsidRPr="005717C3">
        <w:rPr>
          <w:sz w:val="28"/>
          <w:szCs w:val="28"/>
        </w:rPr>
        <w:t>анализ планов по установке приборов учета</w:t>
      </w:r>
    </w:p>
    <w:p w:rsidR="004365F5" w:rsidRPr="005717C3" w:rsidRDefault="004365F5" w:rsidP="002B6D50">
      <w:pPr>
        <w:pStyle w:val="Style8"/>
        <w:jc w:val="both"/>
        <w:rPr>
          <w:sz w:val="28"/>
          <w:szCs w:val="28"/>
        </w:rPr>
      </w:pPr>
      <w:r w:rsidRPr="005717C3">
        <w:rPr>
          <w:sz w:val="28"/>
          <w:szCs w:val="28"/>
        </w:rPr>
        <w:tab/>
      </w:r>
      <w:r w:rsidR="00DD587F">
        <w:rPr>
          <w:sz w:val="28"/>
          <w:szCs w:val="28"/>
        </w:rPr>
        <w:t>3</w:t>
      </w:r>
      <w:r w:rsidRPr="005717C3">
        <w:rPr>
          <w:sz w:val="28"/>
          <w:szCs w:val="28"/>
        </w:rPr>
        <w:t>.6. Анализ резервов и дефицитов производственных мощностей системы водоснабжения поселения</w:t>
      </w:r>
    </w:p>
    <w:p w:rsidR="004365F5" w:rsidRPr="005717C3" w:rsidRDefault="004365F5" w:rsidP="002B6D50">
      <w:pPr>
        <w:pStyle w:val="Style8"/>
        <w:jc w:val="both"/>
        <w:rPr>
          <w:sz w:val="28"/>
          <w:szCs w:val="28"/>
        </w:rPr>
      </w:pPr>
      <w:r w:rsidRPr="005717C3">
        <w:rPr>
          <w:sz w:val="28"/>
          <w:szCs w:val="28"/>
        </w:rPr>
        <w:tab/>
      </w:r>
      <w:r w:rsidR="00DD587F">
        <w:rPr>
          <w:sz w:val="28"/>
          <w:szCs w:val="28"/>
        </w:rPr>
        <w:t>3.7</w:t>
      </w:r>
      <w:r w:rsidRPr="005717C3">
        <w:rPr>
          <w:sz w:val="28"/>
          <w:szCs w:val="28"/>
        </w:rPr>
        <w:t>. Перспективное потребление коммунальных ресурсов в сфере водоснабжения</w:t>
      </w:r>
    </w:p>
    <w:p w:rsidR="004365F5" w:rsidRPr="005717C3" w:rsidRDefault="004365F5" w:rsidP="002B6D50">
      <w:pPr>
        <w:pStyle w:val="Style8"/>
        <w:jc w:val="both"/>
        <w:rPr>
          <w:sz w:val="28"/>
          <w:szCs w:val="28"/>
        </w:rPr>
      </w:pPr>
      <w:r w:rsidRPr="005717C3">
        <w:rPr>
          <w:sz w:val="28"/>
          <w:szCs w:val="28"/>
        </w:rPr>
        <w:tab/>
      </w:r>
      <w:r w:rsidR="00DD587F">
        <w:rPr>
          <w:color w:val="000000"/>
          <w:sz w:val="28"/>
          <w:szCs w:val="28"/>
        </w:rPr>
        <w:t>3.8</w:t>
      </w:r>
      <w:r w:rsidRPr="005717C3">
        <w:rPr>
          <w:color w:val="000000"/>
          <w:sz w:val="28"/>
          <w:szCs w:val="28"/>
        </w:rPr>
        <w:t>. Сведения о фактическом и ожидаемом потреблении воды</w:t>
      </w:r>
    </w:p>
    <w:p w:rsidR="004365F5" w:rsidRPr="005717C3" w:rsidRDefault="004365F5" w:rsidP="002B6D50">
      <w:pPr>
        <w:pStyle w:val="Style8"/>
        <w:jc w:val="both"/>
        <w:rPr>
          <w:sz w:val="28"/>
          <w:szCs w:val="28"/>
        </w:rPr>
      </w:pPr>
      <w:r w:rsidRPr="005717C3">
        <w:rPr>
          <w:sz w:val="28"/>
          <w:szCs w:val="28"/>
        </w:rPr>
        <w:tab/>
      </w:r>
      <w:r w:rsidR="00DD587F">
        <w:rPr>
          <w:sz w:val="28"/>
          <w:szCs w:val="28"/>
        </w:rPr>
        <w:t>3.9</w:t>
      </w:r>
      <w:r w:rsidRPr="005717C3">
        <w:rPr>
          <w:sz w:val="28"/>
          <w:szCs w:val="28"/>
        </w:rPr>
        <w:t>. Описание территориальной структуры потребления воды</w:t>
      </w:r>
    </w:p>
    <w:p w:rsidR="004365F5" w:rsidRPr="005717C3" w:rsidRDefault="004365F5" w:rsidP="002B6D50">
      <w:pPr>
        <w:pStyle w:val="Style8"/>
        <w:jc w:val="both"/>
        <w:rPr>
          <w:sz w:val="28"/>
          <w:szCs w:val="28"/>
        </w:rPr>
      </w:pPr>
      <w:r w:rsidRPr="005717C3">
        <w:rPr>
          <w:sz w:val="28"/>
          <w:szCs w:val="28"/>
        </w:rPr>
        <w:tab/>
      </w:r>
      <w:r w:rsidR="00DD587F">
        <w:rPr>
          <w:sz w:val="28"/>
          <w:szCs w:val="28"/>
        </w:rPr>
        <w:t>3.10</w:t>
      </w:r>
      <w:r w:rsidRPr="005717C3">
        <w:rPr>
          <w:sz w:val="28"/>
          <w:szCs w:val="28"/>
        </w:rPr>
        <w:t>. Оценка расходов воды на водоснабжение по типам абонентов</w:t>
      </w:r>
    </w:p>
    <w:p w:rsidR="004365F5" w:rsidRPr="005717C3" w:rsidRDefault="004365F5" w:rsidP="002B6D50">
      <w:pPr>
        <w:pStyle w:val="Style8"/>
        <w:jc w:val="both"/>
        <w:rPr>
          <w:sz w:val="28"/>
          <w:szCs w:val="28"/>
        </w:rPr>
      </w:pPr>
      <w:r w:rsidRPr="005717C3">
        <w:rPr>
          <w:sz w:val="28"/>
          <w:szCs w:val="28"/>
        </w:rPr>
        <w:tab/>
      </w:r>
      <w:r w:rsidR="00DD587F">
        <w:rPr>
          <w:sz w:val="28"/>
          <w:szCs w:val="28"/>
        </w:rPr>
        <w:t>3.11</w:t>
      </w:r>
      <w:r w:rsidRPr="005717C3">
        <w:rPr>
          <w:sz w:val="28"/>
          <w:szCs w:val="28"/>
        </w:rPr>
        <w:t>. Сведения о фактических потерях воды при ее транспортировке</w:t>
      </w:r>
    </w:p>
    <w:p w:rsidR="004365F5" w:rsidRPr="005717C3" w:rsidRDefault="004365F5" w:rsidP="002B6D50">
      <w:pPr>
        <w:pStyle w:val="Style8"/>
        <w:jc w:val="both"/>
        <w:rPr>
          <w:sz w:val="28"/>
          <w:szCs w:val="28"/>
        </w:rPr>
      </w:pPr>
      <w:r w:rsidRPr="005717C3">
        <w:rPr>
          <w:sz w:val="28"/>
          <w:szCs w:val="28"/>
        </w:rPr>
        <w:tab/>
      </w:r>
      <w:r w:rsidR="00DD587F">
        <w:rPr>
          <w:color w:val="000000"/>
          <w:sz w:val="28"/>
          <w:szCs w:val="28"/>
        </w:rPr>
        <w:t>3,12</w:t>
      </w:r>
      <w:r w:rsidRPr="005717C3">
        <w:rPr>
          <w:color w:val="000000"/>
          <w:sz w:val="28"/>
          <w:szCs w:val="28"/>
        </w:rPr>
        <w:t>. Перспективные водные балансы</w:t>
      </w:r>
    </w:p>
    <w:p w:rsidR="004365F5" w:rsidRPr="005717C3" w:rsidRDefault="004365F5" w:rsidP="002B6D50">
      <w:pPr>
        <w:pStyle w:val="Style8"/>
        <w:jc w:val="both"/>
        <w:rPr>
          <w:sz w:val="28"/>
          <w:szCs w:val="28"/>
        </w:rPr>
      </w:pPr>
      <w:r w:rsidRPr="005717C3">
        <w:rPr>
          <w:sz w:val="28"/>
          <w:szCs w:val="28"/>
        </w:rPr>
        <w:tab/>
        <w:t>3.</w:t>
      </w:r>
      <w:r w:rsidR="00DD587F">
        <w:rPr>
          <w:sz w:val="28"/>
          <w:szCs w:val="28"/>
        </w:rPr>
        <w:t>13</w:t>
      </w:r>
      <w:r w:rsidRPr="005717C3">
        <w:rPr>
          <w:sz w:val="28"/>
          <w:szCs w:val="28"/>
        </w:rPr>
        <w:t>. Расчет требуемой мощности водозаборных и очистных сооружений исходя из данных о перспективном потреблении и величины неучтенных расходов и потерь воды при ее транспортировке, с указанием требуемых объемов подачи и потребления воды, дефицита (резерва) мощностей по зонам действия сооружений по годам на расчетный срок</w:t>
      </w:r>
    </w:p>
    <w:p w:rsidR="004365F5" w:rsidRPr="00BF2672" w:rsidRDefault="004365F5" w:rsidP="002B6D50">
      <w:pPr>
        <w:pStyle w:val="Style8"/>
        <w:jc w:val="both"/>
        <w:rPr>
          <w:b/>
          <w:sz w:val="28"/>
          <w:szCs w:val="28"/>
        </w:rPr>
      </w:pPr>
      <w:r w:rsidRPr="005717C3">
        <w:rPr>
          <w:sz w:val="28"/>
          <w:szCs w:val="28"/>
        </w:rPr>
        <w:tab/>
      </w:r>
      <w:r w:rsidR="00041796" w:rsidRPr="00BF2672">
        <w:rPr>
          <w:b/>
          <w:sz w:val="28"/>
          <w:szCs w:val="28"/>
        </w:rPr>
        <w:t>Раздел 4</w:t>
      </w:r>
      <w:r w:rsidRPr="00BF2672">
        <w:rPr>
          <w:b/>
          <w:sz w:val="28"/>
          <w:szCs w:val="28"/>
        </w:rPr>
        <w:t xml:space="preserve"> </w:t>
      </w:r>
      <w:r w:rsidR="00F0050A" w:rsidRPr="00BF2672">
        <w:rPr>
          <w:b/>
          <w:sz w:val="28"/>
          <w:szCs w:val="28"/>
        </w:rPr>
        <w:t>«</w:t>
      </w:r>
      <w:r w:rsidR="00F0050A" w:rsidRPr="00BF2672">
        <w:rPr>
          <w:rFonts w:eastAsia="Arial" w:cs="Arial"/>
          <w:b/>
          <w:sz w:val="28"/>
          <w:szCs w:val="28"/>
        </w:rPr>
        <w:t>Предложения по строительству, реконструкции и модернизации объектов централизованных систем водоснабжения»</w:t>
      </w:r>
    </w:p>
    <w:p w:rsidR="004365F5" w:rsidRPr="00A66C43" w:rsidRDefault="004365F5" w:rsidP="002D3C19">
      <w:pPr>
        <w:pStyle w:val="Style8"/>
        <w:jc w:val="both"/>
        <w:rPr>
          <w:b/>
          <w:sz w:val="28"/>
          <w:szCs w:val="28"/>
        </w:rPr>
      </w:pPr>
      <w:r w:rsidRPr="00A66C43">
        <w:rPr>
          <w:sz w:val="28"/>
          <w:szCs w:val="28"/>
        </w:rPr>
        <w:tab/>
      </w:r>
      <w:r w:rsidR="00D6467B" w:rsidRPr="00A66C43">
        <w:rPr>
          <w:b/>
          <w:sz w:val="28"/>
          <w:szCs w:val="28"/>
        </w:rPr>
        <w:t>Раздел 5</w:t>
      </w:r>
      <w:r w:rsidRPr="00A66C43">
        <w:rPr>
          <w:b/>
          <w:sz w:val="28"/>
          <w:szCs w:val="28"/>
        </w:rPr>
        <w:t xml:space="preserve"> </w:t>
      </w:r>
      <w:r w:rsidR="00D6467B" w:rsidRPr="00A66C43">
        <w:rPr>
          <w:b/>
          <w:sz w:val="28"/>
          <w:szCs w:val="28"/>
        </w:rPr>
        <w:t>«</w:t>
      </w:r>
      <w:r w:rsidR="00D6467B" w:rsidRPr="00A66C43">
        <w:rPr>
          <w:rFonts w:eastAsia="Arial" w:cs="Arial"/>
          <w:b/>
          <w:sz w:val="28"/>
          <w:szCs w:val="28"/>
        </w:rPr>
        <w:t>Экологические аспекты мероприятий по строительству, реконструкции и модернизации объектов централизованных систем водоснабжения»</w:t>
      </w:r>
    </w:p>
    <w:p w:rsidR="00A66C43" w:rsidRDefault="00A66C43" w:rsidP="00DD587F">
      <w:pPr>
        <w:pStyle w:val="Style8"/>
        <w:tabs>
          <w:tab w:val="left" w:pos="75"/>
          <w:tab w:val="left" w:pos="1185"/>
        </w:tabs>
        <w:ind w:firstLine="709"/>
        <w:jc w:val="both"/>
        <w:rPr>
          <w:sz w:val="28"/>
          <w:szCs w:val="28"/>
        </w:rPr>
      </w:pPr>
      <w:r>
        <w:rPr>
          <w:sz w:val="28"/>
          <w:szCs w:val="28"/>
        </w:rPr>
        <w:t>5.1.</w:t>
      </w:r>
      <w:r w:rsidRPr="007C111C">
        <w:rPr>
          <w:sz w:val="28"/>
          <w:szCs w:val="28"/>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w:t>
      </w:r>
      <w:r>
        <w:rPr>
          <w:sz w:val="28"/>
          <w:szCs w:val="28"/>
        </w:rPr>
        <w:t xml:space="preserve"> </w:t>
      </w:r>
      <w:r w:rsidRPr="007C111C">
        <w:rPr>
          <w:sz w:val="28"/>
          <w:szCs w:val="28"/>
        </w:rPr>
        <w:t>(утилизации) промывных вод</w:t>
      </w:r>
    </w:p>
    <w:p w:rsidR="004365F5" w:rsidRPr="00A66C43" w:rsidRDefault="00DD587F" w:rsidP="00DD587F">
      <w:pPr>
        <w:pStyle w:val="Style8"/>
        <w:tabs>
          <w:tab w:val="left" w:pos="75"/>
          <w:tab w:val="left" w:pos="1185"/>
        </w:tabs>
        <w:ind w:firstLine="709"/>
        <w:jc w:val="both"/>
        <w:rPr>
          <w:sz w:val="28"/>
          <w:szCs w:val="28"/>
        </w:rPr>
      </w:pPr>
      <w:r w:rsidRPr="00A66C43">
        <w:rPr>
          <w:sz w:val="28"/>
          <w:szCs w:val="28"/>
        </w:rPr>
        <w:t>5.2.</w:t>
      </w:r>
      <w:r w:rsidR="004365F5" w:rsidRPr="00A66C43">
        <w:rPr>
          <w:sz w:val="28"/>
          <w:szCs w:val="28"/>
        </w:rPr>
        <w:t xml:space="preserve">Сведения по предотвращению вредного воздействия на окружающую среду при реализации мероприятий по снабжению и хранению химических реагентов, используемых в </w:t>
      </w:r>
      <w:r w:rsidR="00A66C43" w:rsidRPr="00A66C43">
        <w:rPr>
          <w:sz w:val="28"/>
          <w:szCs w:val="28"/>
        </w:rPr>
        <w:t>водоподготовке</w:t>
      </w:r>
    </w:p>
    <w:p w:rsidR="004365F5" w:rsidRPr="002D3C19" w:rsidRDefault="004365F5" w:rsidP="002B6D50">
      <w:pPr>
        <w:pStyle w:val="Style8"/>
        <w:jc w:val="both"/>
        <w:rPr>
          <w:rFonts w:eastAsia="Arial" w:cs="Arial"/>
          <w:b/>
          <w:sz w:val="28"/>
          <w:szCs w:val="28"/>
        </w:rPr>
      </w:pPr>
      <w:r w:rsidRPr="005717C3">
        <w:rPr>
          <w:sz w:val="28"/>
          <w:szCs w:val="28"/>
        </w:rPr>
        <w:tab/>
      </w:r>
      <w:r w:rsidR="006E45CC" w:rsidRPr="002D3C19">
        <w:rPr>
          <w:b/>
          <w:sz w:val="28"/>
          <w:szCs w:val="28"/>
        </w:rPr>
        <w:t>Раздел 6</w:t>
      </w:r>
      <w:r w:rsidRPr="002D3C19">
        <w:rPr>
          <w:b/>
          <w:sz w:val="28"/>
          <w:szCs w:val="28"/>
        </w:rPr>
        <w:t xml:space="preserve"> </w:t>
      </w:r>
      <w:r w:rsidR="006E45CC" w:rsidRPr="002D3C19">
        <w:rPr>
          <w:b/>
          <w:sz w:val="28"/>
          <w:szCs w:val="28"/>
        </w:rPr>
        <w:t>«</w:t>
      </w:r>
      <w:r w:rsidR="006E45CC" w:rsidRPr="002D3C19">
        <w:rPr>
          <w:rFonts w:eastAsia="Arial" w:cs="Arial"/>
          <w:b/>
          <w:sz w:val="28"/>
          <w:szCs w:val="28"/>
        </w:rPr>
        <w:t>Оценка объемов капитальных вложений в строительство, реконструкцию и модернизацию объектов централизованных систем водоснабжения»</w:t>
      </w:r>
    </w:p>
    <w:p w:rsidR="00F0120B" w:rsidRPr="002D3C19" w:rsidRDefault="00F0120B" w:rsidP="002B6D50">
      <w:pPr>
        <w:pStyle w:val="Style8"/>
        <w:ind w:firstLine="709"/>
        <w:jc w:val="both"/>
        <w:rPr>
          <w:rFonts w:eastAsia="Arial" w:cs="Arial"/>
          <w:b/>
          <w:sz w:val="28"/>
          <w:szCs w:val="28"/>
        </w:rPr>
      </w:pPr>
      <w:r w:rsidRPr="002D3C19">
        <w:rPr>
          <w:rFonts w:eastAsia="Arial" w:cs="Arial"/>
          <w:b/>
          <w:sz w:val="28"/>
          <w:szCs w:val="28"/>
        </w:rPr>
        <w:t>Раздел 7 «Целевые показатели развития централизованных систем водоснабжения»</w:t>
      </w:r>
    </w:p>
    <w:p w:rsidR="004365F5" w:rsidRPr="002D3C19" w:rsidRDefault="00E822F2" w:rsidP="002B6D50">
      <w:pPr>
        <w:pStyle w:val="Style8"/>
        <w:ind w:firstLine="709"/>
        <w:jc w:val="both"/>
        <w:rPr>
          <w:b/>
          <w:sz w:val="28"/>
          <w:szCs w:val="28"/>
        </w:rPr>
      </w:pPr>
      <w:r w:rsidRPr="002D3C19">
        <w:rPr>
          <w:b/>
          <w:sz w:val="28"/>
          <w:szCs w:val="28"/>
        </w:rPr>
        <w:t>Раздел 8 «</w:t>
      </w:r>
      <w:r w:rsidRPr="002D3C19">
        <w:rPr>
          <w:rFonts w:eastAsia="Arial" w:cs="Arial"/>
          <w:b/>
          <w:sz w:val="28"/>
          <w:szCs w:val="28"/>
        </w:rPr>
        <w:t>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Pr="002D3C19">
        <w:rPr>
          <w:b/>
          <w:sz w:val="28"/>
          <w:szCs w:val="28"/>
        </w:rPr>
        <w:t>»</w:t>
      </w:r>
    </w:p>
    <w:p w:rsidR="004365F5" w:rsidRDefault="004365F5" w:rsidP="002B6D50">
      <w:pPr>
        <w:pStyle w:val="Style8"/>
        <w:jc w:val="both"/>
        <w:rPr>
          <w:sz w:val="28"/>
          <w:szCs w:val="28"/>
        </w:rPr>
      </w:pPr>
      <w:r w:rsidRPr="005717C3">
        <w:rPr>
          <w:sz w:val="28"/>
          <w:szCs w:val="28"/>
        </w:rPr>
        <w:tab/>
      </w:r>
    </w:p>
    <w:p w:rsidR="007D50A4" w:rsidRDefault="007D50A4" w:rsidP="00AA2734">
      <w:pPr>
        <w:pStyle w:val="13"/>
        <w:spacing w:after="0" w:line="240" w:lineRule="auto"/>
      </w:pPr>
      <w:r w:rsidRPr="007D50A4">
        <w:t xml:space="preserve">Глава </w:t>
      </w:r>
      <w:r>
        <w:t>2</w:t>
      </w:r>
      <w:r w:rsidRPr="007D50A4">
        <w:t>. Схема водо</w:t>
      </w:r>
      <w:r>
        <w:t>отведения</w:t>
      </w:r>
    </w:p>
    <w:p w:rsidR="007D50A4" w:rsidRPr="007D50A4" w:rsidRDefault="007D50A4" w:rsidP="00AA2734">
      <w:pPr>
        <w:pStyle w:val="Style8"/>
        <w:ind w:firstLine="709"/>
        <w:jc w:val="both"/>
        <w:rPr>
          <w:b/>
          <w:sz w:val="28"/>
          <w:szCs w:val="28"/>
        </w:rPr>
      </w:pPr>
      <w:r w:rsidRPr="007D50A4">
        <w:rPr>
          <w:b/>
          <w:sz w:val="28"/>
          <w:szCs w:val="28"/>
        </w:rPr>
        <w:t xml:space="preserve">Раздел 1 </w:t>
      </w:r>
      <w:r w:rsidR="00AA2734">
        <w:rPr>
          <w:b/>
          <w:sz w:val="28"/>
          <w:szCs w:val="28"/>
        </w:rPr>
        <w:t>«</w:t>
      </w:r>
      <w:r w:rsidRPr="007D50A4">
        <w:rPr>
          <w:b/>
          <w:sz w:val="28"/>
          <w:szCs w:val="28"/>
        </w:rPr>
        <w:t>Существующее положение в сфере водоотведения поселения</w:t>
      </w:r>
      <w:r w:rsidR="00AA2734">
        <w:rPr>
          <w:b/>
          <w:sz w:val="28"/>
          <w:szCs w:val="28"/>
        </w:rPr>
        <w:t>»</w:t>
      </w:r>
    </w:p>
    <w:p w:rsidR="007D50A4" w:rsidRPr="00697127" w:rsidRDefault="007D50A4" w:rsidP="00AA2734">
      <w:pPr>
        <w:pStyle w:val="Style8"/>
        <w:ind w:firstLine="709"/>
        <w:jc w:val="both"/>
        <w:rPr>
          <w:sz w:val="28"/>
          <w:szCs w:val="28"/>
        </w:rPr>
      </w:pPr>
      <w:r w:rsidRPr="00697127">
        <w:rPr>
          <w:sz w:val="28"/>
          <w:szCs w:val="28"/>
        </w:rPr>
        <w:t>1.1. Описание структуры системы сбора, очистки и отведения сточных вод поселения и территориально-институционального деления поселения на зоны водоотведения</w:t>
      </w:r>
    </w:p>
    <w:p w:rsidR="007D50A4" w:rsidRPr="00697127" w:rsidRDefault="007D50A4" w:rsidP="00AA2734">
      <w:pPr>
        <w:pStyle w:val="Style8"/>
        <w:ind w:firstLine="709"/>
        <w:jc w:val="both"/>
        <w:rPr>
          <w:sz w:val="28"/>
          <w:szCs w:val="28"/>
        </w:rPr>
      </w:pPr>
      <w:r w:rsidRPr="00697127">
        <w:rPr>
          <w:sz w:val="28"/>
          <w:szCs w:val="28"/>
        </w:rPr>
        <w:t xml:space="preserve">1.2. </w:t>
      </w:r>
      <w:r w:rsidRPr="00697127">
        <w:rPr>
          <w:rFonts w:eastAsia="Arial" w:cs="Arial"/>
          <w:sz w:val="28"/>
          <w:szCs w:val="28"/>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7D50A4" w:rsidRPr="00697127" w:rsidRDefault="007D50A4" w:rsidP="00AA2734">
      <w:pPr>
        <w:pStyle w:val="Style8"/>
        <w:ind w:firstLine="709"/>
        <w:jc w:val="both"/>
        <w:rPr>
          <w:sz w:val="28"/>
          <w:szCs w:val="28"/>
        </w:rPr>
      </w:pPr>
      <w:r w:rsidRPr="00697127">
        <w:rPr>
          <w:sz w:val="28"/>
          <w:szCs w:val="28"/>
        </w:rPr>
        <w:t>1.3. Описание технологических зон водоотведения</w:t>
      </w:r>
    </w:p>
    <w:p w:rsidR="007D50A4" w:rsidRPr="00697127" w:rsidRDefault="007D50A4" w:rsidP="00AA2734">
      <w:pPr>
        <w:pStyle w:val="Style79"/>
        <w:widowControl/>
        <w:ind w:firstLine="709"/>
        <w:jc w:val="both"/>
        <w:rPr>
          <w:bCs/>
          <w:sz w:val="28"/>
          <w:szCs w:val="28"/>
        </w:rPr>
      </w:pPr>
      <w:r w:rsidRPr="00697127">
        <w:rPr>
          <w:rStyle w:val="FontStyle157"/>
          <w:rFonts w:eastAsia="Arial Unicode MS"/>
          <w:b w:val="0"/>
          <w:bCs/>
          <w:sz w:val="28"/>
          <w:szCs w:val="28"/>
        </w:rPr>
        <w:t>1.4. 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7D50A4" w:rsidRPr="00697127" w:rsidRDefault="007D50A4" w:rsidP="00AA2734">
      <w:pPr>
        <w:pStyle w:val="Style79"/>
        <w:widowControl/>
        <w:ind w:firstLine="709"/>
        <w:jc w:val="both"/>
        <w:rPr>
          <w:bCs/>
          <w:sz w:val="28"/>
          <w:szCs w:val="28"/>
        </w:rPr>
      </w:pPr>
      <w:r w:rsidRPr="00697127">
        <w:rPr>
          <w:rStyle w:val="FontStyle157"/>
          <w:rFonts w:eastAsia="Arial Unicode MS"/>
          <w:b w:val="0"/>
          <w:bCs/>
          <w:sz w:val="28"/>
          <w:szCs w:val="28"/>
        </w:rPr>
        <w:t>1.5. Описание состояния и функционирования канализационных коллекторов и сетей, сооружений на них</w:t>
      </w:r>
    </w:p>
    <w:p w:rsidR="007D50A4" w:rsidRPr="00697127" w:rsidRDefault="007D50A4" w:rsidP="00AA2734">
      <w:pPr>
        <w:pStyle w:val="Style79"/>
        <w:widowControl/>
        <w:ind w:firstLine="709"/>
        <w:jc w:val="both"/>
        <w:rPr>
          <w:bCs/>
          <w:sz w:val="28"/>
          <w:szCs w:val="28"/>
        </w:rPr>
      </w:pPr>
      <w:r w:rsidRPr="00697127">
        <w:rPr>
          <w:rStyle w:val="FontStyle157"/>
          <w:rFonts w:eastAsia="Arial Unicode MS"/>
          <w:b w:val="0"/>
          <w:bCs/>
          <w:sz w:val="28"/>
          <w:szCs w:val="28"/>
        </w:rPr>
        <w:t>1.6. Оценка безопасности и надежности централизованных систем водоотведения и их управляемости</w:t>
      </w:r>
    </w:p>
    <w:p w:rsidR="007D50A4" w:rsidRPr="00697127" w:rsidRDefault="007D50A4" w:rsidP="00AA2734">
      <w:pPr>
        <w:pStyle w:val="Style8"/>
        <w:ind w:firstLine="709"/>
        <w:jc w:val="both"/>
        <w:rPr>
          <w:sz w:val="28"/>
          <w:szCs w:val="28"/>
        </w:rPr>
      </w:pPr>
      <w:r w:rsidRPr="00697127">
        <w:rPr>
          <w:sz w:val="28"/>
          <w:szCs w:val="28"/>
        </w:rPr>
        <w:t>1.7. Оценка воздействия централизованных систем водоотведения на окружающую среду</w:t>
      </w:r>
    </w:p>
    <w:p w:rsidR="007D50A4" w:rsidRPr="00697127" w:rsidRDefault="007D50A4" w:rsidP="00AA2734">
      <w:pPr>
        <w:pStyle w:val="Style126"/>
        <w:widowControl/>
        <w:ind w:firstLine="709"/>
        <w:jc w:val="both"/>
        <w:rPr>
          <w:bCs/>
          <w:sz w:val="28"/>
          <w:szCs w:val="28"/>
        </w:rPr>
      </w:pPr>
      <w:r w:rsidRPr="00697127">
        <w:rPr>
          <w:rStyle w:val="FontStyle157"/>
          <w:rFonts w:eastAsia="Arial Unicode MS"/>
          <w:b w:val="0"/>
          <w:bCs/>
          <w:sz w:val="28"/>
          <w:szCs w:val="28"/>
        </w:rPr>
        <w:t>1.8. Описание территорий муниципального образования, неохваченных централизованной системой водоотведения</w:t>
      </w:r>
    </w:p>
    <w:p w:rsidR="007D50A4" w:rsidRPr="00697127" w:rsidRDefault="007D50A4" w:rsidP="00AA2734">
      <w:pPr>
        <w:pStyle w:val="Style126"/>
        <w:widowControl/>
        <w:ind w:firstLine="709"/>
        <w:jc w:val="both"/>
        <w:rPr>
          <w:bCs/>
          <w:sz w:val="28"/>
          <w:szCs w:val="28"/>
        </w:rPr>
      </w:pPr>
      <w:r w:rsidRPr="00697127">
        <w:rPr>
          <w:rStyle w:val="FontStyle157"/>
          <w:rFonts w:eastAsia="Arial Unicode MS"/>
          <w:b w:val="0"/>
          <w:bCs/>
          <w:sz w:val="28"/>
          <w:szCs w:val="28"/>
        </w:rPr>
        <w:t>1.9. Описание существующих технических и технологических проблем системы водоотведения поселения</w:t>
      </w:r>
    </w:p>
    <w:p w:rsidR="007D50A4" w:rsidRPr="007D50A4" w:rsidRDefault="007D50A4" w:rsidP="00AA2734">
      <w:pPr>
        <w:pStyle w:val="Style8"/>
        <w:ind w:firstLine="709"/>
        <w:jc w:val="both"/>
        <w:rPr>
          <w:b/>
          <w:sz w:val="28"/>
          <w:szCs w:val="28"/>
        </w:rPr>
      </w:pPr>
      <w:r w:rsidRPr="007D50A4">
        <w:rPr>
          <w:b/>
          <w:sz w:val="28"/>
          <w:szCs w:val="28"/>
        </w:rPr>
        <w:t xml:space="preserve">Раздел 2 </w:t>
      </w:r>
      <w:r w:rsidR="00AA2734">
        <w:rPr>
          <w:b/>
          <w:sz w:val="28"/>
          <w:szCs w:val="28"/>
        </w:rPr>
        <w:t>«</w:t>
      </w:r>
      <w:r w:rsidRPr="007D50A4">
        <w:rPr>
          <w:b/>
          <w:sz w:val="28"/>
          <w:szCs w:val="28"/>
        </w:rPr>
        <w:t>Балансы сточных вод в системе водоотведения</w:t>
      </w:r>
      <w:r w:rsidR="00AA2734">
        <w:rPr>
          <w:b/>
          <w:sz w:val="28"/>
          <w:szCs w:val="28"/>
        </w:rPr>
        <w:t>»</w:t>
      </w:r>
    </w:p>
    <w:p w:rsidR="007D50A4" w:rsidRPr="00982A4E" w:rsidRDefault="007D50A4" w:rsidP="00AA2734">
      <w:pPr>
        <w:pStyle w:val="Style79"/>
        <w:widowControl/>
        <w:ind w:firstLine="709"/>
        <w:jc w:val="both"/>
        <w:rPr>
          <w:bCs/>
          <w:sz w:val="28"/>
          <w:szCs w:val="28"/>
        </w:rPr>
      </w:pPr>
      <w:r w:rsidRPr="00982A4E">
        <w:rPr>
          <w:rStyle w:val="FontStyle157"/>
          <w:rFonts w:eastAsia="Arial Unicode MS"/>
          <w:b w:val="0"/>
          <w:bCs/>
          <w:sz w:val="28"/>
          <w:szCs w:val="28"/>
        </w:rPr>
        <w:t>2.1. Баланс поступления сточных вод в централизованную систему водоотведения и отведения стоков по технологическим зонам водоотведения</w:t>
      </w:r>
    </w:p>
    <w:p w:rsidR="007D50A4" w:rsidRPr="00982A4E" w:rsidRDefault="007D50A4" w:rsidP="00AA2734">
      <w:pPr>
        <w:pStyle w:val="Style79"/>
        <w:widowControl/>
        <w:ind w:firstLine="709"/>
        <w:jc w:val="both"/>
        <w:rPr>
          <w:bCs/>
          <w:sz w:val="28"/>
          <w:szCs w:val="28"/>
        </w:rPr>
      </w:pPr>
      <w:r w:rsidRPr="00982A4E">
        <w:rPr>
          <w:rStyle w:val="FontStyle157"/>
          <w:rFonts w:eastAsia="Arial Unicode MS"/>
          <w:b w:val="0"/>
          <w:bCs/>
          <w:sz w:val="28"/>
          <w:szCs w:val="28"/>
        </w:rPr>
        <w:t>2.2. Оценка фактического притока неорганизованного стока по технологическим зонам водоотведения</w:t>
      </w:r>
    </w:p>
    <w:p w:rsidR="007D50A4" w:rsidRPr="00982A4E" w:rsidRDefault="007D50A4" w:rsidP="00AA2734">
      <w:pPr>
        <w:pStyle w:val="Style83"/>
        <w:widowControl/>
        <w:ind w:firstLine="709"/>
        <w:jc w:val="both"/>
        <w:rPr>
          <w:bCs/>
          <w:sz w:val="28"/>
          <w:szCs w:val="28"/>
        </w:rPr>
      </w:pPr>
      <w:r w:rsidRPr="00982A4E">
        <w:rPr>
          <w:rStyle w:val="FontStyle157"/>
          <w:rFonts w:eastAsia="Arial Unicode MS"/>
          <w:b w:val="0"/>
          <w:bCs/>
          <w:sz w:val="28"/>
          <w:szCs w:val="28"/>
        </w:rPr>
        <w:t>2.3. Сведения об оснащённости зданий, строений, сооружений приборами учёта принимаемых сточных вод и их применении при осуществлении коммерческих расчётов</w:t>
      </w:r>
    </w:p>
    <w:p w:rsidR="007D50A4" w:rsidRPr="00982A4E" w:rsidRDefault="007D50A4" w:rsidP="00AA2734">
      <w:pPr>
        <w:pStyle w:val="Style79"/>
        <w:widowControl/>
        <w:ind w:firstLine="709"/>
        <w:jc w:val="both"/>
        <w:rPr>
          <w:rStyle w:val="FontStyle157"/>
          <w:rFonts w:eastAsia="Arial Unicode MS"/>
          <w:b w:val="0"/>
          <w:bCs/>
          <w:sz w:val="28"/>
          <w:szCs w:val="28"/>
        </w:rPr>
      </w:pPr>
      <w:r w:rsidRPr="00982A4E">
        <w:rPr>
          <w:rStyle w:val="FontStyle157"/>
          <w:rFonts w:eastAsia="Arial Unicode MS"/>
          <w:b w:val="0"/>
          <w:bCs/>
          <w:sz w:val="28"/>
          <w:szCs w:val="28"/>
        </w:rPr>
        <w:t>2.4. Результаты анализа ретроспективных балансов поступления сточных вод в централизованную систему водоотведения по бассейнам канализования очистных сооружений и прямых выпусков  и расчетным элементам территориального деления,  с выделением зон дефицитов и резервов в каждой из рассматриваемых территориальных зон</w:t>
      </w:r>
    </w:p>
    <w:p w:rsidR="007D50A4" w:rsidRPr="007D50A4" w:rsidRDefault="007D50A4" w:rsidP="00AA2734">
      <w:pPr>
        <w:pStyle w:val="Style79"/>
        <w:widowControl/>
        <w:ind w:firstLine="709"/>
        <w:jc w:val="both"/>
        <w:rPr>
          <w:b/>
          <w:sz w:val="28"/>
          <w:szCs w:val="28"/>
        </w:rPr>
      </w:pPr>
      <w:r w:rsidRPr="007D50A4">
        <w:rPr>
          <w:b/>
          <w:sz w:val="28"/>
          <w:szCs w:val="28"/>
        </w:rPr>
        <w:t xml:space="preserve">Раздел 3 </w:t>
      </w:r>
      <w:r w:rsidR="00AA2734">
        <w:rPr>
          <w:b/>
          <w:sz w:val="28"/>
          <w:szCs w:val="28"/>
        </w:rPr>
        <w:t>«</w:t>
      </w:r>
      <w:r w:rsidRPr="007D50A4">
        <w:rPr>
          <w:b/>
          <w:sz w:val="28"/>
          <w:szCs w:val="28"/>
        </w:rPr>
        <w:t>Прогноз объёма сточных вод</w:t>
      </w:r>
      <w:r w:rsidR="00AA2734">
        <w:rPr>
          <w:b/>
          <w:sz w:val="28"/>
          <w:szCs w:val="28"/>
        </w:rPr>
        <w:t>»</w:t>
      </w:r>
    </w:p>
    <w:p w:rsidR="007D50A4" w:rsidRPr="00662495" w:rsidRDefault="007D50A4" w:rsidP="00AA2734">
      <w:pPr>
        <w:pStyle w:val="Style79"/>
        <w:widowControl/>
        <w:ind w:firstLine="709"/>
        <w:jc w:val="both"/>
        <w:rPr>
          <w:sz w:val="28"/>
          <w:szCs w:val="28"/>
        </w:rPr>
      </w:pPr>
      <w:r w:rsidRPr="00662495">
        <w:rPr>
          <w:sz w:val="28"/>
          <w:szCs w:val="28"/>
        </w:rPr>
        <w:t xml:space="preserve">3.1. </w:t>
      </w:r>
      <w:r w:rsidRPr="00662495">
        <w:rPr>
          <w:rFonts w:eastAsia="Arial" w:cs="Arial"/>
          <w:sz w:val="28"/>
          <w:szCs w:val="28"/>
        </w:rPr>
        <w:t>Сведения о фактическом и ожидаемом поступлении сточных вод в централизованную систему водоотведения</w:t>
      </w:r>
    </w:p>
    <w:p w:rsidR="007D50A4" w:rsidRPr="00662495" w:rsidRDefault="007D50A4" w:rsidP="00AA2734">
      <w:pPr>
        <w:pStyle w:val="Style79"/>
        <w:widowControl/>
        <w:ind w:firstLine="709"/>
        <w:jc w:val="both"/>
        <w:rPr>
          <w:bCs/>
          <w:sz w:val="28"/>
          <w:szCs w:val="28"/>
        </w:rPr>
      </w:pPr>
      <w:r w:rsidRPr="00662495">
        <w:rPr>
          <w:rStyle w:val="FontStyle157"/>
          <w:rFonts w:eastAsia="Arial Unicode MS"/>
          <w:b w:val="0"/>
          <w:bCs/>
          <w:sz w:val="28"/>
          <w:szCs w:val="28"/>
        </w:rPr>
        <w:t>3.3. Расчет требуемой мощности очистных сооружений исходя из данных о расчётном расходе сточных вод с указанием требуемых объемов приема и очистки сточных вод, дефицита (резерва) мощностей по зонам действия сооружений по годам на расчетный срок</w:t>
      </w:r>
    </w:p>
    <w:p w:rsidR="007D50A4" w:rsidRPr="00662495" w:rsidRDefault="007D50A4" w:rsidP="00AA2734">
      <w:pPr>
        <w:pStyle w:val="Style79"/>
        <w:widowControl/>
        <w:ind w:firstLine="709"/>
        <w:jc w:val="both"/>
        <w:rPr>
          <w:rStyle w:val="FontStyle157"/>
          <w:rFonts w:eastAsia="Arial Unicode MS"/>
          <w:b w:val="0"/>
          <w:bCs/>
          <w:sz w:val="28"/>
          <w:szCs w:val="28"/>
        </w:rPr>
      </w:pPr>
      <w:r w:rsidRPr="00662495">
        <w:rPr>
          <w:rStyle w:val="FontStyle157"/>
          <w:rFonts w:eastAsia="Arial Unicode MS"/>
          <w:b w:val="0"/>
          <w:bCs/>
          <w:sz w:val="28"/>
          <w:szCs w:val="28"/>
        </w:rPr>
        <w:t>3.4. Результаты анализа гидравлических режимов и режимов работы элементов централизованной системы водоотведения</w:t>
      </w:r>
    </w:p>
    <w:p w:rsidR="007D50A4" w:rsidRPr="00662495" w:rsidRDefault="007D50A4" w:rsidP="00AA2734">
      <w:pPr>
        <w:pStyle w:val="Style79"/>
        <w:widowControl/>
        <w:ind w:firstLine="709"/>
        <w:jc w:val="both"/>
        <w:rPr>
          <w:bCs/>
          <w:sz w:val="28"/>
          <w:szCs w:val="28"/>
        </w:rPr>
      </w:pPr>
      <w:r w:rsidRPr="00662495">
        <w:rPr>
          <w:rStyle w:val="FontStyle157"/>
          <w:rFonts w:eastAsia="Arial Unicode MS"/>
          <w:b w:val="0"/>
          <w:bCs/>
          <w:sz w:val="28"/>
          <w:szCs w:val="28"/>
        </w:rPr>
        <w:t>3.5. Анализ резервов производственных мощностей очистных сооружений системы водоотведения и возможности расширения зоны их действия</w:t>
      </w:r>
    </w:p>
    <w:p w:rsidR="007D50A4" w:rsidRPr="007D50A4" w:rsidRDefault="007D50A4" w:rsidP="00AA2734">
      <w:pPr>
        <w:pStyle w:val="Style8"/>
        <w:ind w:firstLine="709"/>
        <w:jc w:val="both"/>
        <w:rPr>
          <w:b/>
          <w:sz w:val="28"/>
          <w:szCs w:val="28"/>
        </w:rPr>
      </w:pPr>
      <w:r w:rsidRPr="007D50A4">
        <w:rPr>
          <w:b/>
          <w:sz w:val="28"/>
          <w:szCs w:val="28"/>
        </w:rPr>
        <w:t xml:space="preserve">Раздел 4 </w:t>
      </w:r>
      <w:r w:rsidR="00AA2734">
        <w:rPr>
          <w:b/>
          <w:sz w:val="28"/>
          <w:szCs w:val="28"/>
        </w:rPr>
        <w:t>«</w:t>
      </w:r>
      <w:r w:rsidRPr="007D50A4">
        <w:rPr>
          <w:b/>
          <w:sz w:val="28"/>
          <w:szCs w:val="28"/>
        </w:rPr>
        <w:t>Предложения по строительству, реконструкции и модернизации (техническому перевооружению) объектов централизованной системы водоотведения</w:t>
      </w:r>
      <w:r w:rsidR="00AA2734">
        <w:rPr>
          <w:b/>
          <w:sz w:val="28"/>
          <w:szCs w:val="28"/>
        </w:rPr>
        <w:t>»</w:t>
      </w:r>
    </w:p>
    <w:p w:rsidR="007D50A4" w:rsidRPr="005F7463" w:rsidRDefault="00AA2734" w:rsidP="00AA2734">
      <w:pPr>
        <w:pStyle w:val="Style8"/>
        <w:ind w:firstLine="709"/>
        <w:jc w:val="both"/>
        <w:rPr>
          <w:sz w:val="28"/>
          <w:szCs w:val="28"/>
        </w:rPr>
      </w:pPr>
      <w:r>
        <w:rPr>
          <w:rStyle w:val="FontStyle157"/>
          <w:rFonts w:eastAsia="Arial Unicode MS"/>
          <w:b w:val="0"/>
          <w:bCs/>
          <w:sz w:val="28"/>
          <w:szCs w:val="28"/>
        </w:rPr>
        <w:t>4.1</w:t>
      </w:r>
      <w:r w:rsidR="007D50A4" w:rsidRPr="005F7463">
        <w:rPr>
          <w:rStyle w:val="FontStyle157"/>
          <w:rFonts w:eastAsia="Arial Unicode MS"/>
          <w:b w:val="0"/>
          <w:bCs/>
          <w:sz w:val="28"/>
          <w:szCs w:val="28"/>
        </w:rPr>
        <w:t>. Сведения об объектах, планируемых к новому строительству для обеспечения транспортировки и очистки перспективного увеличения объема сточных вод</w:t>
      </w:r>
    </w:p>
    <w:p w:rsidR="007D50A4" w:rsidRPr="007D50A4" w:rsidRDefault="007D50A4" w:rsidP="00AA2734">
      <w:pPr>
        <w:pStyle w:val="Style8"/>
        <w:ind w:firstLine="709"/>
        <w:jc w:val="both"/>
        <w:rPr>
          <w:b/>
          <w:sz w:val="28"/>
          <w:szCs w:val="28"/>
        </w:rPr>
      </w:pPr>
      <w:r w:rsidRPr="007D50A4">
        <w:rPr>
          <w:b/>
          <w:color w:val="000000"/>
          <w:sz w:val="28"/>
          <w:szCs w:val="28"/>
        </w:rPr>
        <w:t xml:space="preserve">Раздел 5 </w:t>
      </w:r>
      <w:r w:rsidR="00AA2734">
        <w:rPr>
          <w:b/>
          <w:color w:val="000000"/>
          <w:sz w:val="28"/>
          <w:szCs w:val="28"/>
        </w:rPr>
        <w:t>«</w:t>
      </w:r>
      <w:r w:rsidRPr="007D50A4">
        <w:rPr>
          <w:b/>
          <w:color w:val="000000"/>
          <w:sz w:val="28"/>
          <w:szCs w:val="28"/>
        </w:rPr>
        <w:t xml:space="preserve">Экологические аспекты мероприятий по строительству и реконструкции объектов </w:t>
      </w:r>
      <w:r w:rsidRPr="007D50A4">
        <w:rPr>
          <w:b/>
          <w:sz w:val="28"/>
          <w:szCs w:val="28"/>
        </w:rPr>
        <w:t>централизованной системы водоотведения</w:t>
      </w:r>
      <w:r w:rsidR="00AA2734">
        <w:rPr>
          <w:b/>
          <w:sz w:val="28"/>
          <w:szCs w:val="28"/>
        </w:rPr>
        <w:t>»</w:t>
      </w:r>
    </w:p>
    <w:p w:rsidR="007D50A4" w:rsidRDefault="00A66C43" w:rsidP="00A66C43">
      <w:pPr>
        <w:pStyle w:val="20"/>
        <w:keepNext/>
        <w:keepLines/>
        <w:shd w:val="clear" w:color="auto" w:fill="auto"/>
        <w:tabs>
          <w:tab w:val="left" w:pos="1017"/>
        </w:tabs>
        <w:spacing w:line="365" w:lineRule="exact"/>
        <w:ind w:firstLine="709"/>
        <w:jc w:val="both"/>
        <w:rPr>
          <w:rFonts w:eastAsia="Arial" w:cs="Arial"/>
          <w:sz w:val="28"/>
          <w:szCs w:val="28"/>
        </w:rPr>
      </w:pPr>
      <w:r>
        <w:rPr>
          <w:rFonts w:ascii="Times New Roman" w:hAnsi="Times New Roman" w:cs="Times New Roman"/>
          <w:sz w:val="28"/>
          <w:szCs w:val="28"/>
        </w:rPr>
        <w:t>5.1.</w:t>
      </w:r>
      <w:r w:rsidRPr="007C111C">
        <w:rPr>
          <w:rFonts w:ascii="Times New Roman" w:hAnsi="Times New Roman" w:cs="Times New Roman"/>
          <w:sz w:val="28"/>
          <w:szCs w:val="28"/>
        </w:rPr>
        <w:t>Сведения о мерах по предотвращению вредного воздействия на во</w:t>
      </w:r>
      <w:r w:rsidRPr="007C111C">
        <w:rPr>
          <w:rFonts w:ascii="Times New Roman" w:hAnsi="Times New Roman" w:cs="Times New Roman"/>
          <w:sz w:val="28"/>
          <w:szCs w:val="28"/>
        </w:rPr>
        <w:t>д</w:t>
      </w:r>
      <w:r w:rsidRPr="007C111C">
        <w:rPr>
          <w:rFonts w:ascii="Times New Roman" w:hAnsi="Times New Roman" w:cs="Times New Roman"/>
          <w:sz w:val="28"/>
          <w:szCs w:val="28"/>
        </w:rPr>
        <w:t>ный бассейн предлагаемых к строительству и реконструкции объектов центр</w:t>
      </w:r>
      <w:r w:rsidRPr="007C111C">
        <w:rPr>
          <w:rFonts w:ascii="Times New Roman" w:hAnsi="Times New Roman" w:cs="Times New Roman"/>
          <w:sz w:val="28"/>
          <w:szCs w:val="28"/>
        </w:rPr>
        <w:t>а</w:t>
      </w:r>
      <w:r w:rsidRPr="007C111C">
        <w:rPr>
          <w:rFonts w:ascii="Times New Roman" w:hAnsi="Times New Roman" w:cs="Times New Roman"/>
          <w:sz w:val="28"/>
          <w:szCs w:val="28"/>
        </w:rPr>
        <w:t>лизованных систем водоснабжения при сбросе</w:t>
      </w:r>
      <w:r>
        <w:rPr>
          <w:rFonts w:ascii="Times New Roman" w:hAnsi="Times New Roman" w:cs="Times New Roman"/>
          <w:sz w:val="28"/>
          <w:szCs w:val="28"/>
        </w:rPr>
        <w:t xml:space="preserve"> </w:t>
      </w:r>
      <w:r w:rsidRPr="007C111C">
        <w:rPr>
          <w:rFonts w:ascii="Times New Roman" w:hAnsi="Times New Roman" w:cs="Times New Roman"/>
          <w:sz w:val="28"/>
          <w:szCs w:val="28"/>
        </w:rPr>
        <w:t>(утилизации) промы</w:t>
      </w:r>
      <w:r w:rsidRPr="007C111C">
        <w:rPr>
          <w:rFonts w:ascii="Times New Roman" w:hAnsi="Times New Roman" w:cs="Times New Roman"/>
          <w:sz w:val="28"/>
          <w:szCs w:val="28"/>
        </w:rPr>
        <w:t>в</w:t>
      </w:r>
      <w:r w:rsidRPr="007C111C">
        <w:rPr>
          <w:rFonts w:ascii="Times New Roman" w:hAnsi="Times New Roman" w:cs="Times New Roman"/>
          <w:sz w:val="28"/>
          <w:szCs w:val="28"/>
        </w:rPr>
        <w:t>ных вод</w:t>
      </w:r>
    </w:p>
    <w:p w:rsidR="007D50A4" w:rsidRPr="005717C3" w:rsidRDefault="007D50A4" w:rsidP="00AA2734">
      <w:pPr>
        <w:pStyle w:val="Style8"/>
        <w:ind w:firstLine="709"/>
        <w:jc w:val="both"/>
        <w:rPr>
          <w:sz w:val="28"/>
          <w:szCs w:val="28"/>
        </w:rPr>
      </w:pPr>
      <w:r>
        <w:rPr>
          <w:rFonts w:eastAsia="Arial" w:cs="Arial"/>
          <w:sz w:val="28"/>
          <w:szCs w:val="28"/>
        </w:rPr>
        <w:t xml:space="preserve">5.2. </w:t>
      </w:r>
      <w:bookmarkStart w:id="1" w:name="bookmark91"/>
      <w:r w:rsidR="00A66C43" w:rsidRPr="007C111C">
        <w:rPr>
          <w:sz w:val="28"/>
          <w:szCs w:val="28"/>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bookmarkEnd w:id="1"/>
      <w:r w:rsidR="00A66C43" w:rsidRPr="0096459C">
        <w:rPr>
          <w:bCs/>
          <w:sz w:val="28"/>
          <w:szCs w:val="28"/>
        </w:rPr>
        <w:t xml:space="preserve"> </w:t>
      </w:r>
    </w:p>
    <w:p w:rsidR="007D50A4" w:rsidRPr="007D50A4" w:rsidRDefault="007D50A4" w:rsidP="00AA2734">
      <w:pPr>
        <w:pStyle w:val="Style8"/>
        <w:ind w:firstLine="709"/>
        <w:jc w:val="both"/>
        <w:rPr>
          <w:b/>
          <w:sz w:val="28"/>
          <w:szCs w:val="28"/>
        </w:rPr>
      </w:pPr>
      <w:r w:rsidRPr="007D50A4">
        <w:rPr>
          <w:b/>
          <w:sz w:val="28"/>
          <w:szCs w:val="28"/>
        </w:rPr>
        <w:t xml:space="preserve">Раздел 6 </w:t>
      </w:r>
      <w:r w:rsidR="00AA2734">
        <w:rPr>
          <w:b/>
          <w:sz w:val="28"/>
          <w:szCs w:val="28"/>
        </w:rPr>
        <w:t>«</w:t>
      </w:r>
      <w:r w:rsidRPr="007D50A4">
        <w:rPr>
          <w:b/>
          <w:sz w:val="28"/>
          <w:szCs w:val="28"/>
        </w:rPr>
        <w:t>Оценка потребности в капитальных вложениях в строительство, реконструкцию и модернизацию объектов централизованной системы водоотведения</w:t>
      </w:r>
      <w:r w:rsidR="00AA2734">
        <w:rPr>
          <w:b/>
          <w:sz w:val="28"/>
          <w:szCs w:val="28"/>
        </w:rPr>
        <w:t>»</w:t>
      </w:r>
    </w:p>
    <w:p w:rsidR="007D50A4" w:rsidRPr="007D50A4" w:rsidRDefault="007D50A4" w:rsidP="00AA2734">
      <w:pPr>
        <w:pStyle w:val="Style8"/>
        <w:ind w:firstLine="709"/>
        <w:jc w:val="both"/>
        <w:rPr>
          <w:b/>
          <w:sz w:val="28"/>
          <w:szCs w:val="28"/>
        </w:rPr>
      </w:pPr>
      <w:r w:rsidRPr="007D50A4">
        <w:rPr>
          <w:b/>
          <w:sz w:val="28"/>
          <w:szCs w:val="28"/>
        </w:rPr>
        <w:t xml:space="preserve">Раздел 7 </w:t>
      </w:r>
      <w:r w:rsidR="00AA2734">
        <w:rPr>
          <w:b/>
          <w:sz w:val="28"/>
          <w:szCs w:val="28"/>
        </w:rPr>
        <w:t>«</w:t>
      </w:r>
      <w:r w:rsidRPr="007D50A4">
        <w:rPr>
          <w:b/>
          <w:sz w:val="28"/>
          <w:szCs w:val="28"/>
        </w:rPr>
        <w:t>Целевые показатели развития централизованной системы водоотведения</w:t>
      </w:r>
      <w:r w:rsidR="00AA2734">
        <w:rPr>
          <w:b/>
          <w:sz w:val="28"/>
          <w:szCs w:val="28"/>
        </w:rPr>
        <w:t>»</w:t>
      </w:r>
    </w:p>
    <w:p w:rsidR="007D50A4" w:rsidRDefault="007D50A4" w:rsidP="00AA2734">
      <w:pPr>
        <w:ind w:firstLine="709"/>
        <w:jc w:val="both"/>
        <w:rPr>
          <w:rFonts w:eastAsia="Arial" w:cs="Arial"/>
          <w:b/>
          <w:sz w:val="28"/>
          <w:szCs w:val="28"/>
        </w:rPr>
      </w:pPr>
      <w:r w:rsidRPr="007D50A4">
        <w:rPr>
          <w:b/>
          <w:sz w:val="28"/>
          <w:szCs w:val="28"/>
        </w:rPr>
        <w:t xml:space="preserve">Раздел 8 </w:t>
      </w:r>
      <w:r w:rsidR="00AA2734">
        <w:rPr>
          <w:b/>
          <w:sz w:val="28"/>
          <w:szCs w:val="28"/>
        </w:rPr>
        <w:t>«</w:t>
      </w:r>
      <w:r w:rsidRPr="007D50A4">
        <w:rPr>
          <w:rFonts w:eastAsia="Arial" w:cs="Arial"/>
          <w:b/>
          <w:sz w:val="28"/>
          <w:szCs w:val="28"/>
        </w:rPr>
        <w:t>Перечень выявленных бесхозяйных объектов</w:t>
      </w:r>
      <w:r w:rsidR="00AA2734">
        <w:rPr>
          <w:rFonts w:eastAsia="Arial" w:cs="Arial"/>
          <w:b/>
          <w:sz w:val="28"/>
          <w:szCs w:val="28"/>
        </w:rPr>
        <w:t xml:space="preserve"> </w:t>
      </w:r>
      <w:r w:rsidRPr="007D50A4">
        <w:rPr>
          <w:rFonts w:eastAsia="Arial" w:cs="Arial"/>
          <w:b/>
          <w:sz w:val="28"/>
          <w:szCs w:val="28"/>
        </w:rPr>
        <w:t>централизованной системы водоотведения (в случае их выявления) и перечень организаций, уполномоченных на их эксплуатацию</w:t>
      </w:r>
      <w:r w:rsidR="00AA2734">
        <w:rPr>
          <w:rFonts w:eastAsia="Arial" w:cs="Arial"/>
          <w:b/>
          <w:sz w:val="28"/>
          <w:szCs w:val="28"/>
        </w:rPr>
        <w:t>».</w:t>
      </w:r>
    </w:p>
    <w:p w:rsidR="00AA2734" w:rsidRDefault="00AA2734" w:rsidP="00972B00">
      <w:pPr>
        <w:pStyle w:val="13"/>
      </w:pPr>
    </w:p>
    <w:p w:rsidR="00972B00" w:rsidRPr="007D50A4" w:rsidRDefault="00972B00" w:rsidP="00972B00">
      <w:pPr>
        <w:pStyle w:val="13"/>
        <w:rPr>
          <w:color w:val="auto"/>
        </w:rPr>
      </w:pPr>
      <w:r w:rsidRPr="007D50A4">
        <w:t>Глава 1. Схема водоснабжения</w:t>
      </w:r>
    </w:p>
    <w:p w:rsidR="00972B00" w:rsidRDefault="00972B00" w:rsidP="003013E3">
      <w:pPr>
        <w:pStyle w:val="Style8"/>
        <w:jc w:val="center"/>
        <w:rPr>
          <w:b/>
          <w:bCs/>
          <w:color w:val="000000"/>
          <w:sz w:val="28"/>
          <w:szCs w:val="28"/>
        </w:rPr>
      </w:pPr>
    </w:p>
    <w:p w:rsidR="004365F5" w:rsidRPr="005717C3" w:rsidRDefault="00D311BD" w:rsidP="003013E3">
      <w:pPr>
        <w:pStyle w:val="Style8"/>
        <w:jc w:val="center"/>
        <w:rPr>
          <w:sz w:val="28"/>
          <w:szCs w:val="28"/>
        </w:rPr>
      </w:pPr>
      <w:r w:rsidRPr="003D2132">
        <w:rPr>
          <w:b/>
          <w:bCs/>
          <w:color w:val="000000"/>
          <w:sz w:val="28"/>
          <w:szCs w:val="28"/>
        </w:rPr>
        <w:t>Раздел 1</w:t>
      </w:r>
      <w:r w:rsidR="004365F5" w:rsidRPr="003D2132">
        <w:rPr>
          <w:b/>
          <w:bCs/>
          <w:color w:val="000000"/>
          <w:sz w:val="28"/>
          <w:szCs w:val="28"/>
        </w:rPr>
        <w:t xml:space="preserve"> </w:t>
      </w:r>
      <w:r w:rsidRPr="003D2132">
        <w:rPr>
          <w:b/>
          <w:bCs/>
          <w:color w:val="000000"/>
          <w:sz w:val="28"/>
          <w:szCs w:val="28"/>
        </w:rPr>
        <w:t>«</w:t>
      </w:r>
      <w:r w:rsidRPr="003D2132">
        <w:rPr>
          <w:rFonts w:eastAsia="Arial" w:cs="Arial"/>
          <w:b/>
          <w:sz w:val="28"/>
          <w:szCs w:val="28"/>
        </w:rPr>
        <w:t>Технико-экономическое состояние централизованных систем водоснабжения поселения»</w:t>
      </w:r>
    </w:p>
    <w:p w:rsidR="004365F5" w:rsidRPr="005717C3" w:rsidRDefault="004365F5" w:rsidP="002B6D50">
      <w:pPr>
        <w:pStyle w:val="Style8"/>
        <w:jc w:val="both"/>
        <w:rPr>
          <w:sz w:val="28"/>
          <w:szCs w:val="28"/>
        </w:rPr>
      </w:pPr>
    </w:p>
    <w:p w:rsidR="004365F5" w:rsidRPr="003D2132" w:rsidRDefault="004365F5" w:rsidP="003013E3">
      <w:pPr>
        <w:pStyle w:val="Style8"/>
        <w:numPr>
          <w:ilvl w:val="2"/>
          <w:numId w:val="9"/>
        </w:numPr>
        <w:jc w:val="center"/>
        <w:rPr>
          <w:bCs/>
          <w:sz w:val="28"/>
          <w:szCs w:val="28"/>
        </w:rPr>
      </w:pPr>
      <w:r w:rsidRPr="003D2132">
        <w:rPr>
          <w:bCs/>
          <w:sz w:val="28"/>
          <w:szCs w:val="28"/>
        </w:rPr>
        <w:t xml:space="preserve">Существующее положение в сфере водоснабжения </w:t>
      </w:r>
      <w:r w:rsidR="002D5BF0" w:rsidRPr="003D2132">
        <w:rPr>
          <w:sz w:val="28"/>
          <w:szCs w:val="28"/>
        </w:rPr>
        <w:t>МО «Цильнинское городское поселение»</w:t>
      </w:r>
    </w:p>
    <w:p w:rsidR="004365F5" w:rsidRPr="003D2132" w:rsidRDefault="004365F5" w:rsidP="003013E3">
      <w:pPr>
        <w:pStyle w:val="Style8"/>
        <w:jc w:val="center"/>
        <w:rPr>
          <w:bCs/>
          <w:sz w:val="28"/>
          <w:szCs w:val="28"/>
        </w:rPr>
      </w:pPr>
      <w:r w:rsidRPr="003D2132">
        <w:rPr>
          <w:bCs/>
          <w:sz w:val="28"/>
          <w:szCs w:val="28"/>
        </w:rPr>
        <w:t xml:space="preserve">1.1. Структура системы водоснабжения </w:t>
      </w:r>
      <w:r w:rsidR="002D5BF0" w:rsidRPr="003D2132">
        <w:rPr>
          <w:sz w:val="28"/>
          <w:szCs w:val="28"/>
        </w:rPr>
        <w:t>МО «Цильнинское городское поселение»</w:t>
      </w:r>
    </w:p>
    <w:p w:rsidR="004365F5" w:rsidRPr="005717C3" w:rsidRDefault="004365F5" w:rsidP="002B6D50">
      <w:pPr>
        <w:pStyle w:val="Style8"/>
        <w:jc w:val="both"/>
        <w:rPr>
          <w:b/>
          <w:bCs/>
          <w:sz w:val="28"/>
          <w:szCs w:val="28"/>
        </w:rPr>
      </w:pPr>
    </w:p>
    <w:p w:rsidR="004365F5" w:rsidRPr="005717C3" w:rsidRDefault="004365F5" w:rsidP="002B6D50">
      <w:pPr>
        <w:pStyle w:val="Standard"/>
        <w:jc w:val="both"/>
        <w:rPr>
          <w:color w:val="000000"/>
          <w:sz w:val="28"/>
          <w:szCs w:val="28"/>
        </w:rPr>
      </w:pPr>
      <w:r w:rsidRPr="005717C3">
        <w:rPr>
          <w:color w:val="000000"/>
          <w:sz w:val="28"/>
          <w:szCs w:val="28"/>
        </w:rPr>
        <w:tab/>
      </w:r>
      <w:r w:rsidR="00790F06">
        <w:rPr>
          <w:color w:val="000000"/>
          <w:sz w:val="28"/>
          <w:szCs w:val="28"/>
        </w:rPr>
        <w:t>МКП «Цильна»</w:t>
      </w:r>
      <w:r w:rsidRPr="005717C3">
        <w:rPr>
          <w:color w:val="000000"/>
          <w:sz w:val="28"/>
          <w:szCs w:val="28"/>
        </w:rPr>
        <w:t xml:space="preserve"> - это организация, осуществляющая холодное водоснабжение населения </w:t>
      </w:r>
      <w:r w:rsidR="003A2BC2">
        <w:rPr>
          <w:color w:val="000000"/>
          <w:sz w:val="28"/>
          <w:szCs w:val="28"/>
        </w:rPr>
        <w:t>поселения (</w:t>
      </w:r>
      <w:r w:rsidR="00855A8D">
        <w:rPr>
          <w:color w:val="000000"/>
          <w:sz w:val="28"/>
          <w:szCs w:val="28"/>
        </w:rPr>
        <w:t>р.п. Цильна</w:t>
      </w:r>
      <w:r w:rsidRPr="005717C3">
        <w:rPr>
          <w:color w:val="000000"/>
          <w:sz w:val="28"/>
          <w:szCs w:val="28"/>
        </w:rPr>
        <w:t xml:space="preserve">, с. </w:t>
      </w:r>
      <w:r w:rsidR="00855A8D">
        <w:rPr>
          <w:color w:val="000000"/>
          <w:sz w:val="28"/>
          <w:szCs w:val="28"/>
        </w:rPr>
        <w:t>Кашинка, д. Марьевка, с. Арбузовка</w:t>
      </w:r>
      <w:r w:rsidR="003A2BC2">
        <w:rPr>
          <w:color w:val="000000"/>
          <w:sz w:val="28"/>
          <w:szCs w:val="28"/>
        </w:rPr>
        <w:t xml:space="preserve">, </w:t>
      </w:r>
      <w:r w:rsidR="00855A8D">
        <w:rPr>
          <w:color w:val="000000"/>
          <w:sz w:val="28"/>
          <w:szCs w:val="28"/>
        </w:rPr>
        <w:t>с.</w:t>
      </w:r>
      <w:r w:rsidR="003A2BC2">
        <w:rPr>
          <w:color w:val="000000"/>
          <w:sz w:val="28"/>
          <w:szCs w:val="28"/>
        </w:rPr>
        <w:t xml:space="preserve"> Телешовка)</w:t>
      </w:r>
      <w:r w:rsidRPr="005717C3">
        <w:rPr>
          <w:color w:val="000000"/>
          <w:sz w:val="28"/>
          <w:szCs w:val="28"/>
        </w:rPr>
        <w:t>, а также в полном объеме объектов социального назначения.</w:t>
      </w:r>
    </w:p>
    <w:p w:rsidR="004365F5" w:rsidRPr="005717C3" w:rsidRDefault="004365F5" w:rsidP="002B6D50">
      <w:pPr>
        <w:pStyle w:val="Style8"/>
        <w:ind w:firstLine="709"/>
        <w:jc w:val="both"/>
        <w:rPr>
          <w:color w:val="000000"/>
          <w:sz w:val="28"/>
          <w:szCs w:val="28"/>
        </w:rPr>
      </w:pPr>
      <w:r w:rsidRPr="005717C3">
        <w:rPr>
          <w:color w:val="000000"/>
          <w:sz w:val="28"/>
          <w:szCs w:val="28"/>
        </w:rPr>
        <w:t>Структура системы водоснабжения зависит от многих факторов, из которых главными являются следующие: расположение, мощность и качество воды источника водоснабжения, рельеф местности.</w:t>
      </w:r>
    </w:p>
    <w:p w:rsidR="004365F5" w:rsidRPr="005717C3" w:rsidRDefault="004365F5" w:rsidP="002B6D50">
      <w:pPr>
        <w:pStyle w:val="Style8"/>
        <w:jc w:val="both"/>
        <w:rPr>
          <w:sz w:val="28"/>
          <w:szCs w:val="28"/>
        </w:rPr>
      </w:pPr>
      <w:r w:rsidRPr="005717C3">
        <w:rPr>
          <w:rStyle w:val="FontStyle164"/>
          <w:rFonts w:eastAsia="Arial Unicode MS"/>
          <w:sz w:val="28"/>
          <w:szCs w:val="28"/>
        </w:rPr>
        <w:tab/>
      </w:r>
      <w:r w:rsidR="001A0F53">
        <w:rPr>
          <w:rStyle w:val="FontStyle164"/>
          <w:rFonts w:eastAsia="Arial Unicode MS"/>
          <w:sz w:val="28"/>
          <w:szCs w:val="28"/>
        </w:rPr>
        <w:t>С</w:t>
      </w:r>
      <w:r w:rsidRPr="005717C3">
        <w:rPr>
          <w:rStyle w:val="FontStyle164"/>
          <w:rFonts w:eastAsia="Arial Unicode MS"/>
          <w:sz w:val="28"/>
          <w:szCs w:val="28"/>
        </w:rPr>
        <w:t xml:space="preserve">труктура системы водоснабжения </w:t>
      </w:r>
      <w:r w:rsidR="001B76CA" w:rsidRPr="001B76CA">
        <w:rPr>
          <w:sz w:val="28"/>
          <w:szCs w:val="28"/>
        </w:rPr>
        <w:t>МО «Цильнинское городское поселение»</w:t>
      </w:r>
      <w:r w:rsidRPr="005717C3">
        <w:rPr>
          <w:rStyle w:val="FontStyle164"/>
          <w:rFonts w:eastAsia="Arial Unicode MS"/>
          <w:sz w:val="28"/>
          <w:szCs w:val="28"/>
        </w:rPr>
        <w:t xml:space="preserve"> состоит из следующих основных элементов:</w:t>
      </w:r>
    </w:p>
    <w:p w:rsidR="004365F5" w:rsidRDefault="004365F5" w:rsidP="002B6D50">
      <w:pPr>
        <w:pStyle w:val="Style8"/>
        <w:jc w:val="both"/>
        <w:rPr>
          <w:rStyle w:val="FontStyle164"/>
          <w:rFonts w:eastAsia="Arial Unicode MS"/>
          <w:sz w:val="28"/>
          <w:szCs w:val="28"/>
        </w:rPr>
      </w:pPr>
      <w:r w:rsidRPr="005717C3">
        <w:rPr>
          <w:rStyle w:val="FontStyle164"/>
          <w:rFonts w:eastAsia="Arial Unicode MS"/>
          <w:sz w:val="28"/>
          <w:szCs w:val="28"/>
        </w:rPr>
        <w:t>-</w:t>
      </w:r>
      <w:r w:rsidRPr="001E3FE8">
        <w:rPr>
          <w:rStyle w:val="FontStyle164"/>
          <w:rFonts w:eastAsia="Arial Unicode MS"/>
          <w:sz w:val="28"/>
          <w:szCs w:val="28"/>
        </w:rPr>
        <w:t xml:space="preserve"> </w:t>
      </w:r>
      <w:r w:rsidR="0034209A" w:rsidRPr="005717C3">
        <w:rPr>
          <w:rStyle w:val="FontStyle158"/>
          <w:rFonts w:eastAsia="Arial Unicode MS"/>
          <w:sz w:val="28"/>
          <w:szCs w:val="28"/>
        </w:rPr>
        <w:t>артезианских</w:t>
      </w:r>
      <w:r w:rsidRPr="005717C3">
        <w:rPr>
          <w:rStyle w:val="FontStyle164"/>
          <w:rFonts w:eastAsia="Arial Unicode MS"/>
          <w:sz w:val="28"/>
          <w:szCs w:val="28"/>
        </w:rPr>
        <w:t xml:space="preserve"> с</w:t>
      </w:r>
      <w:r w:rsidR="008F16E7">
        <w:rPr>
          <w:rStyle w:val="FontStyle164"/>
          <w:rFonts w:eastAsia="Arial Unicode MS"/>
          <w:sz w:val="28"/>
          <w:szCs w:val="28"/>
        </w:rPr>
        <w:t>кважин</w:t>
      </w:r>
      <w:r w:rsidRPr="005717C3">
        <w:rPr>
          <w:rStyle w:val="FontStyle164"/>
          <w:rFonts w:eastAsia="Arial Unicode MS"/>
          <w:sz w:val="28"/>
          <w:szCs w:val="28"/>
        </w:rPr>
        <w:t>;</w:t>
      </w:r>
    </w:p>
    <w:p w:rsidR="008F16E7" w:rsidRPr="005717C3" w:rsidRDefault="008F16E7" w:rsidP="002B6D50">
      <w:pPr>
        <w:pStyle w:val="Style8"/>
        <w:jc w:val="both"/>
        <w:rPr>
          <w:sz w:val="28"/>
          <w:szCs w:val="28"/>
        </w:rPr>
      </w:pPr>
      <w:r>
        <w:rPr>
          <w:rStyle w:val="FontStyle164"/>
          <w:rFonts w:eastAsia="Arial Unicode MS"/>
          <w:sz w:val="28"/>
          <w:szCs w:val="28"/>
        </w:rPr>
        <w:t xml:space="preserve">- </w:t>
      </w:r>
      <w:r w:rsidRPr="008F16E7">
        <w:rPr>
          <w:sz w:val="28"/>
          <w:szCs w:val="28"/>
        </w:rPr>
        <w:t>«каптаж» водоносного горизонта</w:t>
      </w:r>
      <w:r>
        <w:rPr>
          <w:sz w:val="28"/>
          <w:szCs w:val="28"/>
        </w:rPr>
        <w:t>;</w:t>
      </w:r>
    </w:p>
    <w:p w:rsidR="008F16E7" w:rsidRDefault="008F16E7" w:rsidP="002B6D50">
      <w:pPr>
        <w:pStyle w:val="Style8"/>
        <w:jc w:val="both"/>
        <w:rPr>
          <w:rStyle w:val="FontStyle164"/>
          <w:rFonts w:eastAsia="Arial Unicode MS"/>
          <w:sz w:val="28"/>
          <w:szCs w:val="28"/>
        </w:rPr>
      </w:pPr>
      <w:r>
        <w:rPr>
          <w:rStyle w:val="FontStyle164"/>
          <w:rFonts w:eastAsia="Arial Unicode MS"/>
          <w:sz w:val="28"/>
          <w:szCs w:val="28"/>
        </w:rPr>
        <w:t xml:space="preserve">- </w:t>
      </w:r>
      <w:r w:rsidRPr="008F16E7">
        <w:rPr>
          <w:sz w:val="28"/>
          <w:szCs w:val="28"/>
        </w:rPr>
        <w:t>водонапорны</w:t>
      </w:r>
      <w:r>
        <w:rPr>
          <w:sz w:val="28"/>
          <w:szCs w:val="28"/>
        </w:rPr>
        <w:t>е</w:t>
      </w:r>
      <w:r w:rsidRPr="008F16E7">
        <w:rPr>
          <w:sz w:val="28"/>
          <w:szCs w:val="28"/>
        </w:rPr>
        <w:t xml:space="preserve"> башни</w:t>
      </w:r>
      <w:r>
        <w:rPr>
          <w:rStyle w:val="FontStyle164"/>
          <w:rFonts w:eastAsia="Arial Unicode MS"/>
          <w:sz w:val="28"/>
          <w:szCs w:val="28"/>
        </w:rPr>
        <w:t>;</w:t>
      </w:r>
    </w:p>
    <w:p w:rsidR="008F16E7" w:rsidRDefault="008F16E7" w:rsidP="002B6D50">
      <w:pPr>
        <w:pStyle w:val="Style8"/>
        <w:jc w:val="both"/>
        <w:rPr>
          <w:sz w:val="28"/>
          <w:szCs w:val="28"/>
        </w:rPr>
      </w:pPr>
      <w:r>
        <w:rPr>
          <w:rStyle w:val="FontStyle164"/>
          <w:rFonts w:eastAsia="Arial Unicode MS"/>
          <w:sz w:val="28"/>
          <w:szCs w:val="28"/>
        </w:rPr>
        <w:t xml:space="preserve">- </w:t>
      </w:r>
      <w:r w:rsidRPr="008F16E7">
        <w:rPr>
          <w:sz w:val="28"/>
          <w:szCs w:val="28"/>
        </w:rPr>
        <w:t>водонапорная станция</w:t>
      </w:r>
      <w:r>
        <w:rPr>
          <w:sz w:val="28"/>
          <w:szCs w:val="28"/>
        </w:rPr>
        <w:t>;</w:t>
      </w:r>
    </w:p>
    <w:p w:rsidR="008F16E7" w:rsidRDefault="008F16E7" w:rsidP="002B6D50">
      <w:pPr>
        <w:pStyle w:val="Style8"/>
        <w:jc w:val="both"/>
        <w:rPr>
          <w:sz w:val="28"/>
          <w:szCs w:val="28"/>
        </w:rPr>
      </w:pPr>
      <w:r>
        <w:rPr>
          <w:sz w:val="28"/>
          <w:szCs w:val="28"/>
        </w:rPr>
        <w:t>- насо</w:t>
      </w:r>
      <w:r w:rsidRPr="008F16E7">
        <w:rPr>
          <w:sz w:val="28"/>
          <w:szCs w:val="28"/>
        </w:rPr>
        <w:t>с, повышающий давление в магистрали</w:t>
      </w:r>
      <w:r>
        <w:rPr>
          <w:sz w:val="28"/>
          <w:szCs w:val="28"/>
        </w:rPr>
        <w:t>;</w:t>
      </w:r>
    </w:p>
    <w:p w:rsidR="004365F5" w:rsidRPr="005717C3" w:rsidRDefault="008F16E7" w:rsidP="002B6D50">
      <w:pPr>
        <w:pStyle w:val="Style8"/>
        <w:jc w:val="both"/>
        <w:rPr>
          <w:sz w:val="28"/>
          <w:szCs w:val="28"/>
        </w:rPr>
      </w:pPr>
      <w:r>
        <w:rPr>
          <w:sz w:val="28"/>
          <w:szCs w:val="28"/>
        </w:rPr>
        <w:t>-</w:t>
      </w:r>
      <w:r w:rsidRPr="008F16E7">
        <w:rPr>
          <w:sz w:val="28"/>
          <w:szCs w:val="28"/>
        </w:rPr>
        <w:t>водопроводные сети</w:t>
      </w:r>
      <w:r w:rsidR="004365F5" w:rsidRPr="005717C3">
        <w:rPr>
          <w:rStyle w:val="FontStyle164"/>
          <w:rFonts w:eastAsia="Arial Unicode MS"/>
          <w:sz w:val="28"/>
          <w:szCs w:val="28"/>
        </w:rPr>
        <w:t>.</w:t>
      </w:r>
    </w:p>
    <w:p w:rsidR="004365F5" w:rsidRPr="005717C3" w:rsidRDefault="004365F5" w:rsidP="002B6D50">
      <w:pPr>
        <w:pStyle w:val="Style8"/>
        <w:jc w:val="both"/>
        <w:rPr>
          <w:sz w:val="28"/>
          <w:szCs w:val="28"/>
        </w:rPr>
      </w:pPr>
      <w:r w:rsidRPr="005717C3">
        <w:rPr>
          <w:rStyle w:val="FontStyle164"/>
          <w:rFonts w:eastAsia="Arial Unicode MS"/>
          <w:sz w:val="28"/>
          <w:szCs w:val="28"/>
        </w:rPr>
        <w:tab/>
        <w:t xml:space="preserve">Данная централизованная система является единой и осуществляет водоснабжение практически всех </w:t>
      </w:r>
      <w:r w:rsidR="001B76CA">
        <w:rPr>
          <w:rStyle w:val="FontStyle164"/>
          <w:rFonts w:eastAsia="Arial Unicode MS"/>
          <w:sz w:val="28"/>
          <w:szCs w:val="28"/>
        </w:rPr>
        <w:t>населённых пунктов</w:t>
      </w:r>
      <w:r w:rsidRPr="005717C3">
        <w:rPr>
          <w:rStyle w:val="FontStyle164"/>
          <w:rFonts w:eastAsia="Arial Unicode MS"/>
          <w:sz w:val="28"/>
          <w:szCs w:val="28"/>
        </w:rPr>
        <w:t xml:space="preserve">, за исключением </w:t>
      </w:r>
      <w:r w:rsidR="001B76CA">
        <w:rPr>
          <w:rStyle w:val="FontStyle164"/>
          <w:rFonts w:eastAsia="Arial Unicode MS"/>
          <w:sz w:val="28"/>
          <w:szCs w:val="28"/>
        </w:rPr>
        <w:t>пос. Арбузовский</w:t>
      </w:r>
      <w:r w:rsidR="00DC3795">
        <w:rPr>
          <w:rStyle w:val="FontStyle164"/>
          <w:rFonts w:eastAsia="Arial Unicode MS"/>
          <w:sz w:val="28"/>
          <w:szCs w:val="28"/>
        </w:rPr>
        <w:t>, водоснабжение которого</w:t>
      </w:r>
      <w:r w:rsidRPr="005717C3">
        <w:rPr>
          <w:rStyle w:val="FontStyle164"/>
          <w:rFonts w:eastAsia="Arial Unicode MS"/>
          <w:sz w:val="28"/>
          <w:szCs w:val="28"/>
        </w:rPr>
        <w:t xml:space="preserve"> осуществляется из</w:t>
      </w:r>
      <w:r w:rsidR="00DC3795">
        <w:rPr>
          <w:rStyle w:val="FontStyle164"/>
          <w:rFonts w:eastAsia="Arial Unicode MS"/>
          <w:sz w:val="28"/>
          <w:szCs w:val="28"/>
        </w:rPr>
        <w:t xml:space="preserve"> личны</w:t>
      </w:r>
      <w:r w:rsidR="00790F06">
        <w:rPr>
          <w:rStyle w:val="FontStyle164"/>
          <w:rFonts w:eastAsia="Arial Unicode MS"/>
          <w:sz w:val="28"/>
          <w:szCs w:val="28"/>
        </w:rPr>
        <w:t>х</w:t>
      </w:r>
      <w:r w:rsidRPr="005717C3">
        <w:rPr>
          <w:rStyle w:val="FontStyle164"/>
          <w:rFonts w:eastAsia="Arial Unicode MS"/>
          <w:sz w:val="28"/>
          <w:szCs w:val="28"/>
        </w:rPr>
        <w:t xml:space="preserve"> </w:t>
      </w:r>
      <w:r w:rsidR="00D06278">
        <w:rPr>
          <w:rStyle w:val="FontStyle164"/>
          <w:rFonts w:eastAsia="Arial Unicode MS"/>
          <w:sz w:val="28"/>
          <w:szCs w:val="28"/>
        </w:rPr>
        <w:t>колодцев</w:t>
      </w:r>
      <w:r w:rsidRPr="005717C3">
        <w:rPr>
          <w:rStyle w:val="FontStyle164"/>
          <w:rFonts w:eastAsia="Arial Unicode MS"/>
          <w:sz w:val="28"/>
          <w:szCs w:val="28"/>
        </w:rPr>
        <w:t>.</w:t>
      </w:r>
    </w:p>
    <w:p w:rsidR="004365F5" w:rsidRPr="005717C3" w:rsidRDefault="004365F5" w:rsidP="002B6D50">
      <w:pPr>
        <w:pStyle w:val="Style8"/>
        <w:jc w:val="both"/>
        <w:rPr>
          <w:sz w:val="28"/>
          <w:szCs w:val="28"/>
        </w:rPr>
      </w:pPr>
    </w:p>
    <w:p w:rsidR="004365F5" w:rsidRPr="003D2132" w:rsidRDefault="004365F5" w:rsidP="003013E3">
      <w:pPr>
        <w:pStyle w:val="Style8"/>
        <w:jc w:val="center"/>
        <w:rPr>
          <w:b/>
          <w:sz w:val="28"/>
          <w:szCs w:val="28"/>
        </w:rPr>
      </w:pPr>
      <w:r w:rsidRPr="003D2132">
        <w:rPr>
          <w:rStyle w:val="FontStyle157"/>
          <w:rFonts w:eastAsia="Arial Unicode MS"/>
          <w:b w:val="0"/>
          <w:bCs/>
          <w:sz w:val="28"/>
          <w:szCs w:val="28"/>
        </w:rPr>
        <w:t>1.2. Описание состояния существующих источников водоснабжения и водозаборных сооружений</w:t>
      </w:r>
    </w:p>
    <w:p w:rsidR="004365F5" w:rsidRPr="005717C3" w:rsidRDefault="004365F5" w:rsidP="002B6D50">
      <w:pPr>
        <w:pStyle w:val="Style8"/>
        <w:jc w:val="both"/>
        <w:rPr>
          <w:sz w:val="28"/>
          <w:szCs w:val="28"/>
        </w:rPr>
      </w:pPr>
    </w:p>
    <w:p w:rsidR="0034209A" w:rsidRPr="00FA304C" w:rsidRDefault="0034209A" w:rsidP="0034209A">
      <w:pPr>
        <w:tabs>
          <w:tab w:val="left" w:pos="0"/>
        </w:tabs>
        <w:ind w:firstLine="567"/>
        <w:jc w:val="both"/>
        <w:rPr>
          <w:sz w:val="28"/>
          <w:szCs w:val="28"/>
        </w:rPr>
      </w:pPr>
      <w:r w:rsidRPr="00FA304C">
        <w:rPr>
          <w:sz w:val="28"/>
          <w:szCs w:val="28"/>
        </w:rPr>
        <w:t xml:space="preserve">Скважина № 1, паспортный № 2561, пробурена в 1987 году и расположена в </w:t>
      </w:r>
      <w:smartTag w:uri="urn:schemas-microsoft-com:office:smarttags" w:element="metricconverter">
        <w:smartTagPr>
          <w:attr w:name="ProductID" w:val="2 км"/>
        </w:smartTagPr>
        <w:r w:rsidRPr="00FA304C">
          <w:rPr>
            <w:sz w:val="28"/>
            <w:szCs w:val="28"/>
          </w:rPr>
          <w:t>2 км</w:t>
        </w:r>
      </w:smartTag>
      <w:r w:rsidRPr="00FA304C">
        <w:rPr>
          <w:sz w:val="28"/>
          <w:szCs w:val="28"/>
        </w:rPr>
        <w:t xml:space="preserve">. к западу от р.п. Цильна и в </w:t>
      </w:r>
      <w:smartTag w:uri="urn:schemas-microsoft-com:office:smarttags" w:element="metricconverter">
        <w:smartTagPr>
          <w:attr w:name="ProductID" w:val="750 м"/>
        </w:smartTagPr>
        <w:r w:rsidRPr="00FA304C">
          <w:rPr>
            <w:sz w:val="28"/>
            <w:szCs w:val="28"/>
          </w:rPr>
          <w:t>750 м</w:t>
        </w:r>
      </w:smartTag>
      <w:r w:rsidRPr="00FA304C">
        <w:rPr>
          <w:sz w:val="28"/>
          <w:szCs w:val="28"/>
        </w:rPr>
        <w:t>. от левого борта оврага «Крутец». Глубина скважины 77м. статический уровень 32м., дебит-15м³/ч. Зона  строгого режима огорожена.</w:t>
      </w:r>
    </w:p>
    <w:p w:rsidR="0034209A" w:rsidRPr="00FA304C" w:rsidRDefault="0034209A" w:rsidP="0034209A">
      <w:pPr>
        <w:tabs>
          <w:tab w:val="left" w:pos="993"/>
        </w:tabs>
        <w:jc w:val="both"/>
        <w:rPr>
          <w:sz w:val="28"/>
          <w:szCs w:val="28"/>
        </w:rPr>
      </w:pPr>
      <w:r w:rsidRPr="00FA304C">
        <w:rPr>
          <w:sz w:val="28"/>
          <w:szCs w:val="28"/>
        </w:rPr>
        <w:t xml:space="preserve">        Скважина № 2, паспортный номер №3046,  пробурена в 1992г., расположена  в </w:t>
      </w:r>
      <w:smartTag w:uri="urn:schemas-microsoft-com:office:smarttags" w:element="metricconverter">
        <w:smartTagPr>
          <w:attr w:name="ProductID" w:val="2 км"/>
        </w:smartTagPr>
        <w:r w:rsidRPr="00FA304C">
          <w:rPr>
            <w:sz w:val="28"/>
            <w:szCs w:val="28"/>
          </w:rPr>
          <w:t>2 км</w:t>
        </w:r>
      </w:smartTag>
      <w:r w:rsidRPr="00FA304C">
        <w:rPr>
          <w:sz w:val="28"/>
          <w:szCs w:val="28"/>
        </w:rPr>
        <w:t xml:space="preserve">. к западу от р.п. Цильна и в </w:t>
      </w:r>
      <w:smartTag w:uri="urn:schemas-microsoft-com:office:smarttags" w:element="metricconverter">
        <w:smartTagPr>
          <w:attr w:name="ProductID" w:val="0,6 км"/>
        </w:smartTagPr>
        <w:r w:rsidRPr="00FA304C">
          <w:rPr>
            <w:sz w:val="28"/>
            <w:szCs w:val="28"/>
          </w:rPr>
          <w:t>0,6 км</w:t>
        </w:r>
      </w:smartTag>
      <w:r w:rsidRPr="00FA304C">
        <w:rPr>
          <w:sz w:val="28"/>
          <w:szCs w:val="28"/>
        </w:rPr>
        <w:t xml:space="preserve">. от левого борта оврага «Крутец». Глубина </w:t>
      </w:r>
      <w:smartTag w:uri="urn:schemas-microsoft-com:office:smarttags" w:element="metricconverter">
        <w:smartTagPr>
          <w:attr w:name="ProductID" w:val="63 м"/>
        </w:smartTagPr>
        <w:r w:rsidRPr="00FA304C">
          <w:rPr>
            <w:sz w:val="28"/>
            <w:szCs w:val="28"/>
          </w:rPr>
          <w:t>63 м</w:t>
        </w:r>
      </w:smartTag>
      <w:r w:rsidRPr="00FA304C">
        <w:rPr>
          <w:sz w:val="28"/>
          <w:szCs w:val="28"/>
        </w:rPr>
        <w:t xml:space="preserve">., статический уровень </w:t>
      </w:r>
      <w:smartTag w:uri="urn:schemas-microsoft-com:office:smarttags" w:element="metricconverter">
        <w:smartTagPr>
          <w:attr w:name="ProductID" w:val="25 м"/>
        </w:smartTagPr>
        <w:r w:rsidRPr="00FA304C">
          <w:rPr>
            <w:sz w:val="28"/>
            <w:szCs w:val="28"/>
          </w:rPr>
          <w:t>25 м</w:t>
        </w:r>
      </w:smartTag>
      <w:r w:rsidRPr="00FA304C">
        <w:rPr>
          <w:sz w:val="28"/>
          <w:szCs w:val="28"/>
        </w:rPr>
        <w:t>., дебит – 16м³/час. зона строгого режима огорожена.</w:t>
      </w:r>
    </w:p>
    <w:p w:rsidR="0034209A" w:rsidRPr="00FA304C" w:rsidRDefault="0034209A" w:rsidP="0034209A">
      <w:pPr>
        <w:tabs>
          <w:tab w:val="left" w:pos="993"/>
        </w:tabs>
        <w:jc w:val="both"/>
        <w:rPr>
          <w:sz w:val="28"/>
          <w:szCs w:val="28"/>
        </w:rPr>
      </w:pPr>
      <w:r w:rsidRPr="00FA304C">
        <w:rPr>
          <w:sz w:val="28"/>
          <w:szCs w:val="28"/>
        </w:rPr>
        <w:t xml:space="preserve">        Скважина № 3, паспортный № 3047, пробурена в </w:t>
      </w:r>
      <w:smartTag w:uri="urn:schemas-microsoft-com:office:smarttags" w:element="metricconverter">
        <w:smartTagPr>
          <w:attr w:name="ProductID" w:val="1992 г"/>
        </w:smartTagPr>
        <w:r w:rsidRPr="00FA304C">
          <w:rPr>
            <w:sz w:val="28"/>
            <w:szCs w:val="28"/>
          </w:rPr>
          <w:t>1992 г</w:t>
        </w:r>
      </w:smartTag>
      <w:r w:rsidRPr="00FA304C">
        <w:rPr>
          <w:sz w:val="28"/>
          <w:szCs w:val="28"/>
        </w:rPr>
        <w:t xml:space="preserve">., расположена в </w:t>
      </w:r>
      <w:smartTag w:uri="urn:schemas-microsoft-com:office:smarttags" w:element="metricconverter">
        <w:smartTagPr>
          <w:attr w:name="ProductID" w:val="2 км"/>
        </w:smartTagPr>
        <w:r w:rsidRPr="00FA304C">
          <w:rPr>
            <w:sz w:val="28"/>
            <w:szCs w:val="28"/>
          </w:rPr>
          <w:t>2 км</w:t>
        </w:r>
      </w:smartTag>
      <w:r w:rsidRPr="00FA304C">
        <w:rPr>
          <w:sz w:val="28"/>
          <w:szCs w:val="28"/>
        </w:rPr>
        <w:t xml:space="preserve">. к  западу от р.п. Цильна и в </w:t>
      </w:r>
      <w:smartTag w:uri="urn:schemas-microsoft-com:office:smarttags" w:element="metricconverter">
        <w:smartTagPr>
          <w:attr w:name="ProductID" w:val="450 м"/>
        </w:smartTagPr>
        <w:r w:rsidRPr="00FA304C">
          <w:rPr>
            <w:sz w:val="28"/>
            <w:szCs w:val="28"/>
          </w:rPr>
          <w:t>450 м</w:t>
        </w:r>
      </w:smartTag>
      <w:r w:rsidRPr="00FA304C">
        <w:rPr>
          <w:sz w:val="28"/>
          <w:szCs w:val="28"/>
        </w:rPr>
        <w:t xml:space="preserve"> от левого борта оврага «Крутец». Глубина 66м., статический уровень 26м., дебит – 16 м³/час. Зона строгого режима огорожена .</w:t>
      </w:r>
    </w:p>
    <w:p w:rsidR="0034209A" w:rsidRPr="00FA304C" w:rsidRDefault="0034209A" w:rsidP="0034209A">
      <w:pPr>
        <w:tabs>
          <w:tab w:val="left" w:pos="993"/>
        </w:tabs>
        <w:jc w:val="both"/>
        <w:rPr>
          <w:sz w:val="28"/>
          <w:szCs w:val="28"/>
        </w:rPr>
      </w:pPr>
      <w:r w:rsidRPr="00FA304C">
        <w:rPr>
          <w:sz w:val="28"/>
          <w:szCs w:val="28"/>
        </w:rPr>
        <w:t xml:space="preserve">        Скважина № 4, паспортный № 3197, пробурена в </w:t>
      </w:r>
      <w:smartTag w:uri="urn:schemas-microsoft-com:office:smarttags" w:element="metricconverter">
        <w:smartTagPr>
          <w:attr w:name="ProductID" w:val="1999 г"/>
        </w:smartTagPr>
        <w:r w:rsidRPr="00FA304C">
          <w:rPr>
            <w:sz w:val="28"/>
            <w:szCs w:val="28"/>
          </w:rPr>
          <w:t>1999 г</w:t>
        </w:r>
      </w:smartTag>
      <w:r w:rsidRPr="00FA304C">
        <w:rPr>
          <w:sz w:val="28"/>
          <w:szCs w:val="28"/>
        </w:rPr>
        <w:t xml:space="preserve">., расположена в </w:t>
      </w:r>
      <w:smartTag w:uri="urn:schemas-microsoft-com:office:smarttags" w:element="metricconverter">
        <w:smartTagPr>
          <w:attr w:name="ProductID" w:val="2,3 км"/>
        </w:smartTagPr>
        <w:r w:rsidRPr="00FA304C">
          <w:rPr>
            <w:sz w:val="28"/>
            <w:szCs w:val="28"/>
          </w:rPr>
          <w:t>2,3 км</w:t>
        </w:r>
      </w:smartTag>
      <w:r w:rsidRPr="00FA304C">
        <w:rPr>
          <w:sz w:val="28"/>
          <w:szCs w:val="28"/>
        </w:rPr>
        <w:t>. от р.п. Цильна и в о,2 км. от левого борта оврага «Крутец». Глубина  скважины 75м., статический уровень 25м., дебит -16м³/час. Зона строгого режима огорожена.</w:t>
      </w:r>
    </w:p>
    <w:p w:rsidR="0034209A" w:rsidRPr="00FA304C" w:rsidRDefault="0034209A" w:rsidP="0034209A">
      <w:pPr>
        <w:tabs>
          <w:tab w:val="left" w:pos="993"/>
        </w:tabs>
        <w:jc w:val="both"/>
        <w:rPr>
          <w:sz w:val="28"/>
          <w:szCs w:val="28"/>
        </w:rPr>
      </w:pPr>
      <w:r w:rsidRPr="00FA304C">
        <w:rPr>
          <w:sz w:val="28"/>
          <w:szCs w:val="28"/>
        </w:rPr>
        <w:t xml:space="preserve">        Скважина № 5, паспортный № 3196, пробурена в </w:t>
      </w:r>
      <w:smartTag w:uri="urn:schemas-microsoft-com:office:smarttags" w:element="metricconverter">
        <w:smartTagPr>
          <w:attr w:name="ProductID" w:val="1999 г"/>
        </w:smartTagPr>
        <w:r w:rsidRPr="00FA304C">
          <w:rPr>
            <w:sz w:val="28"/>
            <w:szCs w:val="28"/>
          </w:rPr>
          <w:t>1999 г</w:t>
        </w:r>
      </w:smartTag>
      <w:r w:rsidRPr="00FA304C">
        <w:rPr>
          <w:sz w:val="28"/>
          <w:szCs w:val="28"/>
        </w:rPr>
        <w:t xml:space="preserve">.Расположена в </w:t>
      </w:r>
      <w:smartTag w:uri="urn:schemas-microsoft-com:office:smarttags" w:element="metricconverter">
        <w:smartTagPr>
          <w:attr w:name="ProductID" w:val="1,7 км"/>
        </w:smartTagPr>
        <w:r w:rsidRPr="00FA304C">
          <w:rPr>
            <w:sz w:val="28"/>
            <w:szCs w:val="28"/>
          </w:rPr>
          <w:t>1,7 км</w:t>
        </w:r>
      </w:smartTag>
      <w:r w:rsidRPr="00FA304C">
        <w:rPr>
          <w:sz w:val="28"/>
          <w:szCs w:val="28"/>
        </w:rPr>
        <w:t xml:space="preserve">. к западу от р.п. Цильна и в </w:t>
      </w:r>
      <w:smartTag w:uri="urn:schemas-microsoft-com:office:smarttags" w:element="metricconverter">
        <w:smartTagPr>
          <w:attr w:name="ProductID" w:val="60 м"/>
        </w:smartTagPr>
        <w:r w:rsidRPr="00FA304C">
          <w:rPr>
            <w:sz w:val="28"/>
            <w:szCs w:val="28"/>
          </w:rPr>
          <w:t>60 м</w:t>
        </w:r>
      </w:smartTag>
      <w:r w:rsidRPr="00FA304C">
        <w:rPr>
          <w:sz w:val="28"/>
          <w:szCs w:val="28"/>
        </w:rPr>
        <w:t xml:space="preserve">. от левого борта оврага «Крутец». Глубина </w:t>
      </w:r>
      <w:smartTag w:uri="urn:schemas-microsoft-com:office:smarttags" w:element="metricconverter">
        <w:smartTagPr>
          <w:attr w:name="ProductID" w:val="64 м"/>
        </w:smartTagPr>
        <w:r w:rsidRPr="00FA304C">
          <w:rPr>
            <w:sz w:val="28"/>
            <w:szCs w:val="28"/>
          </w:rPr>
          <w:t>64 м</w:t>
        </w:r>
      </w:smartTag>
      <w:r w:rsidRPr="00FA304C">
        <w:rPr>
          <w:sz w:val="28"/>
          <w:szCs w:val="28"/>
        </w:rPr>
        <w:t>., статический уровень 24м., дебит – 16м³. Зона строгого режима огорожена.</w:t>
      </w:r>
    </w:p>
    <w:p w:rsidR="0034209A" w:rsidRPr="00FA304C" w:rsidRDefault="0034209A" w:rsidP="0034209A">
      <w:pPr>
        <w:tabs>
          <w:tab w:val="left" w:pos="993"/>
        </w:tabs>
        <w:jc w:val="both"/>
        <w:rPr>
          <w:sz w:val="28"/>
          <w:szCs w:val="28"/>
        </w:rPr>
      </w:pPr>
      <w:r w:rsidRPr="00FA304C">
        <w:rPr>
          <w:sz w:val="28"/>
          <w:szCs w:val="28"/>
        </w:rPr>
        <w:t xml:space="preserve">         Скважина № 6, паспортный № 3194, пробурена в </w:t>
      </w:r>
      <w:smartTag w:uri="urn:schemas-microsoft-com:office:smarttags" w:element="metricconverter">
        <w:smartTagPr>
          <w:attr w:name="ProductID" w:val="1999 г"/>
        </w:smartTagPr>
        <w:r w:rsidRPr="00FA304C">
          <w:rPr>
            <w:sz w:val="28"/>
            <w:szCs w:val="28"/>
          </w:rPr>
          <w:t>1999 г</w:t>
        </w:r>
      </w:smartTag>
      <w:r w:rsidRPr="00FA304C">
        <w:rPr>
          <w:sz w:val="28"/>
          <w:szCs w:val="28"/>
        </w:rPr>
        <w:t xml:space="preserve">., расположена в </w:t>
      </w:r>
      <w:smartTag w:uri="urn:schemas-microsoft-com:office:smarttags" w:element="metricconverter">
        <w:smartTagPr>
          <w:attr w:name="ProductID" w:val="2.2 км"/>
        </w:smartTagPr>
        <w:r w:rsidRPr="00FA304C">
          <w:rPr>
            <w:sz w:val="28"/>
            <w:szCs w:val="28"/>
          </w:rPr>
          <w:t>2.2 км</w:t>
        </w:r>
      </w:smartTag>
      <w:r w:rsidRPr="00FA304C">
        <w:rPr>
          <w:sz w:val="28"/>
          <w:szCs w:val="28"/>
        </w:rPr>
        <w:t xml:space="preserve">. от р.п. Цильна и в 60м. от левого борта оврага «Крутец».Глубина 70м., статический уровень </w:t>
      </w:r>
      <w:smartTag w:uri="urn:schemas-microsoft-com:office:smarttags" w:element="metricconverter">
        <w:smartTagPr>
          <w:attr w:name="ProductID" w:val="25 м"/>
        </w:smartTagPr>
        <w:r w:rsidRPr="00FA304C">
          <w:rPr>
            <w:sz w:val="28"/>
            <w:szCs w:val="28"/>
          </w:rPr>
          <w:t>25 м</w:t>
        </w:r>
      </w:smartTag>
      <w:r w:rsidRPr="00FA304C">
        <w:rPr>
          <w:sz w:val="28"/>
          <w:szCs w:val="28"/>
        </w:rPr>
        <w:t>., дебет – 16м³/час. Зона строгого режима огорожена.</w:t>
      </w:r>
    </w:p>
    <w:p w:rsidR="0034209A" w:rsidRPr="00FA304C" w:rsidRDefault="0034209A" w:rsidP="0034209A">
      <w:pPr>
        <w:tabs>
          <w:tab w:val="left" w:pos="993"/>
        </w:tabs>
        <w:jc w:val="both"/>
        <w:rPr>
          <w:sz w:val="28"/>
          <w:szCs w:val="28"/>
        </w:rPr>
      </w:pPr>
      <w:r w:rsidRPr="00FA304C">
        <w:rPr>
          <w:sz w:val="28"/>
          <w:szCs w:val="28"/>
        </w:rPr>
        <w:t xml:space="preserve">         Скважина № 7, паспортный № 3195, пробурена в </w:t>
      </w:r>
      <w:smartTag w:uri="urn:schemas-microsoft-com:office:smarttags" w:element="metricconverter">
        <w:smartTagPr>
          <w:attr w:name="ProductID" w:val="1999 г"/>
        </w:smartTagPr>
        <w:r w:rsidRPr="00FA304C">
          <w:rPr>
            <w:sz w:val="28"/>
            <w:szCs w:val="28"/>
          </w:rPr>
          <w:t>1999 г</w:t>
        </w:r>
      </w:smartTag>
      <w:r w:rsidRPr="00FA304C">
        <w:rPr>
          <w:sz w:val="28"/>
          <w:szCs w:val="28"/>
        </w:rPr>
        <w:t xml:space="preserve">., расположена в </w:t>
      </w:r>
      <w:smartTag w:uri="urn:schemas-microsoft-com:office:smarttags" w:element="metricconverter">
        <w:smartTagPr>
          <w:attr w:name="ProductID" w:val="2 км"/>
        </w:smartTagPr>
        <w:r w:rsidRPr="00FA304C">
          <w:rPr>
            <w:sz w:val="28"/>
            <w:szCs w:val="28"/>
          </w:rPr>
          <w:t>2 км</w:t>
        </w:r>
      </w:smartTag>
      <w:r w:rsidRPr="00FA304C">
        <w:rPr>
          <w:sz w:val="28"/>
          <w:szCs w:val="28"/>
        </w:rPr>
        <w:t xml:space="preserve">. западнее р.п. Цильна и в 50м. от левого борта оврага «Крутец». Глубина скважины </w:t>
      </w:r>
      <w:smartTag w:uri="urn:schemas-microsoft-com:office:smarttags" w:element="metricconverter">
        <w:smartTagPr>
          <w:attr w:name="ProductID" w:val="68 м"/>
        </w:smartTagPr>
        <w:r w:rsidRPr="00FA304C">
          <w:rPr>
            <w:sz w:val="28"/>
            <w:szCs w:val="28"/>
          </w:rPr>
          <w:t>68 м</w:t>
        </w:r>
      </w:smartTag>
      <w:r w:rsidRPr="00FA304C">
        <w:rPr>
          <w:sz w:val="28"/>
          <w:szCs w:val="28"/>
        </w:rPr>
        <w:t xml:space="preserve">., статический уровень </w:t>
      </w:r>
      <w:smartTag w:uri="urn:schemas-microsoft-com:office:smarttags" w:element="metricconverter">
        <w:smartTagPr>
          <w:attr w:name="ProductID" w:val="24 м"/>
        </w:smartTagPr>
        <w:r w:rsidRPr="00FA304C">
          <w:rPr>
            <w:sz w:val="28"/>
            <w:szCs w:val="28"/>
          </w:rPr>
          <w:t>24 м</w:t>
        </w:r>
      </w:smartTag>
      <w:r w:rsidRPr="00FA304C">
        <w:rPr>
          <w:sz w:val="28"/>
          <w:szCs w:val="28"/>
        </w:rPr>
        <w:t>., дебет – 16м³/час.</w:t>
      </w:r>
    </w:p>
    <w:p w:rsidR="0034209A" w:rsidRPr="00FA304C" w:rsidRDefault="0034209A" w:rsidP="0034209A">
      <w:pPr>
        <w:tabs>
          <w:tab w:val="left" w:pos="993"/>
        </w:tabs>
        <w:jc w:val="both"/>
        <w:rPr>
          <w:sz w:val="28"/>
          <w:szCs w:val="28"/>
        </w:rPr>
      </w:pPr>
      <w:r w:rsidRPr="00FA304C">
        <w:rPr>
          <w:sz w:val="28"/>
          <w:szCs w:val="28"/>
        </w:rPr>
        <w:t xml:space="preserve">         «Каптаж» в пониженном месте рельефа у юго-западной окраины с. Кашинка. Источник эксплуатируется с </w:t>
      </w:r>
      <w:smartTag w:uri="urn:schemas-microsoft-com:office:smarttags" w:element="metricconverter">
        <w:smartTagPr>
          <w:attr w:name="ProductID" w:val="1942 г"/>
        </w:smartTagPr>
        <w:r w:rsidRPr="00FA304C">
          <w:rPr>
            <w:sz w:val="28"/>
            <w:szCs w:val="28"/>
          </w:rPr>
          <w:t>1942 г</w:t>
        </w:r>
      </w:smartTag>
      <w:r w:rsidRPr="00FA304C">
        <w:rPr>
          <w:sz w:val="28"/>
          <w:szCs w:val="28"/>
        </w:rPr>
        <w:t xml:space="preserve">.Глубина </w:t>
      </w:r>
      <w:smartTag w:uri="urn:schemas-microsoft-com:office:smarttags" w:element="metricconverter">
        <w:smartTagPr>
          <w:attr w:name="ProductID" w:val="8,9 м"/>
        </w:smartTagPr>
        <w:r w:rsidRPr="00FA304C">
          <w:rPr>
            <w:sz w:val="28"/>
            <w:szCs w:val="28"/>
          </w:rPr>
          <w:t>8,9 м</w:t>
        </w:r>
      </w:smartTag>
      <w:r w:rsidRPr="00FA304C">
        <w:rPr>
          <w:sz w:val="28"/>
          <w:szCs w:val="28"/>
        </w:rPr>
        <w:t xml:space="preserve">., статический уровень </w:t>
      </w:r>
      <w:smartTag w:uri="urn:schemas-microsoft-com:office:smarttags" w:element="metricconverter">
        <w:smartTagPr>
          <w:attr w:name="ProductID" w:val="2,4 м"/>
        </w:smartTagPr>
        <w:r w:rsidRPr="00FA304C">
          <w:rPr>
            <w:sz w:val="28"/>
            <w:szCs w:val="28"/>
          </w:rPr>
          <w:t>2,4 м</w:t>
        </w:r>
      </w:smartTag>
      <w:r w:rsidRPr="00FA304C">
        <w:rPr>
          <w:sz w:val="28"/>
          <w:szCs w:val="28"/>
        </w:rPr>
        <w:t>., дебит -32м³/час. Зона строгого режима огорожена.</w:t>
      </w:r>
    </w:p>
    <w:p w:rsidR="0034209A" w:rsidRPr="00FA304C" w:rsidRDefault="0034209A" w:rsidP="0034209A">
      <w:pPr>
        <w:tabs>
          <w:tab w:val="left" w:pos="993"/>
        </w:tabs>
        <w:jc w:val="both"/>
        <w:rPr>
          <w:sz w:val="28"/>
          <w:szCs w:val="28"/>
        </w:rPr>
      </w:pPr>
      <w:r w:rsidRPr="00FA304C">
        <w:rPr>
          <w:sz w:val="28"/>
          <w:szCs w:val="28"/>
        </w:rPr>
        <w:t xml:space="preserve">           Водоснабжение с. Арбузовка осуществляется с двух скважин:</w:t>
      </w:r>
    </w:p>
    <w:p w:rsidR="0034209A" w:rsidRPr="00FA304C" w:rsidRDefault="0034209A" w:rsidP="0034209A">
      <w:pPr>
        <w:tabs>
          <w:tab w:val="left" w:pos="993"/>
        </w:tabs>
        <w:jc w:val="both"/>
        <w:rPr>
          <w:sz w:val="28"/>
          <w:szCs w:val="28"/>
        </w:rPr>
      </w:pPr>
      <w:r w:rsidRPr="00FA304C">
        <w:rPr>
          <w:sz w:val="28"/>
          <w:szCs w:val="28"/>
        </w:rPr>
        <w:t xml:space="preserve">   Скважина № 1, паспортный № 2624, пробурена в </w:t>
      </w:r>
      <w:smartTag w:uri="urn:schemas-microsoft-com:office:smarttags" w:element="metricconverter">
        <w:smartTagPr>
          <w:attr w:name="ProductID" w:val="1988 г"/>
        </w:smartTagPr>
        <w:r w:rsidRPr="00FA304C">
          <w:rPr>
            <w:sz w:val="28"/>
            <w:szCs w:val="28"/>
          </w:rPr>
          <w:t>1988 г</w:t>
        </w:r>
      </w:smartTag>
      <w:r w:rsidRPr="00FA304C">
        <w:rPr>
          <w:sz w:val="28"/>
          <w:szCs w:val="28"/>
        </w:rPr>
        <w:t xml:space="preserve">., расположена на южной окраине с. Арбузовка в о,5 км. восточнее левого берега р. Свияга. Глубина  </w:t>
      </w:r>
      <w:smartTag w:uri="urn:schemas-microsoft-com:office:smarttags" w:element="metricconverter">
        <w:smartTagPr>
          <w:attr w:name="ProductID" w:val="45 м"/>
        </w:smartTagPr>
        <w:r w:rsidRPr="00FA304C">
          <w:rPr>
            <w:sz w:val="28"/>
            <w:szCs w:val="28"/>
          </w:rPr>
          <w:t>45 м</w:t>
        </w:r>
      </w:smartTag>
      <w:r w:rsidRPr="00FA304C">
        <w:rPr>
          <w:sz w:val="28"/>
          <w:szCs w:val="28"/>
        </w:rPr>
        <w:t>., статический уровень 4м., дебит – 16м³/час. Зона строгого режима огорожена.</w:t>
      </w:r>
    </w:p>
    <w:p w:rsidR="0034209A" w:rsidRPr="00FA304C" w:rsidRDefault="0034209A" w:rsidP="0034209A">
      <w:pPr>
        <w:tabs>
          <w:tab w:val="left" w:pos="993"/>
        </w:tabs>
        <w:jc w:val="both"/>
        <w:rPr>
          <w:sz w:val="28"/>
          <w:szCs w:val="28"/>
        </w:rPr>
      </w:pPr>
      <w:r w:rsidRPr="00FA304C">
        <w:rPr>
          <w:sz w:val="28"/>
          <w:szCs w:val="28"/>
        </w:rPr>
        <w:t xml:space="preserve">    Скважина № 2, паспортный № 2069, пробурена в </w:t>
      </w:r>
      <w:smartTag w:uri="urn:schemas-microsoft-com:office:smarttags" w:element="metricconverter">
        <w:smartTagPr>
          <w:attr w:name="ProductID" w:val="1981 г"/>
        </w:smartTagPr>
        <w:r w:rsidRPr="00FA304C">
          <w:rPr>
            <w:sz w:val="28"/>
            <w:szCs w:val="28"/>
          </w:rPr>
          <w:t>1981 г</w:t>
        </w:r>
      </w:smartTag>
      <w:r w:rsidRPr="00FA304C">
        <w:rPr>
          <w:sz w:val="28"/>
          <w:szCs w:val="28"/>
        </w:rPr>
        <w:t xml:space="preserve">., расположена в </w:t>
      </w:r>
      <w:smartTag w:uri="urn:schemas-microsoft-com:office:smarttags" w:element="metricconverter">
        <w:smartTagPr>
          <w:attr w:name="ProductID" w:val="0,2 км"/>
        </w:smartTagPr>
        <w:r w:rsidRPr="00FA304C">
          <w:rPr>
            <w:sz w:val="28"/>
            <w:szCs w:val="28"/>
          </w:rPr>
          <w:t>0,2 км</w:t>
        </w:r>
      </w:smartTag>
      <w:r w:rsidRPr="00FA304C">
        <w:rPr>
          <w:sz w:val="28"/>
          <w:szCs w:val="28"/>
        </w:rPr>
        <w:t>. к востоку от центра села и в 30м. от левого берега р. Свияга. Глубина 42м., статический уровень 5м., дебет 20м³/час. Зона строгого режима огорожена.</w:t>
      </w:r>
    </w:p>
    <w:p w:rsidR="0034209A" w:rsidRPr="00FA304C" w:rsidRDefault="0034209A" w:rsidP="0034209A">
      <w:pPr>
        <w:tabs>
          <w:tab w:val="left" w:pos="993"/>
        </w:tabs>
        <w:jc w:val="both"/>
        <w:rPr>
          <w:sz w:val="28"/>
          <w:szCs w:val="28"/>
        </w:rPr>
      </w:pPr>
      <w:r w:rsidRPr="00FA304C">
        <w:rPr>
          <w:sz w:val="28"/>
          <w:szCs w:val="28"/>
        </w:rPr>
        <w:t xml:space="preserve">           Водоснабжение с. Телешовка осуществляется от одной скважины.</w:t>
      </w:r>
    </w:p>
    <w:p w:rsidR="0034209A" w:rsidRPr="00FA304C" w:rsidRDefault="0034209A" w:rsidP="0034209A">
      <w:pPr>
        <w:tabs>
          <w:tab w:val="left" w:pos="993"/>
        </w:tabs>
        <w:jc w:val="both"/>
        <w:rPr>
          <w:sz w:val="28"/>
          <w:szCs w:val="28"/>
        </w:rPr>
      </w:pPr>
      <w:r w:rsidRPr="00FA304C">
        <w:rPr>
          <w:sz w:val="28"/>
          <w:szCs w:val="28"/>
        </w:rPr>
        <w:t xml:space="preserve">      Скважина № 1, паспортный № 2409, пробурена в </w:t>
      </w:r>
      <w:smartTag w:uri="urn:schemas-microsoft-com:office:smarttags" w:element="metricconverter">
        <w:smartTagPr>
          <w:attr w:name="ProductID" w:val="1986 г"/>
        </w:smartTagPr>
        <w:r w:rsidRPr="00FA304C">
          <w:rPr>
            <w:sz w:val="28"/>
            <w:szCs w:val="28"/>
          </w:rPr>
          <w:t>1986 г</w:t>
        </w:r>
      </w:smartTag>
      <w:r w:rsidRPr="00FA304C">
        <w:rPr>
          <w:sz w:val="28"/>
          <w:szCs w:val="28"/>
        </w:rPr>
        <w:t xml:space="preserve">., расположена в 500м. к югу от южной окраины села и в </w:t>
      </w:r>
      <w:smartTag w:uri="urn:schemas-microsoft-com:office:smarttags" w:element="metricconverter">
        <w:smartTagPr>
          <w:attr w:name="ProductID" w:val="2 км"/>
        </w:smartTagPr>
        <w:r w:rsidRPr="00FA304C">
          <w:rPr>
            <w:sz w:val="28"/>
            <w:szCs w:val="28"/>
          </w:rPr>
          <w:t>2 км</w:t>
        </w:r>
      </w:smartTag>
      <w:r w:rsidRPr="00FA304C">
        <w:rPr>
          <w:sz w:val="28"/>
          <w:szCs w:val="28"/>
        </w:rPr>
        <w:t xml:space="preserve">. от левого берега р. Свияга. Глубина </w:t>
      </w:r>
      <w:smartTag w:uri="urn:schemas-microsoft-com:office:smarttags" w:element="metricconverter">
        <w:smartTagPr>
          <w:attr w:name="ProductID" w:val="42 м"/>
        </w:smartTagPr>
        <w:r w:rsidRPr="00FA304C">
          <w:rPr>
            <w:sz w:val="28"/>
            <w:szCs w:val="28"/>
          </w:rPr>
          <w:t>42 м</w:t>
        </w:r>
      </w:smartTag>
      <w:r w:rsidRPr="00FA304C">
        <w:rPr>
          <w:sz w:val="28"/>
          <w:szCs w:val="28"/>
        </w:rPr>
        <w:t xml:space="preserve">., статический уровень </w:t>
      </w:r>
      <w:smartTag w:uri="urn:schemas-microsoft-com:office:smarttags" w:element="metricconverter">
        <w:smartTagPr>
          <w:attr w:name="ProductID" w:val="10 м"/>
        </w:smartTagPr>
        <w:r w:rsidRPr="00FA304C">
          <w:rPr>
            <w:sz w:val="28"/>
            <w:szCs w:val="28"/>
          </w:rPr>
          <w:t>10 м</w:t>
        </w:r>
      </w:smartTag>
      <w:r w:rsidRPr="00FA304C">
        <w:rPr>
          <w:sz w:val="28"/>
          <w:szCs w:val="28"/>
        </w:rPr>
        <w:t>., дебет – 16м³/час. Зона строгого режима огорожена.</w:t>
      </w:r>
    </w:p>
    <w:p w:rsidR="0034209A" w:rsidRPr="00FA304C" w:rsidRDefault="0034209A" w:rsidP="0034209A">
      <w:pPr>
        <w:tabs>
          <w:tab w:val="left" w:pos="993"/>
        </w:tabs>
        <w:jc w:val="both"/>
        <w:rPr>
          <w:sz w:val="28"/>
          <w:szCs w:val="28"/>
        </w:rPr>
      </w:pPr>
      <w:r w:rsidRPr="00FA304C">
        <w:rPr>
          <w:sz w:val="28"/>
          <w:szCs w:val="28"/>
        </w:rPr>
        <w:t xml:space="preserve">             На скважинах установлены насосы ЭЦВ 8-10-140. На насосной станции установлены два насоса НЦВ 60/99 . На  водопроводе, снабжающим водой «нижний поселок» р.п. Цильна, для повышения давления установлен насос  ТР 80-330/2.</w:t>
      </w:r>
    </w:p>
    <w:p w:rsidR="004365F5" w:rsidRPr="003D2132" w:rsidRDefault="004365F5" w:rsidP="003013E3">
      <w:pPr>
        <w:pStyle w:val="Style8"/>
        <w:jc w:val="center"/>
        <w:rPr>
          <w:b/>
          <w:sz w:val="28"/>
          <w:szCs w:val="28"/>
        </w:rPr>
      </w:pPr>
      <w:r w:rsidRPr="003D2132">
        <w:rPr>
          <w:rStyle w:val="FontStyle157"/>
          <w:rFonts w:eastAsia="Arial Unicode MS"/>
          <w:b w:val="0"/>
          <w:bCs/>
          <w:sz w:val="28"/>
          <w:szCs w:val="28"/>
        </w:rPr>
        <w:t>1.</w:t>
      </w:r>
      <w:r w:rsidR="008F59BF">
        <w:rPr>
          <w:rStyle w:val="FontStyle157"/>
          <w:rFonts w:eastAsia="Arial Unicode MS"/>
          <w:b w:val="0"/>
          <w:bCs/>
          <w:sz w:val="28"/>
          <w:szCs w:val="28"/>
        </w:rPr>
        <w:t>3</w:t>
      </w:r>
      <w:r w:rsidRPr="003D2132">
        <w:rPr>
          <w:rStyle w:val="FontStyle157"/>
          <w:rFonts w:eastAsia="Arial Unicode MS"/>
          <w:b w:val="0"/>
          <w:bCs/>
          <w:sz w:val="28"/>
          <w:szCs w:val="28"/>
        </w:rPr>
        <w:t>. Описание технологических зон водоснабжения</w:t>
      </w:r>
    </w:p>
    <w:p w:rsidR="004365F5" w:rsidRPr="005717C3" w:rsidRDefault="004365F5" w:rsidP="002B6D50">
      <w:pPr>
        <w:pStyle w:val="Style8"/>
        <w:jc w:val="both"/>
        <w:rPr>
          <w:sz w:val="28"/>
          <w:szCs w:val="28"/>
        </w:rPr>
      </w:pPr>
    </w:p>
    <w:p w:rsidR="0034209A" w:rsidRPr="00FA304C" w:rsidRDefault="0034209A" w:rsidP="0034209A">
      <w:pPr>
        <w:tabs>
          <w:tab w:val="left" w:pos="0"/>
        </w:tabs>
        <w:ind w:firstLine="851"/>
        <w:jc w:val="both"/>
        <w:rPr>
          <w:sz w:val="28"/>
          <w:szCs w:val="28"/>
        </w:rPr>
      </w:pPr>
      <w:r w:rsidRPr="00FA304C">
        <w:rPr>
          <w:sz w:val="28"/>
          <w:szCs w:val="28"/>
        </w:rPr>
        <w:t>Водоснабжение р.п. Цильна ос</w:t>
      </w:r>
      <w:r w:rsidR="00DC3795">
        <w:rPr>
          <w:sz w:val="28"/>
          <w:szCs w:val="28"/>
        </w:rPr>
        <w:t>уществляется с двух направлений</w:t>
      </w:r>
      <w:r w:rsidRPr="00FA304C">
        <w:rPr>
          <w:sz w:val="28"/>
          <w:szCs w:val="28"/>
        </w:rPr>
        <w:t>:</w:t>
      </w:r>
    </w:p>
    <w:p w:rsidR="0034209A" w:rsidRPr="00FA304C" w:rsidRDefault="0034209A" w:rsidP="0034209A">
      <w:pPr>
        <w:tabs>
          <w:tab w:val="left" w:pos="993"/>
        </w:tabs>
        <w:jc w:val="both"/>
        <w:rPr>
          <w:sz w:val="28"/>
          <w:szCs w:val="28"/>
        </w:rPr>
      </w:pPr>
      <w:r w:rsidRPr="00FA304C">
        <w:rPr>
          <w:sz w:val="28"/>
          <w:szCs w:val="28"/>
        </w:rPr>
        <w:t xml:space="preserve">-водопровод с. Б. Репьёвка - р.п. Цильна протяженностью </w:t>
      </w:r>
      <w:smartTag w:uri="urn:schemas-microsoft-com:office:smarttags" w:element="metricconverter">
        <w:smartTagPr>
          <w:attr w:name="ProductID" w:val="2.0 км"/>
        </w:smartTagPr>
        <w:r w:rsidRPr="00FA304C">
          <w:rPr>
            <w:sz w:val="28"/>
            <w:szCs w:val="28"/>
          </w:rPr>
          <w:t>2.0 км</w:t>
        </w:r>
      </w:smartTag>
      <w:r w:rsidRPr="00FA304C">
        <w:rPr>
          <w:sz w:val="28"/>
          <w:szCs w:val="28"/>
        </w:rPr>
        <w:t>.</w:t>
      </w:r>
    </w:p>
    <w:p w:rsidR="0034209A" w:rsidRPr="00FA304C" w:rsidRDefault="0034209A" w:rsidP="0034209A">
      <w:pPr>
        <w:tabs>
          <w:tab w:val="left" w:pos="993"/>
        </w:tabs>
        <w:jc w:val="both"/>
        <w:rPr>
          <w:sz w:val="28"/>
          <w:szCs w:val="28"/>
        </w:rPr>
      </w:pPr>
      <w:r w:rsidRPr="00FA304C">
        <w:rPr>
          <w:sz w:val="28"/>
          <w:szCs w:val="28"/>
        </w:rPr>
        <w:t xml:space="preserve">-водопровод с. Кашинка – р.п. Цильна протяженностью </w:t>
      </w:r>
      <w:smartTag w:uri="urn:schemas-microsoft-com:office:smarttags" w:element="metricconverter">
        <w:smartTagPr>
          <w:attr w:name="ProductID" w:val="4.2 км"/>
        </w:smartTagPr>
        <w:r w:rsidRPr="00FA304C">
          <w:rPr>
            <w:sz w:val="28"/>
            <w:szCs w:val="28"/>
          </w:rPr>
          <w:t>4.2 км</w:t>
        </w:r>
      </w:smartTag>
      <w:r w:rsidRPr="00FA304C">
        <w:rPr>
          <w:sz w:val="28"/>
          <w:szCs w:val="28"/>
        </w:rPr>
        <w:t>.</w:t>
      </w:r>
    </w:p>
    <w:p w:rsidR="0034209A" w:rsidRPr="00FA304C" w:rsidRDefault="0034209A" w:rsidP="0034209A">
      <w:pPr>
        <w:tabs>
          <w:tab w:val="left" w:pos="993"/>
        </w:tabs>
        <w:jc w:val="both"/>
        <w:rPr>
          <w:sz w:val="28"/>
          <w:szCs w:val="28"/>
        </w:rPr>
      </w:pPr>
      <w:r w:rsidRPr="00FA304C">
        <w:rPr>
          <w:sz w:val="28"/>
          <w:szCs w:val="28"/>
        </w:rPr>
        <w:t xml:space="preserve">По первому направлению вода поступает самотеком из накопительного резервуара объёмом  </w:t>
      </w:r>
      <w:smartTag w:uri="urn:schemas-microsoft-com:office:smarttags" w:element="metricconverter">
        <w:smartTagPr>
          <w:attr w:name="ProductID" w:val="250 м³"/>
        </w:smartTagPr>
        <w:r w:rsidRPr="00FA304C">
          <w:rPr>
            <w:sz w:val="28"/>
            <w:szCs w:val="28"/>
          </w:rPr>
          <w:t>250 м³</w:t>
        </w:r>
      </w:smartTag>
      <w:r w:rsidRPr="00FA304C">
        <w:rPr>
          <w:sz w:val="28"/>
          <w:szCs w:val="28"/>
        </w:rPr>
        <w:t xml:space="preserve"> по  асбестоцементным трубам диаметром </w:t>
      </w:r>
      <w:smartTag w:uri="urn:schemas-microsoft-com:office:smarttags" w:element="metricconverter">
        <w:smartTagPr>
          <w:attr w:name="ProductID" w:val="250 мм"/>
        </w:smartTagPr>
        <w:r w:rsidRPr="00FA304C">
          <w:rPr>
            <w:sz w:val="28"/>
            <w:szCs w:val="28"/>
          </w:rPr>
          <w:t>250 мм</w:t>
        </w:r>
      </w:smartTag>
      <w:r w:rsidRPr="00FA304C">
        <w:rPr>
          <w:sz w:val="28"/>
          <w:szCs w:val="28"/>
        </w:rPr>
        <w:t>.</w:t>
      </w:r>
    </w:p>
    <w:p w:rsidR="0034209A" w:rsidRPr="00FA304C" w:rsidRDefault="0034209A" w:rsidP="0034209A">
      <w:pPr>
        <w:tabs>
          <w:tab w:val="left" w:pos="993"/>
        </w:tabs>
        <w:jc w:val="both"/>
        <w:rPr>
          <w:sz w:val="28"/>
          <w:szCs w:val="28"/>
        </w:rPr>
      </w:pPr>
      <w:r w:rsidRPr="00FA304C">
        <w:rPr>
          <w:sz w:val="28"/>
          <w:szCs w:val="28"/>
        </w:rPr>
        <w:t xml:space="preserve">       По второму направлению вода поступает под давлением из насосной станции, по чугунным трубам диаметром 150мм.</w:t>
      </w:r>
    </w:p>
    <w:p w:rsidR="0034209A" w:rsidRPr="00FA304C" w:rsidRDefault="0034209A" w:rsidP="0034209A">
      <w:pPr>
        <w:tabs>
          <w:tab w:val="left" w:pos="993"/>
        </w:tabs>
        <w:jc w:val="both"/>
        <w:rPr>
          <w:sz w:val="28"/>
          <w:szCs w:val="28"/>
        </w:rPr>
      </w:pPr>
      <w:r w:rsidRPr="00FA304C">
        <w:rPr>
          <w:sz w:val="28"/>
          <w:szCs w:val="28"/>
        </w:rPr>
        <w:t xml:space="preserve">       Разводящиеся водопроводные сети р.п. Цильна выполнены из чугунных, стальных и полиэтиленовых труб диаметром от 16 до110мм.</w:t>
      </w:r>
    </w:p>
    <w:p w:rsidR="0034209A" w:rsidRPr="00FA304C" w:rsidRDefault="0034209A" w:rsidP="0034209A">
      <w:pPr>
        <w:tabs>
          <w:tab w:val="left" w:pos="993"/>
        </w:tabs>
        <w:ind w:firstLine="709"/>
        <w:jc w:val="both"/>
        <w:rPr>
          <w:sz w:val="28"/>
          <w:szCs w:val="28"/>
        </w:rPr>
      </w:pPr>
      <w:r w:rsidRPr="00FA304C">
        <w:rPr>
          <w:sz w:val="28"/>
          <w:szCs w:val="28"/>
        </w:rPr>
        <w:t>Объем допустимого забора водных ресурсов из каптированного родника 64,0  тыс.куб.м./год. Учет объёма забора воды определяется косвенным методом по согласованию с Министерством лесного хозяйства, природопользования и экологии Ульяновской области. Расход воды определяется по времени работы и производительности насосного оборудования.</w:t>
      </w:r>
    </w:p>
    <w:p w:rsidR="004365F5" w:rsidRPr="005717C3" w:rsidRDefault="004365F5" w:rsidP="002B6D50">
      <w:pPr>
        <w:pStyle w:val="Style56"/>
        <w:jc w:val="both"/>
        <w:rPr>
          <w:sz w:val="28"/>
          <w:szCs w:val="28"/>
        </w:rPr>
      </w:pPr>
      <w:r w:rsidRPr="005717C3">
        <w:rPr>
          <w:rStyle w:val="FontStyle158"/>
          <w:rFonts w:eastAsia="Arial Unicode MS"/>
          <w:sz w:val="28"/>
          <w:szCs w:val="28"/>
        </w:rPr>
        <w:t xml:space="preserve"> </w:t>
      </w:r>
    </w:p>
    <w:p w:rsidR="004365F5" w:rsidRPr="003D2132" w:rsidRDefault="004365F5" w:rsidP="003013E3">
      <w:pPr>
        <w:pStyle w:val="Style8"/>
        <w:jc w:val="center"/>
        <w:rPr>
          <w:rFonts w:eastAsia="Times New Roman"/>
          <w:sz w:val="28"/>
          <w:szCs w:val="28"/>
        </w:rPr>
      </w:pPr>
      <w:r w:rsidRPr="003D2132">
        <w:rPr>
          <w:rStyle w:val="FontStyle157"/>
          <w:rFonts w:eastAsia="Arial Unicode MS"/>
          <w:b w:val="0"/>
          <w:bCs/>
          <w:sz w:val="28"/>
          <w:szCs w:val="28"/>
        </w:rPr>
        <w:t>1.</w:t>
      </w:r>
      <w:r w:rsidR="00B10AC2">
        <w:rPr>
          <w:rStyle w:val="FontStyle157"/>
          <w:rFonts w:eastAsia="Arial Unicode MS"/>
          <w:b w:val="0"/>
          <w:bCs/>
          <w:sz w:val="28"/>
          <w:szCs w:val="28"/>
        </w:rPr>
        <w:t>4</w:t>
      </w:r>
      <w:r w:rsidRPr="003D2132">
        <w:rPr>
          <w:rStyle w:val="FontStyle157"/>
          <w:rFonts w:eastAsia="Arial Unicode MS"/>
          <w:b w:val="0"/>
          <w:bCs/>
          <w:sz w:val="28"/>
          <w:szCs w:val="28"/>
        </w:rPr>
        <w:t>. Описание состояния и функционирования существующих насосных станций</w:t>
      </w:r>
    </w:p>
    <w:p w:rsidR="004365F5" w:rsidRPr="003D2132" w:rsidRDefault="004365F5" w:rsidP="002B6D50">
      <w:pPr>
        <w:pStyle w:val="Style8"/>
        <w:jc w:val="both"/>
        <w:rPr>
          <w:rFonts w:eastAsia="Times New Roman"/>
          <w:sz w:val="28"/>
          <w:szCs w:val="28"/>
        </w:rPr>
      </w:pPr>
    </w:p>
    <w:p w:rsidR="004365F5" w:rsidRPr="005717C3" w:rsidRDefault="004365F5" w:rsidP="002B6D50">
      <w:pPr>
        <w:pStyle w:val="Style8"/>
        <w:jc w:val="both"/>
        <w:rPr>
          <w:sz w:val="28"/>
          <w:szCs w:val="28"/>
        </w:rPr>
      </w:pPr>
      <w:r w:rsidRPr="005717C3">
        <w:rPr>
          <w:rStyle w:val="FontStyle158"/>
          <w:rFonts w:eastAsia="Arial Unicode MS"/>
          <w:sz w:val="28"/>
          <w:szCs w:val="28"/>
        </w:rPr>
        <w:tab/>
        <w:t xml:space="preserve">Артезианские скважины предназначены для забора подземных вод для бесперебойного обеспечение водой водопотребителей. В состав оборудования входят водоподъёмные колонны диаметром 50 мм и отводящие (напорные) трубопроводы диаметром от 50 мм до </w:t>
      </w:r>
      <w:r w:rsidR="00B10AC2">
        <w:rPr>
          <w:rStyle w:val="FontStyle158"/>
          <w:rFonts w:eastAsia="Arial Unicode MS"/>
          <w:sz w:val="28"/>
          <w:szCs w:val="28"/>
        </w:rPr>
        <w:t>25</w:t>
      </w:r>
      <w:r w:rsidRPr="005717C3">
        <w:rPr>
          <w:rStyle w:val="FontStyle158"/>
          <w:rFonts w:eastAsia="Arial Unicode MS"/>
          <w:sz w:val="28"/>
          <w:szCs w:val="28"/>
        </w:rPr>
        <w:t>0 мм, водонапорные башни с объёмом накопительного резервуара до 2</w:t>
      </w:r>
      <w:r w:rsidR="00B10AC2">
        <w:rPr>
          <w:rStyle w:val="FontStyle158"/>
          <w:rFonts w:eastAsia="Arial Unicode MS"/>
          <w:sz w:val="28"/>
          <w:szCs w:val="28"/>
        </w:rPr>
        <w:t>5</w:t>
      </w:r>
      <w:r w:rsidRPr="005717C3">
        <w:rPr>
          <w:rStyle w:val="FontStyle158"/>
          <w:rFonts w:eastAsia="Arial Unicode MS"/>
          <w:sz w:val="28"/>
          <w:szCs w:val="28"/>
        </w:rPr>
        <w:t xml:space="preserve">0 м3, глубинные насосные агрегаты производительностью до 18 м3/час, запорно-регулирующая арматура диаметром от 50 мм до </w:t>
      </w:r>
      <w:r w:rsidR="00B10AC2">
        <w:rPr>
          <w:rStyle w:val="FontStyle158"/>
          <w:rFonts w:eastAsia="Arial Unicode MS"/>
          <w:sz w:val="28"/>
          <w:szCs w:val="28"/>
        </w:rPr>
        <w:t>25</w:t>
      </w:r>
      <w:r w:rsidRPr="005717C3">
        <w:rPr>
          <w:rStyle w:val="FontStyle158"/>
          <w:rFonts w:eastAsia="Arial Unicode MS"/>
          <w:sz w:val="28"/>
          <w:szCs w:val="28"/>
        </w:rPr>
        <w:t>0 мм. Режим работы артезианских скважин определяется исходя из объема расхода питьевой воды в тех  объектах, которые обслуживает данная артезианская скважина.</w:t>
      </w:r>
    </w:p>
    <w:p w:rsidR="004365F5" w:rsidRPr="005717C3" w:rsidRDefault="004365F5" w:rsidP="002B6D50">
      <w:pPr>
        <w:pStyle w:val="Style8"/>
        <w:jc w:val="both"/>
        <w:rPr>
          <w:sz w:val="28"/>
          <w:szCs w:val="28"/>
        </w:rPr>
      </w:pPr>
      <w:r w:rsidRPr="005717C3">
        <w:rPr>
          <w:rStyle w:val="FontStyle158"/>
          <w:rFonts w:eastAsia="Arial Unicode MS"/>
          <w:sz w:val="28"/>
          <w:szCs w:val="28"/>
        </w:rPr>
        <w:tab/>
        <w:t>Всё насосное оборудование на артезианских скважинах работает в автоматическом режиме без постоянного технологического персонала. С 2007 г. начато внедрение частотно-регулирующих преобразователей  для насосных агрегатов для поддержания заданных параметров напора в сети, что позволило снизить затраты электроэнергии до 30-50% и работать без накопительных резервуаров.</w:t>
      </w:r>
    </w:p>
    <w:p w:rsidR="004365F5" w:rsidRPr="005717C3" w:rsidRDefault="004365F5" w:rsidP="002B6D50">
      <w:pPr>
        <w:pStyle w:val="Style59"/>
        <w:widowControl/>
        <w:jc w:val="both"/>
        <w:rPr>
          <w:sz w:val="28"/>
          <w:szCs w:val="28"/>
        </w:rPr>
      </w:pPr>
      <w:r w:rsidRPr="005717C3">
        <w:rPr>
          <w:rStyle w:val="FontStyle158"/>
          <w:rFonts w:eastAsia="Arial Unicode MS"/>
          <w:sz w:val="28"/>
          <w:szCs w:val="28"/>
        </w:rPr>
        <w:tab/>
        <w:t xml:space="preserve">Для повышения энергоэффективности подачи </w:t>
      </w:r>
      <w:r w:rsidR="00B10AC2">
        <w:rPr>
          <w:rStyle w:val="FontStyle158"/>
          <w:rFonts w:eastAsia="Arial Unicode MS"/>
          <w:sz w:val="28"/>
          <w:szCs w:val="28"/>
        </w:rPr>
        <w:t xml:space="preserve">воды на артезианских скважинах </w:t>
      </w:r>
      <w:r w:rsidRPr="005717C3">
        <w:rPr>
          <w:rStyle w:val="FontStyle158"/>
          <w:rFonts w:eastAsia="Arial Unicode MS"/>
          <w:sz w:val="28"/>
          <w:szCs w:val="28"/>
        </w:rPr>
        <w:t>и насосной станции установлены частотные преобразователи.</w:t>
      </w:r>
    </w:p>
    <w:p w:rsidR="004365F5" w:rsidRPr="005717C3" w:rsidRDefault="004365F5" w:rsidP="002B6D50">
      <w:pPr>
        <w:pStyle w:val="Style59"/>
        <w:widowControl/>
        <w:jc w:val="both"/>
        <w:rPr>
          <w:sz w:val="28"/>
          <w:szCs w:val="28"/>
          <w:shd w:val="clear" w:color="auto" w:fill="FF0000"/>
        </w:rPr>
      </w:pPr>
    </w:p>
    <w:p w:rsidR="004365F5" w:rsidRPr="003D2132" w:rsidRDefault="004365F5" w:rsidP="003013E3">
      <w:pPr>
        <w:pStyle w:val="Style8"/>
        <w:jc w:val="center"/>
        <w:rPr>
          <w:sz w:val="28"/>
          <w:szCs w:val="28"/>
        </w:rPr>
      </w:pPr>
      <w:r w:rsidRPr="003D2132">
        <w:rPr>
          <w:rStyle w:val="FontStyle157"/>
          <w:rFonts w:eastAsia="Arial Unicode MS"/>
          <w:b w:val="0"/>
          <w:bCs/>
          <w:sz w:val="28"/>
          <w:szCs w:val="28"/>
        </w:rPr>
        <w:t>1.</w:t>
      </w:r>
      <w:r w:rsidR="00AF48A2">
        <w:rPr>
          <w:rStyle w:val="FontStyle157"/>
          <w:rFonts w:eastAsia="Arial Unicode MS"/>
          <w:b w:val="0"/>
          <w:bCs/>
          <w:sz w:val="28"/>
          <w:szCs w:val="28"/>
        </w:rPr>
        <w:t>5</w:t>
      </w:r>
      <w:r w:rsidRPr="003D2132">
        <w:rPr>
          <w:rStyle w:val="FontStyle157"/>
          <w:rFonts w:eastAsia="Arial Unicode MS"/>
          <w:b w:val="0"/>
          <w:bCs/>
          <w:sz w:val="28"/>
          <w:szCs w:val="28"/>
        </w:rPr>
        <w:t>. Описание состояния и функционирования водопроводных систем водоснабжения</w:t>
      </w:r>
    </w:p>
    <w:p w:rsidR="004365F5" w:rsidRPr="003D2132" w:rsidRDefault="004365F5" w:rsidP="002B6D50">
      <w:pPr>
        <w:pStyle w:val="Style8"/>
        <w:jc w:val="both"/>
        <w:rPr>
          <w:sz w:val="28"/>
          <w:szCs w:val="28"/>
        </w:rPr>
      </w:pPr>
    </w:p>
    <w:p w:rsidR="00B10AC2" w:rsidRDefault="004365F5" w:rsidP="002B6D50">
      <w:pPr>
        <w:pStyle w:val="Style8"/>
        <w:jc w:val="both"/>
        <w:rPr>
          <w:rStyle w:val="FontStyle158"/>
          <w:rFonts w:eastAsia="Arial Unicode MS"/>
          <w:sz w:val="28"/>
          <w:szCs w:val="28"/>
        </w:rPr>
      </w:pPr>
      <w:r w:rsidRPr="005717C3">
        <w:rPr>
          <w:rStyle w:val="FontStyle158"/>
          <w:rFonts w:eastAsia="Arial Unicode MS"/>
          <w:sz w:val="28"/>
          <w:szCs w:val="28"/>
        </w:rPr>
        <w:tab/>
        <w:t xml:space="preserve">Снабжение абонентов </w:t>
      </w:r>
      <w:r w:rsidR="00242018">
        <w:rPr>
          <w:rStyle w:val="FontStyle158"/>
          <w:rFonts w:eastAsia="Arial Unicode MS"/>
          <w:sz w:val="28"/>
          <w:szCs w:val="28"/>
        </w:rPr>
        <w:t>МО «Цильнинское городское поселение»</w:t>
      </w:r>
      <w:r w:rsidRPr="005717C3">
        <w:rPr>
          <w:rStyle w:val="FontStyle158"/>
          <w:rFonts w:eastAsia="Arial Unicode MS"/>
          <w:sz w:val="28"/>
          <w:szCs w:val="28"/>
        </w:rPr>
        <w:t xml:space="preserve"> холодной питьевой водой надлежащего качества осуществляется через централизованную систему сетей водопровода.</w:t>
      </w:r>
    </w:p>
    <w:p w:rsidR="00EC0DAA" w:rsidRDefault="004365F5" w:rsidP="002B6D50">
      <w:pPr>
        <w:pStyle w:val="Style8"/>
        <w:jc w:val="both"/>
        <w:rPr>
          <w:rStyle w:val="FontStyle158"/>
          <w:rFonts w:eastAsia="Arial Unicode MS"/>
          <w:sz w:val="28"/>
          <w:szCs w:val="28"/>
        </w:rPr>
      </w:pPr>
      <w:r w:rsidRPr="005717C3">
        <w:rPr>
          <w:rStyle w:val="FontStyle158"/>
          <w:rFonts w:eastAsia="Arial Unicode MS"/>
          <w:sz w:val="28"/>
          <w:szCs w:val="28"/>
        </w:rPr>
        <w:tab/>
        <w:t xml:space="preserve">Общая протяженность водопроводных сетей </w:t>
      </w:r>
      <w:r w:rsidR="0041603A">
        <w:rPr>
          <w:rStyle w:val="FontStyle158"/>
          <w:rFonts w:eastAsia="Arial Unicode MS"/>
          <w:sz w:val="28"/>
          <w:szCs w:val="28"/>
        </w:rPr>
        <w:t>поселения</w:t>
      </w:r>
      <w:r w:rsidRPr="005717C3">
        <w:rPr>
          <w:rStyle w:val="FontStyle158"/>
          <w:rFonts w:eastAsia="Arial Unicode MS"/>
          <w:sz w:val="28"/>
          <w:szCs w:val="28"/>
        </w:rPr>
        <w:t xml:space="preserve"> составляет </w:t>
      </w:r>
      <w:r w:rsidR="00B10AC2" w:rsidRPr="00FA304C">
        <w:rPr>
          <w:sz w:val="28"/>
          <w:szCs w:val="28"/>
        </w:rPr>
        <w:t>42,8 км</w:t>
      </w:r>
      <w:r w:rsidR="00B10AC2">
        <w:rPr>
          <w:sz w:val="28"/>
          <w:szCs w:val="28"/>
        </w:rPr>
        <w:t>.</w:t>
      </w:r>
    </w:p>
    <w:p w:rsidR="004365F5" w:rsidRPr="005717C3" w:rsidRDefault="004365F5" w:rsidP="002B6D50">
      <w:pPr>
        <w:pStyle w:val="Style8"/>
        <w:jc w:val="both"/>
        <w:rPr>
          <w:sz w:val="28"/>
          <w:szCs w:val="28"/>
        </w:rPr>
      </w:pPr>
      <w:r w:rsidRPr="005717C3">
        <w:rPr>
          <w:rStyle w:val="FontStyle158"/>
          <w:rFonts w:eastAsia="Arial Unicode MS"/>
          <w:sz w:val="28"/>
          <w:szCs w:val="28"/>
        </w:rPr>
        <w:tab/>
        <w:t xml:space="preserve">Диаметр водопроводов варьируется от 25 до </w:t>
      </w:r>
      <w:r w:rsidR="00B10AC2">
        <w:rPr>
          <w:rStyle w:val="FontStyle158"/>
          <w:rFonts w:eastAsia="Arial Unicode MS"/>
          <w:sz w:val="28"/>
          <w:szCs w:val="28"/>
        </w:rPr>
        <w:t>250</w:t>
      </w:r>
      <w:r w:rsidRPr="005717C3">
        <w:rPr>
          <w:rStyle w:val="FontStyle158"/>
          <w:rFonts w:eastAsia="Arial Unicode MS"/>
          <w:sz w:val="28"/>
          <w:szCs w:val="28"/>
        </w:rPr>
        <w:t xml:space="preserve"> мм. Сети выполнены из таких материалов как чугун,</w:t>
      </w:r>
      <w:r w:rsidR="00B10AC2">
        <w:rPr>
          <w:rStyle w:val="FontStyle158"/>
          <w:rFonts w:eastAsia="Arial Unicode MS"/>
          <w:sz w:val="28"/>
          <w:szCs w:val="28"/>
        </w:rPr>
        <w:t xml:space="preserve"> </w:t>
      </w:r>
      <w:r w:rsidR="00B10AC2">
        <w:rPr>
          <w:sz w:val="28"/>
          <w:szCs w:val="28"/>
        </w:rPr>
        <w:t>асбестоцемент,</w:t>
      </w:r>
      <w:r w:rsidRPr="005717C3">
        <w:rPr>
          <w:rStyle w:val="FontStyle158"/>
          <w:rFonts w:eastAsia="Arial Unicode MS"/>
          <w:sz w:val="28"/>
          <w:szCs w:val="28"/>
        </w:rPr>
        <w:t xml:space="preserve"> сталь и полиэтилен. По сравнению с предыдущими годами количество прорывов снизилось: удельная аварийность на сетях водопровода в 2010 году - 1,1 прорыва на 1 км, 2011 году - 0,9 прорыва на 1 км, 2012 году составила 0,8 прорыва на 1 км, это связано с проведением профилактических работ на сетях водопровода, а также с увеличением объемов работ по замене ветхих водопроводных сетей.</w:t>
      </w:r>
    </w:p>
    <w:p w:rsidR="004365F5" w:rsidRPr="005717C3" w:rsidRDefault="004365F5" w:rsidP="00B10AC2">
      <w:pPr>
        <w:pStyle w:val="Style8"/>
        <w:ind w:firstLine="709"/>
        <w:jc w:val="both"/>
        <w:rPr>
          <w:sz w:val="28"/>
          <w:szCs w:val="28"/>
        </w:rPr>
      </w:pPr>
      <w:r w:rsidRPr="005717C3">
        <w:rPr>
          <w:rStyle w:val="FontStyle158"/>
          <w:rFonts w:eastAsia="Arial Unicode MS"/>
          <w:sz w:val="28"/>
          <w:szCs w:val="28"/>
        </w:rPr>
        <w:t>На сегодняшний день износ магистральных водоводов составляет 70</w:t>
      </w:r>
      <w:r w:rsidR="00B10AC2">
        <w:rPr>
          <w:rStyle w:val="FontStyle158"/>
          <w:rFonts w:eastAsia="Arial Unicode MS"/>
          <w:sz w:val="28"/>
          <w:szCs w:val="28"/>
        </w:rPr>
        <w:t>%</w:t>
      </w:r>
      <w:r w:rsidRPr="005717C3">
        <w:rPr>
          <w:rStyle w:val="FontStyle158"/>
          <w:rFonts w:eastAsia="Arial Unicode MS"/>
          <w:sz w:val="28"/>
          <w:szCs w:val="28"/>
        </w:rPr>
        <w:t>.</w:t>
      </w:r>
    </w:p>
    <w:p w:rsidR="004365F5" w:rsidRPr="005717C3" w:rsidRDefault="004365F5" w:rsidP="002B6D50">
      <w:pPr>
        <w:pStyle w:val="Style8"/>
        <w:jc w:val="both"/>
        <w:rPr>
          <w:sz w:val="28"/>
          <w:szCs w:val="28"/>
        </w:rPr>
      </w:pPr>
      <w:r w:rsidRPr="005717C3">
        <w:rPr>
          <w:rStyle w:val="FontStyle158"/>
          <w:rFonts w:eastAsia="Arial Unicode MS"/>
          <w:sz w:val="28"/>
          <w:szCs w:val="28"/>
        </w:rPr>
        <w:tab/>
        <w:t xml:space="preserve">С целью снижения вероятности возникновения аварий и утечек на сетях водопровода и для уменьшения объемов потерь воды было заменено в 2010 году </w:t>
      </w:r>
      <w:r w:rsidR="00B10AC2">
        <w:rPr>
          <w:rStyle w:val="FontStyle158"/>
          <w:rFonts w:eastAsia="Arial Unicode MS"/>
          <w:sz w:val="28"/>
          <w:szCs w:val="28"/>
        </w:rPr>
        <w:t>1,2</w:t>
      </w:r>
      <w:r w:rsidRPr="005717C3">
        <w:rPr>
          <w:rStyle w:val="FontStyle158"/>
          <w:rFonts w:eastAsia="Arial Unicode MS"/>
          <w:sz w:val="28"/>
          <w:szCs w:val="28"/>
        </w:rPr>
        <w:t xml:space="preserve"> км водопроводных сетей, а также </w:t>
      </w:r>
      <w:r w:rsidR="00B10AC2">
        <w:rPr>
          <w:rStyle w:val="FontStyle158"/>
          <w:rFonts w:eastAsia="Arial Unicode MS"/>
          <w:sz w:val="28"/>
          <w:szCs w:val="28"/>
        </w:rPr>
        <w:t>12</w:t>
      </w:r>
      <w:r w:rsidRPr="005717C3">
        <w:rPr>
          <w:rStyle w:val="FontStyle158"/>
          <w:rFonts w:eastAsia="Arial Unicode MS"/>
          <w:sz w:val="28"/>
          <w:szCs w:val="28"/>
        </w:rPr>
        <w:t xml:space="preserve"> единиц запорно-регулирующей арматуры (ЗРА), в 2011 году </w:t>
      </w:r>
      <w:r w:rsidR="00B10AC2">
        <w:rPr>
          <w:rStyle w:val="FontStyle158"/>
          <w:rFonts w:eastAsia="Arial Unicode MS"/>
          <w:sz w:val="28"/>
          <w:szCs w:val="28"/>
        </w:rPr>
        <w:t>0,4</w:t>
      </w:r>
      <w:r w:rsidRPr="005717C3">
        <w:rPr>
          <w:rStyle w:val="FontStyle158"/>
          <w:rFonts w:eastAsia="Arial Unicode MS"/>
          <w:sz w:val="28"/>
          <w:szCs w:val="28"/>
        </w:rPr>
        <w:t xml:space="preserve"> км водопроводных сетей, в 2012 году заменено </w:t>
      </w:r>
      <w:r w:rsidR="00AF48A2">
        <w:rPr>
          <w:rStyle w:val="FontStyle158"/>
          <w:rFonts w:eastAsia="Arial Unicode MS"/>
          <w:sz w:val="28"/>
          <w:szCs w:val="28"/>
        </w:rPr>
        <w:t>0,6</w:t>
      </w:r>
      <w:r w:rsidRPr="005717C3">
        <w:rPr>
          <w:rStyle w:val="FontStyle158"/>
          <w:rFonts w:eastAsia="Arial Unicode MS"/>
          <w:sz w:val="28"/>
          <w:szCs w:val="28"/>
        </w:rPr>
        <w:t xml:space="preserve"> км сетей водопровода. Своевременная замена запорно-регулирующей арматуры и водопроводных сетей с истекшим эксплуатационным ресурсом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4365F5" w:rsidRPr="005717C3" w:rsidRDefault="004365F5" w:rsidP="002B6D50">
      <w:pPr>
        <w:pStyle w:val="Style8"/>
        <w:jc w:val="both"/>
        <w:rPr>
          <w:sz w:val="28"/>
          <w:szCs w:val="28"/>
        </w:rPr>
      </w:pPr>
      <w:r w:rsidRPr="005717C3">
        <w:rPr>
          <w:rStyle w:val="FontStyle158"/>
          <w:rFonts w:eastAsia="Arial Unicode MS"/>
          <w:sz w:val="28"/>
          <w:szCs w:val="28"/>
        </w:rPr>
        <w:tab/>
        <w:t>С 20</w:t>
      </w:r>
      <w:r w:rsidR="00AF48A2">
        <w:rPr>
          <w:rStyle w:val="FontStyle158"/>
          <w:rFonts w:eastAsia="Arial Unicode MS"/>
          <w:sz w:val="28"/>
          <w:szCs w:val="28"/>
        </w:rPr>
        <w:t>1</w:t>
      </w:r>
      <w:r w:rsidRPr="005717C3">
        <w:rPr>
          <w:rStyle w:val="FontStyle158"/>
          <w:rFonts w:eastAsia="Arial Unicode MS"/>
          <w:sz w:val="28"/>
          <w:szCs w:val="28"/>
        </w:rPr>
        <w:t xml:space="preserve">0 года при перекладке или строительстве новых трубопроводов применяются полиэтиленовые трубы. Современные материалы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при эксплуатации металлических труб. На них не образуются различного рода отложения (химические и биологические), поэтому гидравлические характеристики труб из полимерных материалов практически остаются постоянными в течение всего срока службы. Трубы из полимерных материалов почти на порядок легче металлических, поэтому операции погрузки-выгрузки и перевозки обходятся дешевле и не требуют применения тяжелой техники, они удобны в монтаже. 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 Запорно-регулирующая арматура (задвижки, воздушные клапаны и пожарные гидранты), которую использует </w:t>
      </w:r>
      <w:r w:rsidR="00790F06">
        <w:rPr>
          <w:color w:val="000000"/>
          <w:sz w:val="28"/>
          <w:szCs w:val="28"/>
        </w:rPr>
        <w:t>МКП «Цильна»</w:t>
      </w:r>
      <w:r w:rsidRPr="005717C3">
        <w:rPr>
          <w:rStyle w:val="FontStyle158"/>
          <w:rFonts w:eastAsia="Arial Unicode MS"/>
          <w:sz w:val="28"/>
          <w:szCs w:val="28"/>
        </w:rPr>
        <w:t>, отвечает последним стандартам качества и имеет высокую степень надежности.</w:t>
      </w:r>
    </w:p>
    <w:p w:rsidR="004365F5" w:rsidRPr="005717C3" w:rsidRDefault="004365F5" w:rsidP="002B6D50">
      <w:pPr>
        <w:pStyle w:val="Style8"/>
        <w:jc w:val="both"/>
        <w:rPr>
          <w:sz w:val="28"/>
          <w:szCs w:val="28"/>
        </w:rPr>
      </w:pPr>
      <w:r w:rsidRPr="005717C3">
        <w:rPr>
          <w:rStyle w:val="FontStyle158"/>
          <w:rFonts w:eastAsia="Arial Unicode MS"/>
          <w:sz w:val="28"/>
          <w:szCs w:val="28"/>
        </w:rPr>
        <w:tab/>
        <w:t>С 20</w:t>
      </w:r>
      <w:r w:rsidR="00B10AC2">
        <w:rPr>
          <w:rStyle w:val="FontStyle158"/>
          <w:rFonts w:eastAsia="Arial Unicode MS"/>
          <w:sz w:val="28"/>
          <w:szCs w:val="28"/>
        </w:rPr>
        <w:t>12</w:t>
      </w:r>
      <w:r w:rsidRPr="005717C3">
        <w:rPr>
          <w:rStyle w:val="FontStyle158"/>
          <w:rFonts w:eastAsia="Arial Unicode MS"/>
          <w:sz w:val="28"/>
          <w:szCs w:val="28"/>
        </w:rPr>
        <w:t xml:space="preserve"> года при перекладке сетей используются бестраншейные технологии ремонта (санации) трубопроводов. Для перекладки трубопроводов в труднодоступных и под оживленными магистральными улицами используется метод протаскивания  трубопровода меньшего диаметра в существующей трубе.  </w:t>
      </w:r>
      <w:r w:rsidRPr="005717C3">
        <w:rPr>
          <w:rStyle w:val="FontStyle158"/>
          <w:rFonts w:eastAsia="Arial Unicode MS"/>
          <w:sz w:val="28"/>
          <w:szCs w:val="28"/>
        </w:rPr>
        <w:tab/>
        <w:t>Технологии бестраншейной перекладки и прокладки трубопроводов отличаются короткими сроками производства работ с  быстрым введением в эксплуатацию и представляют собой не только недорогую альтернативу открытому способу перекладки, но и высококачественный метод обновления трубопроводов, что позволяет увеличить их работоспособность, безопасность и срок использования.</w:t>
      </w:r>
    </w:p>
    <w:p w:rsidR="004365F5" w:rsidRPr="005717C3" w:rsidRDefault="004365F5" w:rsidP="002B6D50">
      <w:pPr>
        <w:pStyle w:val="Style8"/>
        <w:jc w:val="both"/>
        <w:rPr>
          <w:sz w:val="28"/>
          <w:szCs w:val="28"/>
        </w:rPr>
      </w:pPr>
      <w:r w:rsidRPr="005717C3">
        <w:rPr>
          <w:rStyle w:val="FontStyle158"/>
          <w:rFonts w:eastAsia="Arial Unicode MS"/>
          <w:sz w:val="28"/>
          <w:szCs w:val="28"/>
        </w:rPr>
        <w:tab/>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 Для обеспечения качества воды в процессе ее транспортировки производится постоянный мониторинг на соответствие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rsidR="004365F5" w:rsidRPr="005717C3" w:rsidRDefault="004365F5" w:rsidP="002B6D50">
      <w:pPr>
        <w:pStyle w:val="Style8"/>
        <w:jc w:val="both"/>
        <w:rPr>
          <w:sz w:val="28"/>
          <w:szCs w:val="28"/>
        </w:rPr>
      </w:pPr>
    </w:p>
    <w:p w:rsidR="004365F5" w:rsidRPr="003D2132" w:rsidRDefault="004365F5" w:rsidP="003013E3">
      <w:pPr>
        <w:pStyle w:val="Style8"/>
        <w:jc w:val="center"/>
        <w:rPr>
          <w:sz w:val="28"/>
          <w:szCs w:val="28"/>
        </w:rPr>
      </w:pPr>
      <w:r w:rsidRPr="003D2132">
        <w:rPr>
          <w:rStyle w:val="FontStyle157"/>
          <w:rFonts w:eastAsia="Arial Unicode MS"/>
          <w:b w:val="0"/>
          <w:bCs/>
          <w:sz w:val="28"/>
          <w:szCs w:val="28"/>
        </w:rPr>
        <w:t>1.</w:t>
      </w:r>
      <w:r w:rsidR="00AF48A2">
        <w:rPr>
          <w:rStyle w:val="FontStyle157"/>
          <w:rFonts w:eastAsia="Arial Unicode MS"/>
          <w:b w:val="0"/>
          <w:bCs/>
          <w:sz w:val="28"/>
          <w:szCs w:val="28"/>
        </w:rPr>
        <w:t>6</w:t>
      </w:r>
      <w:r w:rsidRPr="003D2132">
        <w:rPr>
          <w:rStyle w:val="FontStyle157"/>
          <w:rFonts w:eastAsia="Arial Unicode MS"/>
          <w:b w:val="0"/>
          <w:bCs/>
          <w:sz w:val="28"/>
          <w:szCs w:val="28"/>
        </w:rPr>
        <w:t xml:space="preserve">. Описание территорий </w:t>
      </w:r>
      <w:r w:rsidR="008E29F8" w:rsidRPr="003D2132">
        <w:rPr>
          <w:color w:val="000000"/>
          <w:sz w:val="28"/>
          <w:szCs w:val="28"/>
        </w:rPr>
        <w:t>МО «Цильнинское городское поселение»</w:t>
      </w:r>
      <w:r w:rsidRPr="003D2132">
        <w:rPr>
          <w:rStyle w:val="FontStyle157"/>
          <w:rFonts w:eastAsia="Arial Unicode MS"/>
          <w:b w:val="0"/>
          <w:bCs/>
          <w:sz w:val="28"/>
          <w:szCs w:val="28"/>
        </w:rPr>
        <w:t>, неохваченных централизованной системой водоснабжения</w:t>
      </w:r>
    </w:p>
    <w:p w:rsidR="004365F5" w:rsidRPr="003D2132" w:rsidRDefault="004365F5" w:rsidP="002B6D50">
      <w:pPr>
        <w:pStyle w:val="Style8"/>
        <w:jc w:val="both"/>
        <w:rPr>
          <w:sz w:val="28"/>
          <w:szCs w:val="28"/>
        </w:rPr>
      </w:pPr>
    </w:p>
    <w:p w:rsidR="004365F5" w:rsidRPr="005717C3" w:rsidRDefault="004365F5" w:rsidP="002B6D50">
      <w:pPr>
        <w:pStyle w:val="Style8"/>
        <w:jc w:val="both"/>
        <w:rPr>
          <w:sz w:val="28"/>
          <w:szCs w:val="28"/>
        </w:rPr>
      </w:pPr>
      <w:r w:rsidRPr="005717C3">
        <w:rPr>
          <w:rStyle w:val="FontStyle158"/>
          <w:rFonts w:eastAsia="Arial Unicode MS"/>
          <w:sz w:val="28"/>
          <w:szCs w:val="28"/>
        </w:rPr>
        <w:tab/>
        <w:t xml:space="preserve">На данный момент в </w:t>
      </w:r>
      <w:r w:rsidR="00E94788">
        <w:rPr>
          <w:rStyle w:val="FontStyle158"/>
          <w:rFonts w:eastAsia="Arial Unicode MS"/>
          <w:sz w:val="28"/>
          <w:szCs w:val="28"/>
        </w:rPr>
        <w:t>поселении</w:t>
      </w:r>
      <w:r w:rsidRPr="005717C3">
        <w:rPr>
          <w:rStyle w:val="FontStyle158"/>
          <w:rFonts w:eastAsia="Arial Unicode MS"/>
          <w:sz w:val="28"/>
          <w:szCs w:val="28"/>
        </w:rPr>
        <w:t xml:space="preserve"> имеются следующие территории, неохваченные централизованной системой водоснабжения:</w:t>
      </w:r>
    </w:p>
    <w:p w:rsidR="004365F5" w:rsidRPr="005717C3" w:rsidRDefault="00E94788" w:rsidP="002B6D50">
      <w:pPr>
        <w:pStyle w:val="Style8"/>
        <w:jc w:val="both"/>
        <w:rPr>
          <w:sz w:val="28"/>
          <w:szCs w:val="28"/>
        </w:rPr>
      </w:pPr>
      <w:r>
        <w:rPr>
          <w:rStyle w:val="FontStyle158"/>
          <w:rFonts w:eastAsia="Arial Unicode MS"/>
          <w:sz w:val="28"/>
          <w:szCs w:val="28"/>
        </w:rPr>
        <w:t>пос. Арбузовский</w:t>
      </w:r>
      <w:r w:rsidR="004365F5" w:rsidRPr="005717C3">
        <w:rPr>
          <w:rStyle w:val="FontStyle158"/>
          <w:rFonts w:eastAsia="Arial Unicode MS"/>
          <w:sz w:val="28"/>
          <w:szCs w:val="28"/>
        </w:rPr>
        <w:t>.</w:t>
      </w:r>
    </w:p>
    <w:p w:rsidR="004365F5" w:rsidRPr="005717C3" w:rsidRDefault="004365F5" w:rsidP="002B6D50">
      <w:pPr>
        <w:pStyle w:val="Style8"/>
        <w:jc w:val="both"/>
        <w:rPr>
          <w:sz w:val="28"/>
          <w:szCs w:val="28"/>
        </w:rPr>
      </w:pPr>
    </w:p>
    <w:p w:rsidR="004365F5" w:rsidRPr="003D2132" w:rsidRDefault="004365F5" w:rsidP="003013E3">
      <w:pPr>
        <w:pStyle w:val="Style8"/>
        <w:jc w:val="center"/>
        <w:rPr>
          <w:sz w:val="28"/>
          <w:szCs w:val="28"/>
        </w:rPr>
      </w:pPr>
      <w:r w:rsidRPr="003D2132">
        <w:rPr>
          <w:rStyle w:val="FontStyle157"/>
          <w:rFonts w:eastAsia="Arial Unicode MS"/>
          <w:b w:val="0"/>
          <w:bCs/>
          <w:sz w:val="28"/>
          <w:szCs w:val="28"/>
        </w:rPr>
        <w:t>1.</w:t>
      </w:r>
      <w:r w:rsidR="00AF48A2">
        <w:rPr>
          <w:rStyle w:val="FontStyle157"/>
          <w:rFonts w:eastAsia="Arial Unicode MS"/>
          <w:b w:val="0"/>
          <w:bCs/>
          <w:sz w:val="28"/>
          <w:szCs w:val="28"/>
        </w:rPr>
        <w:t>7</w:t>
      </w:r>
      <w:r w:rsidRPr="003D2132">
        <w:rPr>
          <w:rStyle w:val="FontStyle157"/>
          <w:rFonts w:eastAsia="Arial Unicode MS"/>
          <w:b w:val="0"/>
          <w:bCs/>
          <w:sz w:val="28"/>
          <w:szCs w:val="28"/>
        </w:rPr>
        <w:t xml:space="preserve">. Описание существующих технических и технологических проблем в водоснабжении </w:t>
      </w:r>
      <w:r w:rsidR="00AF48A2">
        <w:rPr>
          <w:rStyle w:val="FontStyle157"/>
          <w:rFonts w:eastAsia="Arial Unicode MS"/>
          <w:b w:val="0"/>
          <w:bCs/>
          <w:sz w:val="28"/>
          <w:szCs w:val="28"/>
        </w:rPr>
        <w:t>поселения</w:t>
      </w:r>
    </w:p>
    <w:p w:rsidR="004365F5" w:rsidRPr="003D2132" w:rsidRDefault="004365F5" w:rsidP="002B6D50">
      <w:pPr>
        <w:pStyle w:val="Style8"/>
        <w:jc w:val="both"/>
        <w:rPr>
          <w:sz w:val="28"/>
          <w:szCs w:val="28"/>
        </w:rPr>
      </w:pPr>
    </w:p>
    <w:p w:rsidR="004365F5" w:rsidRPr="005717C3" w:rsidRDefault="004365F5" w:rsidP="00AF48A2">
      <w:pPr>
        <w:pStyle w:val="Style8"/>
        <w:ind w:firstLine="709"/>
        <w:jc w:val="both"/>
        <w:rPr>
          <w:sz w:val="28"/>
          <w:szCs w:val="28"/>
        </w:rPr>
      </w:pPr>
      <w:r w:rsidRPr="005717C3">
        <w:rPr>
          <w:sz w:val="28"/>
          <w:szCs w:val="28"/>
        </w:rPr>
        <w:t xml:space="preserve">В процессе </w:t>
      </w:r>
      <w:r w:rsidR="00AF48A2">
        <w:rPr>
          <w:sz w:val="28"/>
          <w:szCs w:val="28"/>
        </w:rPr>
        <w:t xml:space="preserve">подъема и </w:t>
      </w:r>
      <w:r w:rsidRPr="005717C3">
        <w:rPr>
          <w:sz w:val="28"/>
          <w:szCs w:val="28"/>
        </w:rPr>
        <w:t>транспортировки воды используется мощное, с высоким энергопотреблением оборудование (насосные агрегаты</w:t>
      </w:r>
      <w:r w:rsidR="00AF48A2">
        <w:rPr>
          <w:sz w:val="28"/>
          <w:szCs w:val="28"/>
        </w:rPr>
        <w:t>).</w:t>
      </w:r>
      <w:r w:rsidRPr="005717C3">
        <w:rPr>
          <w:sz w:val="28"/>
          <w:szCs w:val="28"/>
        </w:rPr>
        <w:t xml:space="preserve"> В связи с этим достаточно большой удельный вес расходов на водопод</w:t>
      </w:r>
      <w:r w:rsidR="00AF48A2">
        <w:rPr>
          <w:sz w:val="28"/>
          <w:szCs w:val="28"/>
        </w:rPr>
        <w:t>ачу</w:t>
      </w:r>
      <w:r w:rsidRPr="005717C3">
        <w:rPr>
          <w:sz w:val="28"/>
          <w:szCs w:val="28"/>
        </w:rPr>
        <w:t xml:space="preserve"> приходится на оплату электроэнергии, что актуализирует задачу по реализации мероприятий по энергосбережению и повышению энергетической эффективности.</w:t>
      </w:r>
    </w:p>
    <w:p w:rsidR="004365F5" w:rsidRPr="005717C3" w:rsidRDefault="004365F5" w:rsidP="002B6D50">
      <w:pPr>
        <w:pStyle w:val="Style8"/>
        <w:jc w:val="both"/>
        <w:rPr>
          <w:sz w:val="28"/>
          <w:szCs w:val="28"/>
        </w:rPr>
      </w:pPr>
      <w:r w:rsidRPr="005717C3">
        <w:rPr>
          <w:sz w:val="28"/>
          <w:szCs w:val="28"/>
        </w:rPr>
        <w:tab/>
        <w:t xml:space="preserve">Проблемным вопросом в части сетевого водопроводного хозяйства является истечение срока эксплуатации трубопроводов из чугуна и стали, а также истечение срока эксплуатации запорно-регулирующей арматуры. Износ магистральных водоводов составляет 70%, уличных сетей 68%, водопроводных вводов 56% (в среднем износ водопроводных сетей составляет 64%). Это приводит к аварийности на сетях – образованию утечек, потере объёмов </w:t>
      </w:r>
      <w:r w:rsidRPr="005717C3">
        <w:rPr>
          <w:rFonts w:eastAsia="Times New Roman"/>
          <w:sz w:val="28"/>
          <w:szCs w:val="28"/>
        </w:rPr>
        <w:t>воды, отключению абонентов на время устранения аварии. Поэтому</w:t>
      </w:r>
      <w:r w:rsidR="00AF48A2">
        <w:rPr>
          <w:rFonts w:eastAsia="Times New Roman"/>
          <w:sz w:val="28"/>
          <w:szCs w:val="28"/>
        </w:rPr>
        <w:t xml:space="preserve"> </w:t>
      </w:r>
      <w:r w:rsidRPr="005717C3">
        <w:rPr>
          <w:rFonts w:eastAsia="Times New Roman"/>
          <w:sz w:val="28"/>
          <w:szCs w:val="28"/>
        </w:rPr>
        <w:t>необходима своевременная</w:t>
      </w:r>
      <w:r w:rsidR="00AF48A2">
        <w:rPr>
          <w:rFonts w:eastAsia="Times New Roman"/>
          <w:sz w:val="28"/>
          <w:szCs w:val="28"/>
        </w:rPr>
        <w:t xml:space="preserve"> </w:t>
      </w:r>
      <w:r w:rsidRPr="005717C3">
        <w:rPr>
          <w:rFonts w:eastAsia="Times New Roman"/>
          <w:sz w:val="28"/>
          <w:szCs w:val="28"/>
        </w:rPr>
        <w:t>реконструкция и модернизация сетей и запорно-регулирующей арматуры</w:t>
      </w:r>
      <w:r w:rsidR="00AF48A2">
        <w:rPr>
          <w:rFonts w:eastAsia="Times New Roman"/>
          <w:sz w:val="28"/>
          <w:szCs w:val="28"/>
        </w:rPr>
        <w:t>:</w:t>
      </w:r>
    </w:p>
    <w:p w:rsidR="004365F5" w:rsidRPr="005717C3" w:rsidRDefault="004365F5" w:rsidP="002B6D50">
      <w:pPr>
        <w:pStyle w:val="Style8"/>
        <w:jc w:val="both"/>
        <w:rPr>
          <w:rFonts w:eastAsia="Times New Roman"/>
          <w:sz w:val="28"/>
          <w:szCs w:val="28"/>
        </w:rPr>
      </w:pPr>
    </w:p>
    <w:p w:rsidR="00AF48A2" w:rsidRPr="00FA304C" w:rsidRDefault="00AF48A2" w:rsidP="00AF48A2">
      <w:pPr>
        <w:pStyle w:val="afb"/>
        <w:spacing w:after="120"/>
        <w:ind w:left="0"/>
        <w:jc w:val="both"/>
        <w:rPr>
          <w:sz w:val="28"/>
          <w:szCs w:val="28"/>
        </w:rPr>
      </w:pPr>
      <w:r>
        <w:rPr>
          <w:sz w:val="28"/>
          <w:szCs w:val="28"/>
        </w:rPr>
        <w:t>-</w:t>
      </w:r>
      <w:r w:rsidRPr="00FA304C">
        <w:rPr>
          <w:sz w:val="28"/>
          <w:szCs w:val="28"/>
        </w:rPr>
        <w:t>ремонт  накопительного резервуара в р.п. Цильна;</w:t>
      </w:r>
    </w:p>
    <w:p w:rsidR="00AF48A2" w:rsidRPr="00FA304C" w:rsidRDefault="00AF48A2" w:rsidP="00AF48A2">
      <w:pPr>
        <w:pStyle w:val="afb"/>
        <w:tabs>
          <w:tab w:val="left" w:pos="495"/>
          <w:tab w:val="left" w:pos="510"/>
        </w:tabs>
        <w:spacing w:after="120"/>
        <w:ind w:left="0"/>
        <w:jc w:val="both"/>
        <w:rPr>
          <w:sz w:val="28"/>
          <w:szCs w:val="28"/>
        </w:rPr>
      </w:pPr>
      <w:r>
        <w:rPr>
          <w:sz w:val="28"/>
          <w:szCs w:val="28"/>
        </w:rPr>
        <w:t>-</w:t>
      </w:r>
      <w:r w:rsidRPr="00FA304C">
        <w:rPr>
          <w:sz w:val="28"/>
          <w:szCs w:val="28"/>
        </w:rPr>
        <w:t>устройство сети хозяйственно - питьевого водопровода в р.п. Цильна;</w:t>
      </w:r>
    </w:p>
    <w:p w:rsidR="00AF48A2" w:rsidRPr="00FA304C" w:rsidRDefault="00AF48A2" w:rsidP="00AF48A2">
      <w:pPr>
        <w:pStyle w:val="afb"/>
        <w:tabs>
          <w:tab w:val="left" w:pos="495"/>
          <w:tab w:val="left" w:pos="510"/>
        </w:tabs>
        <w:ind w:left="0"/>
        <w:jc w:val="both"/>
        <w:rPr>
          <w:sz w:val="28"/>
          <w:szCs w:val="28"/>
        </w:rPr>
      </w:pPr>
      <w:r>
        <w:rPr>
          <w:sz w:val="28"/>
          <w:szCs w:val="28"/>
        </w:rPr>
        <w:t>-</w:t>
      </w:r>
      <w:r w:rsidRPr="00FA304C">
        <w:rPr>
          <w:sz w:val="28"/>
          <w:szCs w:val="28"/>
        </w:rPr>
        <w:t>устройство водонапорной башни в с. Телешовка;</w:t>
      </w:r>
    </w:p>
    <w:p w:rsidR="00AF48A2" w:rsidRPr="00FA304C" w:rsidRDefault="00AF48A2" w:rsidP="00AF48A2">
      <w:pPr>
        <w:pStyle w:val="afb"/>
        <w:spacing w:after="120"/>
        <w:ind w:left="0"/>
        <w:jc w:val="both"/>
        <w:rPr>
          <w:sz w:val="28"/>
          <w:szCs w:val="28"/>
        </w:rPr>
      </w:pPr>
      <w:r>
        <w:rPr>
          <w:sz w:val="28"/>
          <w:szCs w:val="28"/>
        </w:rPr>
        <w:t>-</w:t>
      </w:r>
      <w:r w:rsidRPr="00FA304C">
        <w:rPr>
          <w:sz w:val="28"/>
          <w:szCs w:val="28"/>
        </w:rPr>
        <w:t xml:space="preserve">установка преобразователя частоты для повышающего насоса в р.п. Цильна; </w:t>
      </w:r>
    </w:p>
    <w:p w:rsidR="00AF48A2" w:rsidRPr="00FA304C" w:rsidRDefault="00AF48A2" w:rsidP="00AF48A2">
      <w:pPr>
        <w:pStyle w:val="afb"/>
        <w:tabs>
          <w:tab w:val="left" w:pos="495"/>
          <w:tab w:val="left" w:pos="510"/>
        </w:tabs>
        <w:spacing w:after="120"/>
        <w:ind w:left="0"/>
        <w:jc w:val="both"/>
        <w:rPr>
          <w:sz w:val="28"/>
          <w:szCs w:val="28"/>
        </w:rPr>
      </w:pPr>
      <w:r>
        <w:rPr>
          <w:sz w:val="28"/>
          <w:szCs w:val="28"/>
        </w:rPr>
        <w:t>-</w:t>
      </w:r>
      <w:r w:rsidRPr="00FA304C">
        <w:rPr>
          <w:sz w:val="28"/>
          <w:szCs w:val="28"/>
        </w:rPr>
        <w:t>устройство сети хозяйственно - питьевого</w:t>
      </w:r>
      <w:r w:rsidR="00DC3795">
        <w:rPr>
          <w:sz w:val="28"/>
          <w:szCs w:val="28"/>
        </w:rPr>
        <w:t xml:space="preserve"> водопровода в пос. Арбузовский.</w:t>
      </w:r>
    </w:p>
    <w:p w:rsidR="004365F5" w:rsidRPr="005717C3" w:rsidRDefault="004365F5" w:rsidP="00AF48A2">
      <w:pPr>
        <w:pStyle w:val="Style60"/>
        <w:widowControl/>
        <w:jc w:val="both"/>
        <w:rPr>
          <w:sz w:val="28"/>
          <w:szCs w:val="28"/>
        </w:rPr>
      </w:pPr>
    </w:p>
    <w:p w:rsidR="004365F5" w:rsidRDefault="004365F5" w:rsidP="002B6D50">
      <w:pPr>
        <w:pStyle w:val="Style66"/>
        <w:widowControl/>
        <w:jc w:val="both"/>
        <w:rPr>
          <w:rFonts w:eastAsia="Times New Roman"/>
          <w:b/>
          <w:bCs/>
          <w:sz w:val="28"/>
          <w:szCs w:val="28"/>
        </w:rPr>
      </w:pPr>
    </w:p>
    <w:p w:rsidR="002B6E8D" w:rsidRPr="003D2132" w:rsidRDefault="00550E3B" w:rsidP="003013E3">
      <w:pPr>
        <w:pStyle w:val="Style8"/>
        <w:ind w:firstLine="709"/>
        <w:jc w:val="center"/>
        <w:rPr>
          <w:b/>
          <w:sz w:val="28"/>
          <w:szCs w:val="28"/>
        </w:rPr>
      </w:pPr>
      <w:r w:rsidRPr="00550E3B">
        <w:rPr>
          <w:b/>
          <w:bCs/>
          <w:color w:val="000000"/>
          <w:sz w:val="28"/>
          <w:szCs w:val="28"/>
        </w:rPr>
        <w:t>Раздел 2</w:t>
      </w:r>
      <w:r w:rsidR="002B6E8D" w:rsidRPr="00550E3B">
        <w:rPr>
          <w:b/>
          <w:bCs/>
          <w:color w:val="000000"/>
          <w:sz w:val="28"/>
          <w:szCs w:val="28"/>
        </w:rPr>
        <w:t xml:space="preserve"> «</w:t>
      </w:r>
      <w:r w:rsidR="002B6E8D" w:rsidRPr="00550E3B">
        <w:rPr>
          <w:rFonts w:eastAsia="Arial" w:cs="Arial"/>
          <w:b/>
          <w:sz w:val="28"/>
          <w:szCs w:val="28"/>
        </w:rPr>
        <w:t>Направления развития централизованных систем водоснабжения</w:t>
      </w:r>
      <w:r w:rsidR="002B6E8D" w:rsidRPr="00550E3B">
        <w:rPr>
          <w:b/>
          <w:sz w:val="28"/>
          <w:szCs w:val="28"/>
        </w:rPr>
        <w:t>»</w:t>
      </w:r>
    </w:p>
    <w:p w:rsidR="002B6E8D" w:rsidRPr="0060739D" w:rsidRDefault="002B6E8D" w:rsidP="002B6D50">
      <w:pPr>
        <w:pStyle w:val="Style8"/>
        <w:jc w:val="both"/>
        <w:rPr>
          <w:b/>
          <w:sz w:val="28"/>
          <w:szCs w:val="28"/>
        </w:rPr>
      </w:pPr>
    </w:p>
    <w:p w:rsidR="002B6E8D" w:rsidRPr="005717C3" w:rsidRDefault="002B6E8D" w:rsidP="002B6D50">
      <w:pPr>
        <w:pStyle w:val="Style8"/>
        <w:jc w:val="both"/>
        <w:rPr>
          <w:sz w:val="28"/>
          <w:szCs w:val="28"/>
        </w:rPr>
      </w:pPr>
      <w:r w:rsidRPr="005717C3">
        <w:rPr>
          <w:sz w:val="28"/>
          <w:szCs w:val="28"/>
        </w:rPr>
        <w:tab/>
        <w:t xml:space="preserve">В целях реализации государственной политики в сфере водоснабжения и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водоснабжения и водоотведения; повышение энергетической эффективности путем экономного потребления воды; снижение негативного воздействия на водные объекты путем повышения качества очистки сточных вод; обеспечение доступности водоснабжения и водоотведения для абонентов за счет повышения эффективности деятельности </w:t>
      </w:r>
      <w:r w:rsidR="00790F06">
        <w:rPr>
          <w:color w:val="000000"/>
          <w:sz w:val="28"/>
          <w:szCs w:val="28"/>
        </w:rPr>
        <w:t>МКП «Цильна»</w:t>
      </w:r>
      <w:r w:rsidRPr="005717C3">
        <w:rPr>
          <w:sz w:val="28"/>
          <w:szCs w:val="28"/>
        </w:rPr>
        <w:t xml:space="preserve">; обеспечение развития централизованных систем холодного водоснабжения и водоотведения путем развития эффективных форм управления этими системами, привлечение инвестиций и развитие кадрового потенциала </w:t>
      </w:r>
      <w:r>
        <w:rPr>
          <w:sz w:val="28"/>
          <w:szCs w:val="28"/>
        </w:rPr>
        <w:t>МО «Цильнинское городское поселение»</w:t>
      </w:r>
      <w:r w:rsidRPr="005717C3">
        <w:rPr>
          <w:sz w:val="28"/>
          <w:szCs w:val="28"/>
        </w:rPr>
        <w:t xml:space="preserve"> до 2023 года.</w:t>
      </w:r>
    </w:p>
    <w:p w:rsidR="002B6E8D" w:rsidRPr="005717C3" w:rsidRDefault="002B6E8D" w:rsidP="002B6D50">
      <w:pPr>
        <w:pStyle w:val="Style8"/>
        <w:jc w:val="both"/>
        <w:rPr>
          <w:sz w:val="28"/>
          <w:szCs w:val="28"/>
        </w:rPr>
      </w:pPr>
      <w:r w:rsidRPr="005717C3">
        <w:rPr>
          <w:sz w:val="28"/>
          <w:szCs w:val="28"/>
        </w:rPr>
        <w:tab/>
        <w:t>Реализация мероприятий, предлагаемых в данной схеме водоснабжения и водоотведения позволит обеспечить:</w:t>
      </w:r>
    </w:p>
    <w:p w:rsidR="002B6E8D" w:rsidRPr="005717C3" w:rsidRDefault="002B6E8D" w:rsidP="002B6D50">
      <w:pPr>
        <w:pStyle w:val="Style8"/>
        <w:jc w:val="both"/>
        <w:rPr>
          <w:sz w:val="28"/>
          <w:szCs w:val="28"/>
        </w:rPr>
      </w:pPr>
      <w:r w:rsidRPr="005717C3">
        <w:rPr>
          <w:sz w:val="28"/>
          <w:szCs w:val="28"/>
        </w:rPr>
        <w:t xml:space="preserve">- бесперебойное снабжение </w:t>
      </w:r>
      <w:r>
        <w:rPr>
          <w:sz w:val="28"/>
          <w:szCs w:val="28"/>
        </w:rPr>
        <w:t>МО «Цильнинское городское поселение»</w:t>
      </w:r>
      <w:r w:rsidRPr="005717C3">
        <w:rPr>
          <w:sz w:val="28"/>
          <w:szCs w:val="28"/>
        </w:rPr>
        <w:t xml:space="preserve"> питьевой водой, отвечающей требованиям новых нормативов качества;</w:t>
      </w:r>
    </w:p>
    <w:p w:rsidR="002B6E8D" w:rsidRPr="005717C3" w:rsidRDefault="002B6E8D" w:rsidP="002B6D50">
      <w:pPr>
        <w:pStyle w:val="Style8"/>
        <w:jc w:val="both"/>
        <w:rPr>
          <w:sz w:val="28"/>
          <w:szCs w:val="28"/>
        </w:rPr>
      </w:pPr>
      <w:r w:rsidRPr="005717C3">
        <w:rPr>
          <w:sz w:val="28"/>
          <w:szCs w:val="28"/>
        </w:rPr>
        <w:t>- повышение надежности работы систем водоснабжения и водоотведения и удовлетворение потребностей потребителей (по объему и качеству услуг);</w:t>
      </w:r>
    </w:p>
    <w:p w:rsidR="002B6E8D" w:rsidRPr="005717C3" w:rsidRDefault="002B6E8D" w:rsidP="002B6D50">
      <w:pPr>
        <w:pStyle w:val="Style8"/>
        <w:jc w:val="both"/>
        <w:rPr>
          <w:sz w:val="28"/>
          <w:szCs w:val="28"/>
        </w:rPr>
      </w:pPr>
      <w:r w:rsidRPr="005717C3">
        <w:rPr>
          <w:sz w:val="28"/>
          <w:szCs w:val="28"/>
        </w:rPr>
        <w:t>- модернизацию и инженерно-техническую оптимизацию систем водоснабжения и водоотведения с учетом современных требований;</w:t>
      </w:r>
    </w:p>
    <w:p w:rsidR="002B6E8D" w:rsidRPr="005717C3" w:rsidRDefault="002B6E8D" w:rsidP="002B6D50">
      <w:pPr>
        <w:pStyle w:val="Style8"/>
        <w:jc w:val="both"/>
        <w:rPr>
          <w:sz w:val="28"/>
          <w:szCs w:val="28"/>
        </w:rPr>
      </w:pPr>
      <w:r w:rsidRPr="005717C3">
        <w:rPr>
          <w:sz w:val="28"/>
          <w:szCs w:val="28"/>
        </w:rPr>
        <w:t>- обеспечение экологической безопасности сбрасываемых в водоем сточных вод и уменьшение техногенного воздействия на окружающую среду;</w:t>
      </w:r>
    </w:p>
    <w:p w:rsidR="002B6E8D" w:rsidRDefault="002B6E8D" w:rsidP="002B6D50">
      <w:pPr>
        <w:pStyle w:val="Style66"/>
        <w:widowControl/>
        <w:jc w:val="both"/>
        <w:rPr>
          <w:sz w:val="28"/>
          <w:szCs w:val="28"/>
        </w:rPr>
      </w:pPr>
      <w:r w:rsidRPr="005717C3">
        <w:rPr>
          <w:sz w:val="28"/>
          <w:szCs w:val="28"/>
        </w:rPr>
        <w:t>- подключение новых абонентов на территориях перспективной застройки.</w:t>
      </w:r>
    </w:p>
    <w:p w:rsidR="00D23542" w:rsidRPr="0039230F" w:rsidRDefault="00D23542" w:rsidP="002B6D50">
      <w:pPr>
        <w:pStyle w:val="Style8"/>
        <w:jc w:val="both"/>
        <w:rPr>
          <w:sz w:val="28"/>
          <w:szCs w:val="28"/>
        </w:rPr>
      </w:pPr>
      <w:r w:rsidRPr="0039230F">
        <w:rPr>
          <w:sz w:val="28"/>
          <w:szCs w:val="28"/>
        </w:rPr>
        <w:tab/>
        <w:t>Основой для разработки и реализации схемы водоснабжения и водоотведения МО «Цильнинское городское поселение» является Федеральный закон от 7 декабря 2011 г. № 416-ФЗ "О водоснабжении и водоотведении", регулирующий всю систему взаимоотношений в водоснабжении и водоотведении и направленный на обеспечение устойчивого и надёжного водоснабжения и водоотведения.</w:t>
      </w:r>
    </w:p>
    <w:p w:rsidR="00D23542" w:rsidRPr="0039230F" w:rsidRDefault="00D23542" w:rsidP="002B6D50">
      <w:pPr>
        <w:jc w:val="both"/>
        <w:rPr>
          <w:sz w:val="28"/>
          <w:szCs w:val="28"/>
        </w:rPr>
      </w:pPr>
      <w:r w:rsidRPr="0039230F">
        <w:rPr>
          <w:color w:val="000000"/>
          <w:sz w:val="28"/>
          <w:szCs w:val="28"/>
        </w:rPr>
        <w:t>от правильного решения которой во многом зависят масштабы необходимых капитальных вложений в эти системы. Прогноз спроса на услуги по водоснабжению и водоотведению основан на прогнозировании развития поселения, в первую очередь его градостроительной деятельности, определённой генеральным планом.</w:t>
      </w:r>
    </w:p>
    <w:p w:rsidR="00D23542" w:rsidRPr="0039230F" w:rsidRDefault="00D23542" w:rsidP="002B6D50">
      <w:pPr>
        <w:pStyle w:val="Style8"/>
        <w:jc w:val="both"/>
        <w:rPr>
          <w:sz w:val="28"/>
          <w:szCs w:val="28"/>
        </w:rPr>
      </w:pPr>
      <w:r w:rsidRPr="0039230F">
        <w:rPr>
          <w:sz w:val="28"/>
          <w:szCs w:val="28"/>
        </w:rPr>
        <w:tab/>
        <w:t xml:space="preserve">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 Даётся обоснование необходимости сооружения новых или расширение существующих элементов комплекса водопроводных очистных сооружений (ОСВ) и комплекса очистных сооружений канализации (ОСК) для покрытия имеющегося дефицита мощности и возрастающих нагрузок по водоснабжению и водоотведению на расчётный срок. При этом рассмотрение вопросов выбора основного оборудования для ОСВ и ОСК, насосных станций, а также трасс водопроводных и канализационных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водопроводного и канализационного хозяйства поселения принята практика составления перспективных схем водоснабжения и водоотведения </w:t>
      </w:r>
      <w:r w:rsidR="004E7E32">
        <w:rPr>
          <w:sz w:val="28"/>
          <w:szCs w:val="28"/>
        </w:rPr>
        <w:t>населённых пунктов</w:t>
      </w:r>
      <w:r w:rsidRPr="0039230F">
        <w:rPr>
          <w:sz w:val="28"/>
          <w:szCs w:val="28"/>
        </w:rPr>
        <w:t>.</w:t>
      </w:r>
    </w:p>
    <w:p w:rsidR="00D23542" w:rsidRPr="0039230F" w:rsidRDefault="00D23542" w:rsidP="002B6D50">
      <w:pPr>
        <w:pStyle w:val="Style8"/>
        <w:jc w:val="both"/>
        <w:rPr>
          <w:sz w:val="28"/>
          <w:szCs w:val="28"/>
        </w:rPr>
      </w:pPr>
      <w:r w:rsidRPr="0039230F">
        <w:rPr>
          <w:sz w:val="28"/>
          <w:szCs w:val="28"/>
        </w:rPr>
        <w:tab/>
        <w:t xml:space="preserve">Схемы разрабатываются на основе анализа фактических нагрузок потребителей по водоснабжению и водоотведению с учётом перспективного развития на 10 лет, структуры баланса водопотребления и водоотведения </w:t>
      </w:r>
      <w:r w:rsidR="004E7E32">
        <w:rPr>
          <w:sz w:val="28"/>
          <w:szCs w:val="28"/>
        </w:rPr>
        <w:t>поселения</w:t>
      </w:r>
      <w:r w:rsidRPr="0039230F">
        <w:rPr>
          <w:sz w:val="28"/>
          <w:szCs w:val="28"/>
        </w:rPr>
        <w:t>, оценки существующего состояния головных сооружений водопровода и канализации, насосных станций, а также водопроводных и канализационных сетей и возможности их дальнейшего использования, рассмотрения вопросов надёжности, экономичности.</w:t>
      </w:r>
    </w:p>
    <w:p w:rsidR="00D23542" w:rsidRPr="0039230F" w:rsidRDefault="00D23542" w:rsidP="002B6D50">
      <w:pPr>
        <w:pStyle w:val="Style8"/>
        <w:jc w:val="both"/>
        <w:rPr>
          <w:sz w:val="28"/>
          <w:szCs w:val="28"/>
        </w:rPr>
      </w:pPr>
      <w:r w:rsidRPr="0039230F">
        <w:rPr>
          <w:sz w:val="28"/>
          <w:szCs w:val="28"/>
        </w:rPr>
        <w:tab/>
        <w:t>Обоснование решений (рекомендаций) при разработке схемы водоснабжения и водоотведения осуществляется на основе технико-экономического сопоставления вариантов развития систем водоснабжения и водоотведения в целом и отдельных их частей путем оценки их сравнительной эффективности по критерию минимума суммарных дисконтированных затрат.</w:t>
      </w:r>
    </w:p>
    <w:p w:rsidR="00C84659" w:rsidRPr="0039230F" w:rsidRDefault="00C84659" w:rsidP="002B6D50">
      <w:pPr>
        <w:pStyle w:val="Style8"/>
        <w:jc w:val="both"/>
        <w:rPr>
          <w:sz w:val="28"/>
          <w:szCs w:val="28"/>
        </w:rPr>
      </w:pPr>
      <w:r w:rsidRPr="0039230F">
        <w:rPr>
          <w:rFonts w:eastAsia="Times New Roman"/>
          <w:bCs/>
          <w:sz w:val="28"/>
          <w:szCs w:val="28"/>
        </w:rPr>
        <w:t>Технической базой разработки являются:</w:t>
      </w:r>
    </w:p>
    <w:p w:rsidR="00C84659" w:rsidRPr="0039230F" w:rsidRDefault="00C84659" w:rsidP="002B6D50">
      <w:pPr>
        <w:pStyle w:val="Style8"/>
        <w:jc w:val="both"/>
        <w:rPr>
          <w:sz w:val="28"/>
          <w:szCs w:val="28"/>
        </w:rPr>
      </w:pPr>
      <w:r w:rsidRPr="0039230F">
        <w:rPr>
          <w:sz w:val="28"/>
          <w:szCs w:val="28"/>
        </w:rPr>
        <w:tab/>
        <w:t>- результаты технического обследования централизованных систем водоснабжения и водоотведения, согласованные с Администрацией МО «Цильнинское городское поселение»;</w:t>
      </w:r>
    </w:p>
    <w:p w:rsidR="00C84659" w:rsidRPr="0039230F" w:rsidRDefault="00C84659" w:rsidP="002B6D50">
      <w:pPr>
        <w:pStyle w:val="Style8"/>
        <w:jc w:val="both"/>
        <w:rPr>
          <w:sz w:val="28"/>
          <w:szCs w:val="28"/>
        </w:rPr>
      </w:pPr>
      <w:r w:rsidRPr="0039230F">
        <w:rPr>
          <w:sz w:val="28"/>
          <w:szCs w:val="28"/>
        </w:rPr>
        <w:tab/>
        <w:t>-    проектная и исполнительная документация по ОСВ, ОСК, сетям водоснабжения, сетям канализации, насосным станциям;</w:t>
      </w:r>
    </w:p>
    <w:p w:rsidR="00C84659" w:rsidRPr="0039230F" w:rsidRDefault="00C84659" w:rsidP="002B6D50">
      <w:pPr>
        <w:pStyle w:val="Style66"/>
        <w:widowControl/>
        <w:jc w:val="both"/>
        <w:rPr>
          <w:color w:val="000000"/>
          <w:sz w:val="28"/>
          <w:szCs w:val="28"/>
        </w:rPr>
      </w:pPr>
      <w:r w:rsidRPr="0039230F">
        <w:rPr>
          <w:sz w:val="28"/>
          <w:szCs w:val="28"/>
        </w:rPr>
        <w:tab/>
      </w:r>
      <w:r w:rsidRPr="0039230F">
        <w:rPr>
          <w:color w:val="000000"/>
          <w:sz w:val="28"/>
          <w:szCs w:val="28"/>
        </w:rPr>
        <w:t>-    данные технологического и коммерческого учета отпуска холодной воды, электроэнергии, измерений (журналов наблюдений, электронных архивов) по приборам контроля режимов отпуска и потребления холодной воды, электрической энергии (расход, давление).</w:t>
      </w:r>
    </w:p>
    <w:p w:rsidR="00D23542" w:rsidRPr="005717C3" w:rsidRDefault="00D23542" w:rsidP="002B6D50">
      <w:pPr>
        <w:pStyle w:val="Style66"/>
        <w:widowControl/>
        <w:jc w:val="both"/>
        <w:rPr>
          <w:rFonts w:eastAsia="Times New Roman"/>
          <w:b/>
          <w:bCs/>
          <w:sz w:val="28"/>
          <w:szCs w:val="28"/>
        </w:rPr>
      </w:pPr>
    </w:p>
    <w:p w:rsidR="00972B00" w:rsidRDefault="005264DD" w:rsidP="003013E3">
      <w:pPr>
        <w:pStyle w:val="Style8"/>
        <w:jc w:val="center"/>
        <w:rPr>
          <w:rFonts w:eastAsia="Arial" w:cs="Arial"/>
          <w:b/>
          <w:sz w:val="28"/>
          <w:szCs w:val="28"/>
        </w:rPr>
      </w:pPr>
      <w:r w:rsidRPr="00550E3B">
        <w:rPr>
          <w:rStyle w:val="FontStyle157"/>
          <w:rFonts w:eastAsia="Arial Unicode MS"/>
          <w:bCs/>
          <w:sz w:val="28"/>
          <w:szCs w:val="28"/>
        </w:rPr>
        <w:t xml:space="preserve">Раздел </w:t>
      </w:r>
      <w:r w:rsidR="00115565" w:rsidRPr="00550E3B">
        <w:rPr>
          <w:rStyle w:val="FontStyle157"/>
          <w:rFonts w:eastAsia="Arial Unicode MS"/>
          <w:bCs/>
          <w:sz w:val="28"/>
          <w:szCs w:val="28"/>
        </w:rPr>
        <w:t>3</w:t>
      </w:r>
      <w:r w:rsidR="004365F5" w:rsidRPr="00550E3B">
        <w:rPr>
          <w:rStyle w:val="FontStyle157"/>
          <w:rFonts w:eastAsia="Arial Unicode MS"/>
          <w:bCs/>
          <w:sz w:val="28"/>
          <w:szCs w:val="28"/>
        </w:rPr>
        <w:t xml:space="preserve"> </w:t>
      </w:r>
      <w:r w:rsidRPr="00550E3B">
        <w:rPr>
          <w:rStyle w:val="FontStyle157"/>
          <w:rFonts w:eastAsia="Arial Unicode MS"/>
          <w:b w:val="0"/>
          <w:bCs/>
          <w:sz w:val="28"/>
          <w:szCs w:val="28"/>
        </w:rPr>
        <w:t>«</w:t>
      </w:r>
      <w:r w:rsidRPr="00550E3B">
        <w:rPr>
          <w:rFonts w:eastAsia="Arial" w:cs="Arial"/>
          <w:b/>
          <w:sz w:val="28"/>
          <w:szCs w:val="28"/>
        </w:rPr>
        <w:t>Баланс водоснабжения и потребления питьевой,</w:t>
      </w:r>
    </w:p>
    <w:p w:rsidR="004365F5" w:rsidRDefault="005264DD" w:rsidP="003013E3">
      <w:pPr>
        <w:pStyle w:val="Style8"/>
        <w:jc w:val="center"/>
        <w:rPr>
          <w:rFonts w:eastAsia="Arial" w:cs="Arial"/>
          <w:b/>
          <w:sz w:val="28"/>
          <w:szCs w:val="28"/>
        </w:rPr>
      </w:pPr>
      <w:r w:rsidRPr="00550E3B">
        <w:rPr>
          <w:rFonts w:eastAsia="Arial" w:cs="Arial"/>
          <w:b/>
          <w:sz w:val="28"/>
          <w:szCs w:val="28"/>
        </w:rPr>
        <w:t xml:space="preserve"> технической воды»</w:t>
      </w:r>
    </w:p>
    <w:p w:rsidR="005264DD" w:rsidRPr="005717C3" w:rsidRDefault="005264DD" w:rsidP="002B6D50">
      <w:pPr>
        <w:pStyle w:val="Style8"/>
        <w:jc w:val="both"/>
        <w:rPr>
          <w:sz w:val="28"/>
          <w:szCs w:val="28"/>
        </w:rPr>
      </w:pPr>
    </w:p>
    <w:p w:rsidR="004365F5" w:rsidRPr="00550E3B" w:rsidRDefault="00DD587F" w:rsidP="003013E3">
      <w:pPr>
        <w:pStyle w:val="Style8"/>
        <w:jc w:val="center"/>
        <w:rPr>
          <w:sz w:val="28"/>
          <w:szCs w:val="28"/>
        </w:rPr>
      </w:pPr>
      <w:r>
        <w:rPr>
          <w:rStyle w:val="FontStyle157"/>
          <w:rFonts w:eastAsia="Arial Unicode MS"/>
          <w:b w:val="0"/>
          <w:bCs/>
          <w:sz w:val="28"/>
          <w:szCs w:val="28"/>
        </w:rPr>
        <w:t>3</w:t>
      </w:r>
      <w:r w:rsidR="004365F5" w:rsidRPr="00550E3B">
        <w:rPr>
          <w:rStyle w:val="FontStyle157"/>
          <w:rFonts w:eastAsia="Arial Unicode MS"/>
          <w:b w:val="0"/>
          <w:bCs/>
          <w:sz w:val="28"/>
          <w:szCs w:val="28"/>
        </w:rPr>
        <w:t>.1. Общий водный баланс подачи и реализации воды</w:t>
      </w:r>
    </w:p>
    <w:p w:rsidR="004365F5" w:rsidRPr="00550E3B" w:rsidRDefault="004365F5" w:rsidP="002B6D50">
      <w:pPr>
        <w:pStyle w:val="Style8"/>
        <w:jc w:val="both"/>
        <w:rPr>
          <w:sz w:val="28"/>
          <w:szCs w:val="28"/>
        </w:rPr>
      </w:pPr>
    </w:p>
    <w:p w:rsidR="004365F5" w:rsidRPr="005717C3" w:rsidRDefault="004365F5" w:rsidP="000C448C">
      <w:pPr>
        <w:pStyle w:val="Style59"/>
        <w:jc w:val="both"/>
        <w:rPr>
          <w:sz w:val="28"/>
          <w:szCs w:val="28"/>
        </w:rPr>
      </w:pPr>
      <w:r w:rsidRPr="005717C3">
        <w:rPr>
          <w:rStyle w:val="FontStyle158"/>
          <w:rFonts w:eastAsia="Arial Unicode MS"/>
          <w:sz w:val="28"/>
          <w:szCs w:val="28"/>
        </w:rPr>
        <w:tab/>
        <w:t>Объем реализации холодной воды в 201</w:t>
      </w:r>
      <w:r w:rsidR="00790F06">
        <w:rPr>
          <w:rStyle w:val="FontStyle158"/>
          <w:rFonts w:eastAsia="Arial Unicode MS"/>
          <w:sz w:val="28"/>
          <w:szCs w:val="28"/>
        </w:rPr>
        <w:t>8</w:t>
      </w:r>
      <w:r w:rsidRPr="005717C3">
        <w:rPr>
          <w:rStyle w:val="FontStyle158"/>
          <w:rFonts w:eastAsia="Arial Unicode MS"/>
          <w:sz w:val="28"/>
          <w:szCs w:val="28"/>
        </w:rPr>
        <w:t xml:space="preserve"> году составил </w:t>
      </w:r>
      <w:r w:rsidR="000C448C" w:rsidRPr="000C448C">
        <w:rPr>
          <w:rStyle w:val="FontStyle158"/>
          <w:rFonts w:eastAsia="Arial Unicode MS"/>
          <w:sz w:val="28"/>
          <w:szCs w:val="28"/>
        </w:rPr>
        <w:t>389,16</w:t>
      </w:r>
      <w:r w:rsidR="000C448C">
        <w:rPr>
          <w:rStyle w:val="FontStyle158"/>
          <w:rFonts w:eastAsia="Arial Unicode MS"/>
          <w:sz w:val="28"/>
          <w:szCs w:val="28"/>
        </w:rPr>
        <w:t xml:space="preserve"> </w:t>
      </w:r>
      <w:r w:rsidRPr="005717C3">
        <w:rPr>
          <w:rStyle w:val="FontStyle158"/>
          <w:rFonts w:eastAsia="Arial Unicode MS"/>
          <w:sz w:val="28"/>
          <w:szCs w:val="28"/>
        </w:rPr>
        <w:t xml:space="preserve">тыс.м. куб. </w:t>
      </w:r>
    </w:p>
    <w:p w:rsidR="004365F5" w:rsidRPr="005717C3" w:rsidRDefault="004365F5" w:rsidP="002B6D50">
      <w:pPr>
        <w:pStyle w:val="Style8"/>
        <w:jc w:val="both"/>
        <w:rPr>
          <w:sz w:val="28"/>
          <w:szCs w:val="28"/>
        </w:rPr>
      </w:pPr>
      <w:r w:rsidRPr="005717C3">
        <w:rPr>
          <w:rStyle w:val="FontStyle158"/>
          <w:rFonts w:eastAsia="Arial Unicode MS"/>
          <w:sz w:val="28"/>
          <w:szCs w:val="28"/>
        </w:rPr>
        <w:tab/>
        <w:t>На протяжении последних лет наблюдается тенденция к рациональному и экономному потреблению холодной воды и, следовательно, снижению объемов реализации всеми категориями потребителей холодной воды и соответственно количества объемов водоотведения.</w:t>
      </w:r>
    </w:p>
    <w:p w:rsidR="004365F5" w:rsidRDefault="004365F5" w:rsidP="002B6D50">
      <w:pPr>
        <w:pStyle w:val="Style8"/>
        <w:jc w:val="both"/>
        <w:rPr>
          <w:rStyle w:val="FontStyle158"/>
          <w:rFonts w:eastAsia="Arial Unicode MS"/>
          <w:sz w:val="28"/>
          <w:szCs w:val="28"/>
        </w:rPr>
      </w:pPr>
      <w:r w:rsidRPr="005717C3">
        <w:rPr>
          <w:rStyle w:val="FontStyle158"/>
          <w:rFonts w:eastAsia="Arial Unicode MS"/>
          <w:sz w:val="28"/>
          <w:szCs w:val="28"/>
        </w:rPr>
        <w:tab/>
        <w:t>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w:t>
      </w:r>
    </w:p>
    <w:p w:rsidR="004365F5" w:rsidRPr="005717C3" w:rsidRDefault="004365F5" w:rsidP="002B6D50">
      <w:pPr>
        <w:pStyle w:val="Style59"/>
        <w:jc w:val="both"/>
        <w:rPr>
          <w:sz w:val="28"/>
          <w:szCs w:val="28"/>
        </w:rPr>
      </w:pPr>
      <w:r w:rsidRPr="005717C3">
        <w:rPr>
          <w:rStyle w:val="FontStyle158"/>
          <w:rFonts w:eastAsia="Arial Unicode MS"/>
          <w:position w:val="2"/>
          <w:sz w:val="28"/>
          <w:szCs w:val="28"/>
        </w:rPr>
        <w:tab/>
        <w:t>Кроме того, на потери и утечки оказывает значительное влияние стабильное давление, не превышающее нормативных величин, необходимых для обеспечения абонентов услугой в полном объеме. Для повышения энергетической эффективности и снижения потерь основные насосные станции в течение 20</w:t>
      </w:r>
      <w:r w:rsidR="004E7E32">
        <w:rPr>
          <w:rStyle w:val="FontStyle158"/>
          <w:rFonts w:eastAsia="Arial Unicode MS"/>
          <w:position w:val="2"/>
          <w:sz w:val="28"/>
          <w:szCs w:val="28"/>
        </w:rPr>
        <w:t>15</w:t>
      </w:r>
      <w:r w:rsidRPr="005717C3">
        <w:rPr>
          <w:rStyle w:val="FontStyle158"/>
          <w:rFonts w:eastAsia="Arial Unicode MS"/>
          <w:position w:val="2"/>
          <w:sz w:val="28"/>
          <w:szCs w:val="28"/>
        </w:rPr>
        <w:t>-201</w:t>
      </w:r>
      <w:r w:rsidR="004E7E32">
        <w:rPr>
          <w:rStyle w:val="FontStyle158"/>
          <w:rFonts w:eastAsia="Arial Unicode MS"/>
          <w:position w:val="2"/>
          <w:sz w:val="28"/>
          <w:szCs w:val="28"/>
        </w:rPr>
        <w:t>8</w:t>
      </w:r>
      <w:r w:rsidRPr="005717C3">
        <w:rPr>
          <w:rStyle w:val="FontStyle158"/>
          <w:rFonts w:eastAsia="Arial Unicode MS"/>
          <w:position w:val="2"/>
          <w:sz w:val="28"/>
          <w:szCs w:val="28"/>
        </w:rPr>
        <w:t xml:space="preserve"> годов были оборудованы токовыми преобразователями частоты. Мероприятия, выполненные в 20</w:t>
      </w:r>
      <w:r w:rsidR="004E7E32">
        <w:rPr>
          <w:rStyle w:val="FontStyle158"/>
          <w:rFonts w:eastAsia="Arial Unicode MS"/>
          <w:position w:val="2"/>
          <w:sz w:val="28"/>
          <w:szCs w:val="28"/>
        </w:rPr>
        <w:t>15</w:t>
      </w:r>
      <w:r w:rsidRPr="005717C3">
        <w:rPr>
          <w:rStyle w:val="FontStyle158"/>
          <w:rFonts w:eastAsia="Arial Unicode MS"/>
          <w:position w:val="2"/>
          <w:sz w:val="28"/>
          <w:szCs w:val="28"/>
        </w:rPr>
        <w:t>-201</w:t>
      </w:r>
      <w:r w:rsidR="004E7E32">
        <w:rPr>
          <w:rStyle w:val="FontStyle158"/>
          <w:rFonts w:eastAsia="Arial Unicode MS"/>
          <w:position w:val="2"/>
          <w:sz w:val="28"/>
          <w:szCs w:val="28"/>
        </w:rPr>
        <w:t>8</w:t>
      </w:r>
      <w:r w:rsidRPr="005717C3">
        <w:rPr>
          <w:rStyle w:val="FontStyle158"/>
          <w:rFonts w:eastAsia="Arial Unicode MS"/>
          <w:position w:val="2"/>
          <w:sz w:val="28"/>
          <w:szCs w:val="28"/>
        </w:rPr>
        <w:t xml:space="preserve"> году позволили вводить энергоэффективные режимы работы оборудования в зависимости от суточной, недельной и сезонной неравномерности потребления.</w:t>
      </w:r>
    </w:p>
    <w:p w:rsidR="004365F5" w:rsidRPr="005717C3" w:rsidRDefault="004365F5" w:rsidP="000C448C">
      <w:pPr>
        <w:pStyle w:val="Style59"/>
        <w:jc w:val="both"/>
        <w:rPr>
          <w:sz w:val="28"/>
          <w:szCs w:val="28"/>
        </w:rPr>
      </w:pPr>
      <w:r w:rsidRPr="005717C3">
        <w:rPr>
          <w:rStyle w:val="FontStyle158"/>
          <w:rFonts w:eastAsia="Arial Unicode MS"/>
          <w:sz w:val="28"/>
          <w:szCs w:val="28"/>
        </w:rPr>
        <w:tab/>
      </w:r>
      <w:r w:rsidRPr="005717C3">
        <w:rPr>
          <w:rStyle w:val="FontStyle158"/>
          <w:rFonts w:eastAsia="Arial Unicode MS"/>
          <w:sz w:val="28"/>
          <w:szCs w:val="28"/>
        </w:rPr>
        <w:tab/>
      </w:r>
    </w:p>
    <w:p w:rsidR="004365F5" w:rsidRPr="004801CC" w:rsidRDefault="00DD587F" w:rsidP="003013E3">
      <w:pPr>
        <w:pStyle w:val="Style34"/>
        <w:jc w:val="center"/>
        <w:rPr>
          <w:sz w:val="28"/>
          <w:szCs w:val="28"/>
        </w:rPr>
      </w:pPr>
      <w:r>
        <w:rPr>
          <w:rStyle w:val="FontStyle157"/>
          <w:rFonts w:eastAsia="Arial Unicode MS"/>
          <w:b w:val="0"/>
          <w:bCs/>
          <w:sz w:val="28"/>
          <w:szCs w:val="28"/>
        </w:rPr>
        <w:t>3</w:t>
      </w:r>
      <w:r w:rsidR="004365F5" w:rsidRPr="004801CC">
        <w:rPr>
          <w:rStyle w:val="FontStyle157"/>
          <w:rFonts w:eastAsia="Arial Unicode MS"/>
          <w:b w:val="0"/>
          <w:bCs/>
          <w:sz w:val="28"/>
          <w:szCs w:val="28"/>
        </w:rPr>
        <w:t>.2. Территориальный водный баланс подачи воды</w:t>
      </w:r>
    </w:p>
    <w:p w:rsidR="004365F5" w:rsidRPr="004801CC" w:rsidRDefault="004365F5" w:rsidP="002B6D50">
      <w:pPr>
        <w:pStyle w:val="Style34"/>
        <w:jc w:val="both"/>
        <w:rPr>
          <w:sz w:val="28"/>
          <w:szCs w:val="28"/>
        </w:rPr>
      </w:pPr>
    </w:p>
    <w:p w:rsidR="004365F5" w:rsidRPr="005717C3" w:rsidRDefault="002E5B66" w:rsidP="000C448C">
      <w:pPr>
        <w:pStyle w:val="Style59"/>
        <w:ind w:firstLine="709"/>
        <w:jc w:val="both"/>
        <w:rPr>
          <w:sz w:val="28"/>
          <w:szCs w:val="28"/>
        </w:rPr>
      </w:pPr>
      <w:r w:rsidRPr="005717C3">
        <w:rPr>
          <w:rStyle w:val="FontStyle158"/>
          <w:rFonts w:eastAsia="Arial Unicode MS"/>
          <w:sz w:val="28"/>
          <w:szCs w:val="28"/>
        </w:rPr>
        <w:t xml:space="preserve">Основная доля водопотребления падает на </w:t>
      </w:r>
      <w:r>
        <w:rPr>
          <w:rStyle w:val="FontStyle158"/>
          <w:rFonts w:eastAsia="Arial Unicode MS"/>
          <w:sz w:val="28"/>
          <w:szCs w:val="28"/>
        </w:rPr>
        <w:t>р.п. Цильна</w:t>
      </w:r>
      <w:r w:rsidRPr="005717C3">
        <w:rPr>
          <w:rStyle w:val="FontStyle158"/>
          <w:rFonts w:eastAsia="Arial Unicode MS"/>
          <w:sz w:val="28"/>
          <w:szCs w:val="28"/>
        </w:rPr>
        <w:t xml:space="preserve"> - </w:t>
      </w:r>
      <w:r w:rsidR="002F3B83">
        <w:rPr>
          <w:rStyle w:val="FontStyle158"/>
          <w:rFonts w:eastAsia="Arial Unicode MS"/>
          <w:sz w:val="28"/>
          <w:szCs w:val="28"/>
        </w:rPr>
        <w:t>8</w:t>
      </w:r>
      <w:r>
        <w:rPr>
          <w:rStyle w:val="FontStyle158"/>
          <w:rFonts w:eastAsia="Arial Unicode MS"/>
          <w:sz w:val="28"/>
          <w:szCs w:val="28"/>
        </w:rPr>
        <w:t>0</w:t>
      </w:r>
      <w:r w:rsidRPr="005717C3">
        <w:rPr>
          <w:rStyle w:val="FontStyle158"/>
          <w:rFonts w:eastAsia="Arial Unicode MS"/>
          <w:sz w:val="28"/>
          <w:szCs w:val="28"/>
        </w:rPr>
        <w:t xml:space="preserve">%, </w:t>
      </w:r>
      <w:r w:rsidR="002F3B83">
        <w:rPr>
          <w:rStyle w:val="FontStyle158"/>
          <w:rFonts w:eastAsia="Arial Unicode MS"/>
          <w:sz w:val="28"/>
          <w:szCs w:val="28"/>
        </w:rPr>
        <w:t>2</w:t>
      </w:r>
      <w:r w:rsidRPr="005717C3">
        <w:rPr>
          <w:rStyle w:val="FontStyle158"/>
          <w:rFonts w:eastAsia="Arial Unicode MS"/>
          <w:sz w:val="28"/>
          <w:szCs w:val="28"/>
        </w:rPr>
        <w:t xml:space="preserve">% приходится на </w:t>
      </w:r>
      <w:r>
        <w:rPr>
          <w:rStyle w:val="FontStyle158"/>
          <w:rFonts w:eastAsia="Arial Unicode MS"/>
          <w:sz w:val="28"/>
          <w:szCs w:val="28"/>
        </w:rPr>
        <w:t>с. Кашинка</w:t>
      </w:r>
      <w:r w:rsidRPr="005717C3">
        <w:rPr>
          <w:rStyle w:val="FontStyle158"/>
          <w:rFonts w:eastAsia="Arial Unicode MS"/>
          <w:sz w:val="28"/>
          <w:szCs w:val="28"/>
        </w:rPr>
        <w:t xml:space="preserve">, </w:t>
      </w:r>
      <w:r w:rsidR="002F3B83">
        <w:rPr>
          <w:rStyle w:val="FontStyle158"/>
          <w:rFonts w:eastAsia="Arial Unicode MS"/>
          <w:sz w:val="28"/>
          <w:szCs w:val="28"/>
        </w:rPr>
        <w:t>8</w:t>
      </w:r>
      <w:r w:rsidRPr="005717C3">
        <w:rPr>
          <w:rStyle w:val="FontStyle158"/>
          <w:rFonts w:eastAsia="Arial Unicode MS"/>
          <w:sz w:val="28"/>
          <w:szCs w:val="28"/>
        </w:rPr>
        <w:t xml:space="preserve">% - на </w:t>
      </w:r>
      <w:r>
        <w:rPr>
          <w:rStyle w:val="FontStyle158"/>
          <w:rFonts w:eastAsia="Arial Unicode MS"/>
          <w:sz w:val="28"/>
          <w:szCs w:val="28"/>
        </w:rPr>
        <w:t>с. Арбузовка</w:t>
      </w:r>
      <w:r w:rsidRPr="005717C3">
        <w:rPr>
          <w:rStyle w:val="FontStyle158"/>
          <w:rFonts w:eastAsia="Arial Unicode MS"/>
          <w:sz w:val="28"/>
          <w:szCs w:val="28"/>
        </w:rPr>
        <w:t xml:space="preserve">, </w:t>
      </w:r>
      <w:r w:rsidR="002F3B83">
        <w:rPr>
          <w:rStyle w:val="FontStyle158"/>
          <w:rFonts w:eastAsia="Arial Unicode MS"/>
          <w:sz w:val="28"/>
          <w:szCs w:val="28"/>
        </w:rPr>
        <w:t>7</w:t>
      </w:r>
      <w:r w:rsidRPr="005717C3">
        <w:rPr>
          <w:rStyle w:val="FontStyle158"/>
          <w:rFonts w:eastAsia="Arial Unicode MS"/>
          <w:sz w:val="28"/>
          <w:szCs w:val="28"/>
        </w:rPr>
        <w:t xml:space="preserve">% - на </w:t>
      </w:r>
      <w:r>
        <w:rPr>
          <w:rStyle w:val="FontStyle158"/>
          <w:rFonts w:eastAsia="Arial Unicode MS"/>
          <w:sz w:val="28"/>
          <w:szCs w:val="28"/>
        </w:rPr>
        <w:t>с. Телешовка</w:t>
      </w:r>
      <w:r w:rsidR="002F3B83">
        <w:rPr>
          <w:rStyle w:val="FontStyle158"/>
          <w:rFonts w:eastAsia="Arial Unicode MS"/>
          <w:sz w:val="28"/>
          <w:szCs w:val="28"/>
        </w:rPr>
        <w:t>,</w:t>
      </w:r>
      <w:r w:rsidRPr="005717C3">
        <w:rPr>
          <w:rStyle w:val="FontStyle158"/>
          <w:rFonts w:eastAsia="Arial Unicode MS"/>
          <w:sz w:val="28"/>
          <w:szCs w:val="28"/>
        </w:rPr>
        <w:t xml:space="preserve"> </w:t>
      </w:r>
      <w:r w:rsidR="002F3B83">
        <w:rPr>
          <w:rStyle w:val="FontStyle158"/>
          <w:rFonts w:eastAsia="Arial Unicode MS"/>
          <w:sz w:val="28"/>
          <w:szCs w:val="28"/>
        </w:rPr>
        <w:t>2</w:t>
      </w:r>
      <w:r w:rsidRPr="005717C3">
        <w:rPr>
          <w:rStyle w:val="FontStyle158"/>
          <w:rFonts w:eastAsia="Arial Unicode MS"/>
          <w:sz w:val="28"/>
          <w:szCs w:val="28"/>
        </w:rPr>
        <w:t xml:space="preserve">% -  на </w:t>
      </w:r>
      <w:r>
        <w:rPr>
          <w:rStyle w:val="FontStyle158"/>
          <w:rFonts w:eastAsia="Arial Unicode MS"/>
          <w:sz w:val="28"/>
          <w:szCs w:val="28"/>
        </w:rPr>
        <w:t>д. Марьевка</w:t>
      </w:r>
      <w:r w:rsidR="002F3B83">
        <w:rPr>
          <w:rStyle w:val="FontStyle158"/>
          <w:rFonts w:eastAsia="Arial Unicode MS"/>
          <w:sz w:val="28"/>
          <w:szCs w:val="28"/>
        </w:rPr>
        <w:t xml:space="preserve"> и 1%- на п. Арбузовский</w:t>
      </w:r>
      <w:r>
        <w:rPr>
          <w:rStyle w:val="FontStyle158"/>
          <w:rFonts w:eastAsia="Arial Unicode MS"/>
          <w:sz w:val="28"/>
          <w:szCs w:val="28"/>
        </w:rPr>
        <w:t>.</w:t>
      </w:r>
    </w:p>
    <w:p w:rsidR="006F46C1" w:rsidRDefault="006F46C1" w:rsidP="002B6D50">
      <w:pPr>
        <w:pStyle w:val="Style59"/>
        <w:jc w:val="both"/>
        <w:rPr>
          <w:sz w:val="28"/>
          <w:szCs w:val="28"/>
        </w:rPr>
      </w:pPr>
    </w:p>
    <w:p w:rsidR="004365F5" w:rsidRPr="005717C3" w:rsidRDefault="004365F5" w:rsidP="002B6D50">
      <w:pPr>
        <w:pStyle w:val="Style59"/>
        <w:jc w:val="both"/>
        <w:rPr>
          <w:sz w:val="28"/>
          <w:szCs w:val="28"/>
        </w:rPr>
      </w:pPr>
    </w:p>
    <w:p w:rsidR="00D2756E" w:rsidRDefault="00F66455" w:rsidP="00283978">
      <w:pPr>
        <w:pStyle w:val="Style57"/>
        <w:jc w:val="center"/>
        <w:rPr>
          <w:rStyle w:val="FontStyle158"/>
          <w:rFonts w:eastAsia="Arial Unicode MS"/>
          <w:sz w:val="28"/>
          <w:szCs w:val="28"/>
        </w:rPr>
      </w:pPr>
      <w:r>
        <w:rPr>
          <w:noProof/>
          <w:sz w:val="28"/>
          <w:szCs w:val="28"/>
          <w:lang w:eastAsia="ru-RU" w:bidi="ar-SA"/>
        </w:rPr>
        <w:drawing>
          <wp:inline distT="0" distB="0" distL="0" distR="0">
            <wp:extent cx="4267200" cy="283845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65F5" w:rsidRPr="005717C3" w:rsidRDefault="004365F5" w:rsidP="002E5B66">
      <w:pPr>
        <w:pStyle w:val="Style57"/>
        <w:ind w:firstLine="851"/>
        <w:jc w:val="both"/>
        <w:rPr>
          <w:sz w:val="28"/>
          <w:szCs w:val="28"/>
        </w:rPr>
      </w:pPr>
      <w:r w:rsidRPr="005717C3">
        <w:rPr>
          <w:rStyle w:val="FontStyle158"/>
          <w:rFonts w:eastAsia="Arial Unicode MS"/>
          <w:sz w:val="28"/>
          <w:szCs w:val="28"/>
        </w:rPr>
        <w:t xml:space="preserve">Диаграмма структуры водопотребления по </w:t>
      </w:r>
      <w:r w:rsidR="008834EC">
        <w:rPr>
          <w:rStyle w:val="FontStyle158"/>
          <w:rFonts w:eastAsia="Arial Unicode MS"/>
          <w:sz w:val="28"/>
          <w:szCs w:val="28"/>
        </w:rPr>
        <w:t>населённым пунктам МО «Цильнинское городское поселение»</w:t>
      </w:r>
      <w:r w:rsidRPr="005717C3">
        <w:rPr>
          <w:rStyle w:val="FontStyle158"/>
          <w:rFonts w:eastAsia="Arial Unicode MS"/>
          <w:sz w:val="28"/>
          <w:szCs w:val="28"/>
        </w:rPr>
        <w:t xml:space="preserve">  </w:t>
      </w:r>
    </w:p>
    <w:p w:rsidR="004365F5" w:rsidRPr="005717C3" w:rsidRDefault="004365F5" w:rsidP="002B6D50">
      <w:pPr>
        <w:pStyle w:val="Style59"/>
        <w:jc w:val="both"/>
        <w:rPr>
          <w:sz w:val="28"/>
          <w:szCs w:val="28"/>
        </w:rPr>
      </w:pPr>
      <w:r w:rsidRPr="005717C3">
        <w:rPr>
          <w:rStyle w:val="FontStyle158"/>
          <w:rFonts w:eastAsia="Arial Unicode MS"/>
          <w:sz w:val="28"/>
          <w:szCs w:val="28"/>
        </w:rPr>
        <w:tab/>
      </w:r>
    </w:p>
    <w:p w:rsidR="004365F5" w:rsidRDefault="004365F5" w:rsidP="002E5B66">
      <w:pPr>
        <w:pStyle w:val="Style59"/>
        <w:ind w:firstLine="851"/>
        <w:jc w:val="both"/>
        <w:rPr>
          <w:rStyle w:val="FontStyle158"/>
          <w:rFonts w:eastAsia="Arial Unicode MS"/>
          <w:sz w:val="28"/>
          <w:szCs w:val="28"/>
        </w:rPr>
      </w:pPr>
      <w:r w:rsidRPr="005717C3">
        <w:rPr>
          <w:rStyle w:val="FontStyle158"/>
          <w:rFonts w:eastAsia="Arial Unicode MS"/>
          <w:sz w:val="28"/>
          <w:szCs w:val="28"/>
        </w:rPr>
        <w:t xml:space="preserve">Территориальный водный баланс подачи воды по зонам действия водопроводных сооружений представлен в таблице </w:t>
      </w:r>
      <w:r w:rsidR="002E5B66">
        <w:rPr>
          <w:rStyle w:val="FontStyle158"/>
          <w:rFonts w:eastAsia="Arial Unicode MS"/>
          <w:sz w:val="28"/>
          <w:szCs w:val="28"/>
        </w:rPr>
        <w:t>1</w:t>
      </w:r>
      <w:r w:rsidRPr="005717C3">
        <w:rPr>
          <w:rStyle w:val="FontStyle158"/>
          <w:rFonts w:eastAsia="Arial Unicode MS"/>
          <w:sz w:val="28"/>
          <w:szCs w:val="28"/>
        </w:rPr>
        <w:t>.</w:t>
      </w:r>
    </w:p>
    <w:p w:rsidR="002E5B66" w:rsidRDefault="002E5B66" w:rsidP="002E5B66">
      <w:pPr>
        <w:pStyle w:val="Style59"/>
        <w:ind w:firstLine="851"/>
        <w:jc w:val="right"/>
        <w:rPr>
          <w:rStyle w:val="FontStyle158"/>
          <w:rFonts w:eastAsia="Arial Unicode MS"/>
          <w:sz w:val="28"/>
          <w:szCs w:val="28"/>
        </w:rPr>
      </w:pPr>
      <w:r>
        <w:rPr>
          <w:rStyle w:val="FontStyle158"/>
          <w:rFonts w:eastAsia="Arial Unicode MS"/>
          <w:sz w:val="28"/>
          <w:szCs w:val="28"/>
        </w:rPr>
        <w:t>Таблица 1</w:t>
      </w:r>
    </w:p>
    <w:tbl>
      <w:tblPr>
        <w:tblW w:w="6160" w:type="dxa"/>
        <w:jc w:val="center"/>
        <w:tblInd w:w="95" w:type="dxa"/>
        <w:tblLook w:val="04A0"/>
      </w:tblPr>
      <w:tblGrid>
        <w:gridCol w:w="445"/>
        <w:gridCol w:w="3080"/>
        <w:gridCol w:w="1340"/>
        <w:gridCol w:w="1400"/>
      </w:tblGrid>
      <w:tr w:rsidR="002E5B66" w:rsidRPr="002E5B66" w:rsidTr="002E5B66">
        <w:trPr>
          <w:trHeight w:val="276"/>
          <w:jc w:val="center"/>
        </w:trPr>
        <w:tc>
          <w:tcPr>
            <w:tcW w:w="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Потребитель</w:t>
            </w:r>
          </w:p>
        </w:tc>
        <w:tc>
          <w:tcPr>
            <w:tcW w:w="2740" w:type="dxa"/>
            <w:gridSpan w:val="2"/>
            <w:tcBorders>
              <w:top w:val="single" w:sz="4" w:space="0" w:color="auto"/>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Водопотребление</w:t>
            </w:r>
          </w:p>
        </w:tc>
      </w:tr>
      <w:tr w:rsidR="002E5B66" w:rsidRPr="002E5B66" w:rsidTr="002E5B66">
        <w:trPr>
          <w:trHeight w:val="288"/>
          <w:jc w:val="center"/>
        </w:trPr>
        <w:tc>
          <w:tcPr>
            <w:tcW w:w="340" w:type="dxa"/>
            <w:vMerge/>
            <w:tcBorders>
              <w:top w:val="single" w:sz="4" w:space="0" w:color="auto"/>
              <w:left w:val="single" w:sz="4" w:space="0" w:color="auto"/>
              <w:bottom w:val="single" w:sz="4" w:space="0" w:color="auto"/>
              <w:right w:val="single" w:sz="4" w:space="0" w:color="auto"/>
            </w:tcBorders>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p>
        </w:tc>
        <w:tc>
          <w:tcPr>
            <w:tcW w:w="3080" w:type="dxa"/>
            <w:vMerge/>
            <w:tcBorders>
              <w:top w:val="single" w:sz="4" w:space="0" w:color="auto"/>
              <w:left w:val="single" w:sz="4" w:space="0" w:color="auto"/>
              <w:bottom w:val="single" w:sz="4" w:space="0" w:color="auto"/>
              <w:right w:val="single" w:sz="4" w:space="0" w:color="auto"/>
            </w:tcBorders>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p>
        </w:tc>
        <w:tc>
          <w:tcPr>
            <w:tcW w:w="1340" w:type="dxa"/>
            <w:tcBorders>
              <w:top w:val="nil"/>
              <w:left w:val="nil"/>
              <w:bottom w:val="single" w:sz="4" w:space="0" w:color="auto"/>
              <w:right w:val="single" w:sz="4" w:space="0" w:color="auto"/>
            </w:tcBorders>
            <w:shd w:val="clear" w:color="auto" w:fill="auto"/>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Сред. сут.</w:t>
            </w:r>
          </w:p>
        </w:tc>
        <w:tc>
          <w:tcPr>
            <w:tcW w:w="1400" w:type="dxa"/>
            <w:tcBorders>
              <w:top w:val="nil"/>
              <w:left w:val="nil"/>
              <w:bottom w:val="single" w:sz="4" w:space="0" w:color="auto"/>
              <w:right w:val="single" w:sz="4" w:space="0" w:color="auto"/>
            </w:tcBorders>
            <w:shd w:val="clear" w:color="auto" w:fill="auto"/>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Годовое</w:t>
            </w:r>
          </w:p>
        </w:tc>
      </w:tr>
      <w:tr w:rsidR="002E5B66" w:rsidRPr="002E5B66" w:rsidTr="002E5B66">
        <w:trPr>
          <w:trHeight w:val="288"/>
          <w:jc w:val="center"/>
        </w:trPr>
        <w:tc>
          <w:tcPr>
            <w:tcW w:w="340" w:type="dxa"/>
            <w:vMerge/>
            <w:tcBorders>
              <w:top w:val="single" w:sz="4" w:space="0" w:color="auto"/>
              <w:left w:val="single" w:sz="4" w:space="0" w:color="auto"/>
              <w:bottom w:val="single" w:sz="4" w:space="0" w:color="auto"/>
              <w:right w:val="single" w:sz="4" w:space="0" w:color="auto"/>
            </w:tcBorders>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p>
        </w:tc>
        <w:tc>
          <w:tcPr>
            <w:tcW w:w="3080" w:type="dxa"/>
            <w:vMerge/>
            <w:tcBorders>
              <w:top w:val="single" w:sz="4" w:space="0" w:color="auto"/>
              <w:left w:val="single" w:sz="4" w:space="0" w:color="auto"/>
              <w:bottom w:val="single" w:sz="4" w:space="0" w:color="auto"/>
              <w:right w:val="single" w:sz="4" w:space="0" w:color="auto"/>
            </w:tcBorders>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p>
        </w:tc>
        <w:tc>
          <w:tcPr>
            <w:tcW w:w="1340" w:type="dxa"/>
            <w:tcBorders>
              <w:top w:val="nil"/>
              <w:left w:val="nil"/>
              <w:bottom w:val="single" w:sz="4" w:space="0" w:color="auto"/>
              <w:right w:val="single" w:sz="4" w:space="0" w:color="auto"/>
            </w:tcBorders>
            <w:shd w:val="clear" w:color="auto" w:fill="auto"/>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м³/сут</w:t>
            </w:r>
          </w:p>
        </w:tc>
        <w:tc>
          <w:tcPr>
            <w:tcW w:w="1400" w:type="dxa"/>
            <w:tcBorders>
              <w:top w:val="nil"/>
              <w:left w:val="nil"/>
              <w:bottom w:val="single" w:sz="4" w:space="0" w:color="auto"/>
              <w:right w:val="single" w:sz="4" w:space="0" w:color="auto"/>
            </w:tcBorders>
            <w:shd w:val="clear" w:color="auto" w:fill="auto"/>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т.м³/год</w:t>
            </w:r>
          </w:p>
        </w:tc>
      </w:tr>
      <w:tr w:rsidR="002E5B66" w:rsidRPr="002E5B66" w:rsidTr="002E5B66">
        <w:trPr>
          <w:trHeight w:val="288"/>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1</w:t>
            </w:r>
          </w:p>
        </w:tc>
        <w:tc>
          <w:tcPr>
            <w:tcW w:w="308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р.п. Цильна</w:t>
            </w:r>
          </w:p>
        </w:tc>
        <w:tc>
          <w:tcPr>
            <w:tcW w:w="134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993,41</w:t>
            </w:r>
          </w:p>
        </w:tc>
        <w:tc>
          <w:tcPr>
            <w:tcW w:w="140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312,31</w:t>
            </w:r>
          </w:p>
        </w:tc>
      </w:tr>
      <w:tr w:rsidR="002E5B66" w:rsidRPr="002E5B66" w:rsidTr="002E5B66">
        <w:trPr>
          <w:trHeight w:val="288"/>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2</w:t>
            </w:r>
          </w:p>
        </w:tc>
        <w:tc>
          <w:tcPr>
            <w:tcW w:w="308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с. Арбузовка</w:t>
            </w:r>
          </w:p>
        </w:tc>
        <w:tc>
          <w:tcPr>
            <w:tcW w:w="134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103,09</w:t>
            </w:r>
          </w:p>
        </w:tc>
        <w:tc>
          <w:tcPr>
            <w:tcW w:w="140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32,41</w:t>
            </w:r>
          </w:p>
        </w:tc>
      </w:tr>
      <w:tr w:rsidR="002E5B66" w:rsidRPr="002E5B66" w:rsidTr="002E5B66">
        <w:trPr>
          <w:trHeight w:val="288"/>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3</w:t>
            </w:r>
          </w:p>
        </w:tc>
        <w:tc>
          <w:tcPr>
            <w:tcW w:w="308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с. Телешовка</w:t>
            </w:r>
          </w:p>
        </w:tc>
        <w:tc>
          <w:tcPr>
            <w:tcW w:w="134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82,28</w:t>
            </w:r>
          </w:p>
        </w:tc>
        <w:tc>
          <w:tcPr>
            <w:tcW w:w="140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25,87</w:t>
            </w:r>
          </w:p>
        </w:tc>
      </w:tr>
      <w:tr w:rsidR="002E5B66" w:rsidRPr="002E5B66" w:rsidTr="002E5B66">
        <w:trPr>
          <w:trHeight w:val="288"/>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4</w:t>
            </w:r>
          </w:p>
        </w:tc>
        <w:tc>
          <w:tcPr>
            <w:tcW w:w="308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с. Кашинка</w:t>
            </w:r>
          </w:p>
        </w:tc>
        <w:tc>
          <w:tcPr>
            <w:tcW w:w="134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26,62</w:t>
            </w:r>
          </w:p>
        </w:tc>
        <w:tc>
          <w:tcPr>
            <w:tcW w:w="140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8,37</w:t>
            </w:r>
          </w:p>
        </w:tc>
      </w:tr>
      <w:tr w:rsidR="002E5B66" w:rsidRPr="002E5B66" w:rsidTr="002E5B66">
        <w:trPr>
          <w:trHeight w:val="288"/>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5</w:t>
            </w:r>
          </w:p>
        </w:tc>
        <w:tc>
          <w:tcPr>
            <w:tcW w:w="308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д. Марьевка</w:t>
            </w:r>
          </w:p>
        </w:tc>
        <w:tc>
          <w:tcPr>
            <w:tcW w:w="134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22,51</w:t>
            </w:r>
          </w:p>
        </w:tc>
        <w:tc>
          <w:tcPr>
            <w:tcW w:w="140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7,08</w:t>
            </w:r>
          </w:p>
        </w:tc>
      </w:tr>
      <w:tr w:rsidR="002E5B66" w:rsidRPr="002E5B66" w:rsidTr="002E5B66">
        <w:trPr>
          <w:trHeight w:val="288"/>
          <w:jc w:val="center"/>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6</w:t>
            </w:r>
          </w:p>
        </w:tc>
        <w:tc>
          <w:tcPr>
            <w:tcW w:w="308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пос. Арбузовский</w:t>
            </w:r>
          </w:p>
        </w:tc>
        <w:tc>
          <w:tcPr>
            <w:tcW w:w="134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9,92</w:t>
            </w:r>
          </w:p>
        </w:tc>
        <w:tc>
          <w:tcPr>
            <w:tcW w:w="140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3,12</w:t>
            </w:r>
          </w:p>
        </w:tc>
      </w:tr>
      <w:tr w:rsidR="002E5B66" w:rsidRPr="002E5B66" w:rsidTr="002E5B66">
        <w:trPr>
          <w:trHeight w:val="288"/>
          <w:jc w:val="center"/>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2E5B66" w:rsidRPr="002E5B66" w:rsidRDefault="002E5B66" w:rsidP="002E5B66">
            <w:pPr>
              <w:widowControl/>
              <w:suppressAutoHyphens w:val="0"/>
              <w:autoSpaceDE/>
              <w:autoSpaceDN/>
              <w:jc w:val="center"/>
              <w:textAlignment w:val="auto"/>
              <w:rPr>
                <w:color w:val="000000"/>
                <w:kern w:val="0"/>
                <w:lang w:eastAsia="ru-RU" w:bidi="ar-SA"/>
              </w:rPr>
            </w:pPr>
          </w:p>
        </w:tc>
        <w:tc>
          <w:tcPr>
            <w:tcW w:w="308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Всего</w:t>
            </w:r>
          </w:p>
        </w:tc>
        <w:tc>
          <w:tcPr>
            <w:tcW w:w="134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1237,83</w:t>
            </w:r>
          </w:p>
        </w:tc>
        <w:tc>
          <w:tcPr>
            <w:tcW w:w="1400" w:type="dxa"/>
            <w:tcBorders>
              <w:top w:val="nil"/>
              <w:left w:val="nil"/>
              <w:bottom w:val="single" w:sz="4" w:space="0" w:color="auto"/>
              <w:right w:val="single" w:sz="4" w:space="0" w:color="auto"/>
            </w:tcBorders>
            <w:shd w:val="clear" w:color="auto" w:fill="auto"/>
            <w:noWrap/>
            <w:hideMark/>
          </w:tcPr>
          <w:p w:rsidR="002E5B66" w:rsidRPr="002E5B66" w:rsidRDefault="002E5B66" w:rsidP="002E5B66">
            <w:pPr>
              <w:widowControl/>
              <w:suppressAutoHyphens w:val="0"/>
              <w:autoSpaceDE/>
              <w:autoSpaceDN/>
              <w:jc w:val="center"/>
              <w:textAlignment w:val="auto"/>
              <w:rPr>
                <w:color w:val="000000"/>
                <w:kern w:val="0"/>
                <w:lang w:eastAsia="ru-RU" w:bidi="ar-SA"/>
              </w:rPr>
            </w:pPr>
            <w:r w:rsidRPr="002E5B66">
              <w:rPr>
                <w:color w:val="000000"/>
                <w:kern w:val="0"/>
                <w:lang w:eastAsia="ru-RU" w:bidi="ar-SA"/>
              </w:rPr>
              <w:t>389,16</w:t>
            </w:r>
          </w:p>
        </w:tc>
      </w:tr>
    </w:tbl>
    <w:p w:rsidR="002E5B66" w:rsidRDefault="002E5B66" w:rsidP="002B6D50">
      <w:pPr>
        <w:pStyle w:val="Style59"/>
        <w:jc w:val="both"/>
        <w:rPr>
          <w:rStyle w:val="FontStyle158"/>
          <w:rFonts w:eastAsia="Arial Unicode MS"/>
          <w:sz w:val="28"/>
          <w:szCs w:val="28"/>
        </w:rPr>
      </w:pPr>
    </w:p>
    <w:p w:rsidR="002E5B66" w:rsidRPr="005717C3" w:rsidRDefault="002E5B66" w:rsidP="002B6D50">
      <w:pPr>
        <w:pStyle w:val="Style59"/>
        <w:jc w:val="both"/>
        <w:rPr>
          <w:sz w:val="28"/>
          <w:szCs w:val="28"/>
        </w:rPr>
      </w:pPr>
    </w:p>
    <w:p w:rsidR="004365F5" w:rsidRPr="005717C3" w:rsidRDefault="004365F5" w:rsidP="002B6D50">
      <w:pPr>
        <w:pStyle w:val="Style34"/>
        <w:jc w:val="both"/>
        <w:rPr>
          <w:sz w:val="28"/>
          <w:szCs w:val="28"/>
        </w:rPr>
      </w:pPr>
    </w:p>
    <w:p w:rsidR="004365F5" w:rsidRPr="004801CC" w:rsidRDefault="00DD587F" w:rsidP="003013E3">
      <w:pPr>
        <w:pStyle w:val="Style34"/>
        <w:jc w:val="center"/>
        <w:rPr>
          <w:sz w:val="28"/>
          <w:szCs w:val="28"/>
        </w:rPr>
      </w:pPr>
      <w:r>
        <w:rPr>
          <w:rStyle w:val="FontStyle157"/>
          <w:rFonts w:eastAsia="Arial Unicode MS"/>
          <w:b w:val="0"/>
          <w:bCs/>
          <w:sz w:val="28"/>
          <w:szCs w:val="28"/>
        </w:rPr>
        <w:t>3</w:t>
      </w:r>
      <w:r w:rsidR="004365F5" w:rsidRPr="004801CC">
        <w:rPr>
          <w:rStyle w:val="FontStyle157"/>
          <w:rFonts w:eastAsia="Arial Unicode MS"/>
          <w:b w:val="0"/>
          <w:bCs/>
          <w:sz w:val="28"/>
          <w:szCs w:val="28"/>
        </w:rPr>
        <w:t>.3. Структурный водный баланс реализации воды по группам потребителей</w:t>
      </w:r>
    </w:p>
    <w:p w:rsidR="004365F5" w:rsidRPr="004801CC" w:rsidRDefault="004365F5" w:rsidP="002B6D50">
      <w:pPr>
        <w:pStyle w:val="Style34"/>
        <w:jc w:val="both"/>
        <w:rPr>
          <w:sz w:val="28"/>
          <w:szCs w:val="28"/>
        </w:rPr>
      </w:pPr>
    </w:p>
    <w:p w:rsidR="00C86F7E" w:rsidRPr="005717C3" w:rsidRDefault="00C86F7E" w:rsidP="00C86F7E">
      <w:pPr>
        <w:pStyle w:val="Standard"/>
        <w:ind w:firstLine="851"/>
        <w:jc w:val="both"/>
        <w:rPr>
          <w:sz w:val="28"/>
          <w:szCs w:val="28"/>
        </w:rPr>
      </w:pPr>
      <w:r w:rsidRPr="005717C3">
        <w:rPr>
          <w:sz w:val="28"/>
          <w:szCs w:val="28"/>
        </w:rPr>
        <w:t>Основным потребителем холодной воды является население и его доля составляет</w:t>
      </w:r>
      <w:r>
        <w:rPr>
          <w:sz w:val="28"/>
          <w:szCs w:val="28"/>
        </w:rPr>
        <w:t xml:space="preserve"> </w:t>
      </w:r>
      <w:r w:rsidRPr="005717C3">
        <w:rPr>
          <w:sz w:val="28"/>
          <w:szCs w:val="28"/>
        </w:rPr>
        <w:t xml:space="preserve"> </w:t>
      </w:r>
      <w:r>
        <w:rPr>
          <w:sz w:val="28"/>
          <w:szCs w:val="28"/>
        </w:rPr>
        <w:t>94,9</w:t>
      </w:r>
      <w:r w:rsidRPr="005717C3">
        <w:rPr>
          <w:sz w:val="28"/>
          <w:szCs w:val="28"/>
        </w:rPr>
        <w:t xml:space="preserve">% </w:t>
      </w:r>
      <w:r>
        <w:rPr>
          <w:sz w:val="28"/>
          <w:szCs w:val="28"/>
        </w:rPr>
        <w:t xml:space="preserve"> </w:t>
      </w:r>
      <w:r w:rsidRPr="005717C3">
        <w:rPr>
          <w:sz w:val="28"/>
          <w:szCs w:val="28"/>
        </w:rPr>
        <w:t xml:space="preserve">от  общего потребления воды. Промышленные предприятия за  последние  </w:t>
      </w:r>
      <w:r>
        <w:rPr>
          <w:sz w:val="28"/>
          <w:szCs w:val="28"/>
        </w:rPr>
        <w:t>время</w:t>
      </w:r>
      <w:r w:rsidRPr="005717C3">
        <w:rPr>
          <w:sz w:val="28"/>
          <w:szCs w:val="28"/>
        </w:rPr>
        <w:t xml:space="preserve">   значительно снизили своё водопотребление  из  водопровода.  Большинство предприятий перешли на собственное водоснабжение из подземных источников.</w:t>
      </w:r>
    </w:p>
    <w:p w:rsidR="00C86F7E" w:rsidRPr="005717C3" w:rsidRDefault="00C86F7E" w:rsidP="00C86F7E">
      <w:pPr>
        <w:pStyle w:val="Style8"/>
        <w:jc w:val="both"/>
        <w:rPr>
          <w:sz w:val="28"/>
          <w:szCs w:val="28"/>
        </w:rPr>
      </w:pPr>
      <w:r w:rsidRPr="005717C3">
        <w:rPr>
          <w:sz w:val="28"/>
          <w:szCs w:val="28"/>
        </w:rPr>
        <w:tab/>
        <w:t xml:space="preserve">Доля бюджетных организаций  в водопотреблении составляет </w:t>
      </w:r>
      <w:r>
        <w:rPr>
          <w:sz w:val="28"/>
          <w:szCs w:val="28"/>
        </w:rPr>
        <w:t>0,4</w:t>
      </w:r>
      <w:r w:rsidRPr="005717C3">
        <w:rPr>
          <w:sz w:val="28"/>
          <w:szCs w:val="28"/>
        </w:rPr>
        <w:t>%.</w:t>
      </w:r>
      <w:r>
        <w:rPr>
          <w:sz w:val="28"/>
          <w:szCs w:val="28"/>
        </w:rPr>
        <w:t xml:space="preserve"> </w:t>
      </w:r>
      <w:r w:rsidRPr="005717C3">
        <w:rPr>
          <w:sz w:val="28"/>
          <w:szCs w:val="28"/>
        </w:rPr>
        <w:t>Объём водопотребления по данной группе потребителей  так же имеет тенденцию к снижению, в связи с установкой приборов учёта.</w:t>
      </w:r>
    </w:p>
    <w:p w:rsidR="00B03B09" w:rsidRDefault="00F66455" w:rsidP="002D1A11">
      <w:pPr>
        <w:pStyle w:val="Style59"/>
        <w:rPr>
          <w:rStyle w:val="FontStyle158"/>
          <w:rFonts w:eastAsia="Arial Unicode MS"/>
          <w:sz w:val="28"/>
          <w:szCs w:val="28"/>
        </w:rPr>
      </w:pPr>
      <w:r>
        <w:rPr>
          <w:noProof/>
          <w:sz w:val="28"/>
          <w:szCs w:val="28"/>
          <w:lang w:eastAsia="ru-RU" w:bidi="ar-SA"/>
        </w:rPr>
        <w:drawing>
          <wp:inline distT="0" distB="0" distL="0" distR="0">
            <wp:extent cx="6096000" cy="270510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365F5" w:rsidRPr="005717C3" w:rsidRDefault="004365F5" w:rsidP="00C86F7E">
      <w:pPr>
        <w:pStyle w:val="Style59"/>
        <w:ind w:firstLine="851"/>
        <w:jc w:val="both"/>
        <w:rPr>
          <w:sz w:val="28"/>
          <w:szCs w:val="28"/>
        </w:rPr>
      </w:pPr>
      <w:r w:rsidRPr="005717C3">
        <w:rPr>
          <w:rStyle w:val="FontStyle158"/>
          <w:rFonts w:eastAsia="Arial Unicode MS"/>
          <w:sz w:val="28"/>
          <w:szCs w:val="28"/>
        </w:rPr>
        <w:t>Диаграмма структуры водопотребления по группам потребителей</w:t>
      </w:r>
    </w:p>
    <w:p w:rsidR="004365F5" w:rsidRPr="005717C3" w:rsidRDefault="004365F5" w:rsidP="002B6D50">
      <w:pPr>
        <w:pStyle w:val="Style59"/>
        <w:jc w:val="both"/>
        <w:rPr>
          <w:sz w:val="28"/>
          <w:szCs w:val="28"/>
        </w:rPr>
      </w:pPr>
    </w:p>
    <w:p w:rsidR="004365F5" w:rsidRDefault="004365F5" w:rsidP="00C86F7E">
      <w:pPr>
        <w:pStyle w:val="Standard"/>
        <w:jc w:val="both"/>
        <w:rPr>
          <w:sz w:val="28"/>
          <w:szCs w:val="28"/>
        </w:rPr>
      </w:pPr>
      <w:r w:rsidRPr="005717C3">
        <w:rPr>
          <w:sz w:val="28"/>
          <w:szCs w:val="28"/>
        </w:rPr>
        <w:tab/>
        <w:t xml:space="preserve">Структура  водопотребления по группам потребителей </w:t>
      </w:r>
      <w:r w:rsidR="00726A24">
        <w:rPr>
          <w:sz w:val="28"/>
          <w:szCs w:val="28"/>
        </w:rPr>
        <w:t>за 201</w:t>
      </w:r>
      <w:r w:rsidR="00C80D07">
        <w:rPr>
          <w:sz w:val="28"/>
          <w:szCs w:val="28"/>
        </w:rPr>
        <w:t>8</w:t>
      </w:r>
      <w:r w:rsidR="00726A24">
        <w:rPr>
          <w:sz w:val="28"/>
          <w:szCs w:val="28"/>
        </w:rPr>
        <w:t xml:space="preserve"> год </w:t>
      </w:r>
      <w:r w:rsidRPr="005717C3">
        <w:rPr>
          <w:sz w:val="28"/>
          <w:szCs w:val="28"/>
        </w:rPr>
        <w:t xml:space="preserve">представлена в таблице </w:t>
      </w:r>
      <w:r w:rsidR="00C86F7E">
        <w:rPr>
          <w:sz w:val="28"/>
          <w:szCs w:val="28"/>
        </w:rPr>
        <w:t>2</w:t>
      </w:r>
      <w:r w:rsidRPr="005717C3">
        <w:rPr>
          <w:sz w:val="28"/>
          <w:szCs w:val="28"/>
        </w:rPr>
        <w:t>.</w:t>
      </w:r>
    </w:p>
    <w:p w:rsidR="00C86F7E" w:rsidRPr="005717C3" w:rsidRDefault="00C86F7E" w:rsidP="00C86F7E">
      <w:pPr>
        <w:pStyle w:val="Standard"/>
        <w:jc w:val="right"/>
        <w:rPr>
          <w:sz w:val="28"/>
          <w:szCs w:val="28"/>
        </w:rPr>
      </w:pPr>
      <w:r>
        <w:rPr>
          <w:sz w:val="28"/>
          <w:szCs w:val="28"/>
        </w:rPr>
        <w:t>Таблица 2</w:t>
      </w:r>
    </w:p>
    <w:tbl>
      <w:tblPr>
        <w:tblW w:w="7082"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0"/>
        <w:gridCol w:w="1400"/>
        <w:gridCol w:w="1262"/>
      </w:tblGrid>
      <w:tr w:rsidR="00C86F7E" w:rsidRPr="004E30DA" w:rsidTr="00726A24">
        <w:trPr>
          <w:trHeight w:val="312"/>
          <w:jc w:val="center"/>
        </w:trPr>
        <w:tc>
          <w:tcPr>
            <w:tcW w:w="4420" w:type="dxa"/>
            <w:shd w:val="clear" w:color="auto" w:fill="auto"/>
            <w:noWrap/>
            <w:vAlign w:val="center"/>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C86F7E">
              <w:rPr>
                <w:color w:val="000000"/>
                <w:kern w:val="0"/>
                <w:lang w:eastAsia="ru-RU" w:bidi="ar-SA"/>
              </w:rPr>
              <w:t>Группа потребителей</w:t>
            </w:r>
          </w:p>
        </w:tc>
        <w:tc>
          <w:tcPr>
            <w:tcW w:w="1400"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vertAlign w:val="superscript"/>
                <w:lang w:eastAsia="ru-RU" w:bidi="ar-SA"/>
              </w:rPr>
            </w:pPr>
            <w:r w:rsidRPr="00C86F7E">
              <w:rPr>
                <w:color w:val="000000"/>
                <w:kern w:val="0"/>
                <w:lang w:eastAsia="ru-RU" w:bidi="ar-SA"/>
              </w:rPr>
              <w:t>Объем, тыс.м</w:t>
            </w:r>
            <w:r w:rsidRPr="00C86F7E">
              <w:rPr>
                <w:color w:val="000000"/>
                <w:kern w:val="0"/>
                <w:vertAlign w:val="superscript"/>
                <w:lang w:eastAsia="ru-RU" w:bidi="ar-SA"/>
              </w:rPr>
              <w:t>3</w:t>
            </w:r>
          </w:p>
        </w:tc>
        <w:tc>
          <w:tcPr>
            <w:tcW w:w="1262"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Pr>
                <w:color w:val="000000"/>
                <w:kern w:val="0"/>
                <w:lang w:eastAsia="ru-RU" w:bidi="ar-SA"/>
              </w:rPr>
              <w:t>Удельный вес, %</w:t>
            </w:r>
          </w:p>
        </w:tc>
      </w:tr>
      <w:tr w:rsidR="00C86F7E" w:rsidRPr="004E30DA" w:rsidTr="00C86F7E">
        <w:trPr>
          <w:trHeight w:val="312"/>
          <w:jc w:val="center"/>
        </w:trPr>
        <w:tc>
          <w:tcPr>
            <w:tcW w:w="4420"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население</w:t>
            </w:r>
          </w:p>
        </w:tc>
        <w:tc>
          <w:tcPr>
            <w:tcW w:w="1400"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369,2</w:t>
            </w:r>
          </w:p>
        </w:tc>
        <w:tc>
          <w:tcPr>
            <w:tcW w:w="1262"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94,9</w:t>
            </w:r>
          </w:p>
        </w:tc>
      </w:tr>
      <w:tr w:rsidR="00C86F7E" w:rsidRPr="004E30DA" w:rsidTr="00C86F7E">
        <w:trPr>
          <w:trHeight w:val="312"/>
          <w:jc w:val="center"/>
        </w:trPr>
        <w:tc>
          <w:tcPr>
            <w:tcW w:w="4420"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бюджетные организации</w:t>
            </w:r>
          </w:p>
        </w:tc>
        <w:tc>
          <w:tcPr>
            <w:tcW w:w="1400"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1,7</w:t>
            </w:r>
          </w:p>
        </w:tc>
        <w:tc>
          <w:tcPr>
            <w:tcW w:w="1262"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0,4</w:t>
            </w:r>
          </w:p>
        </w:tc>
      </w:tr>
      <w:tr w:rsidR="00C86F7E" w:rsidRPr="004E30DA" w:rsidTr="00C86F7E">
        <w:trPr>
          <w:trHeight w:val="312"/>
          <w:jc w:val="center"/>
        </w:trPr>
        <w:tc>
          <w:tcPr>
            <w:tcW w:w="4420"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прочие хозяйствующие субъекты</w:t>
            </w:r>
          </w:p>
        </w:tc>
        <w:tc>
          <w:tcPr>
            <w:tcW w:w="1400"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14,1</w:t>
            </w:r>
          </w:p>
        </w:tc>
        <w:tc>
          <w:tcPr>
            <w:tcW w:w="1262"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3,6</w:t>
            </w:r>
          </w:p>
        </w:tc>
      </w:tr>
      <w:tr w:rsidR="00C86F7E" w:rsidRPr="004E30DA" w:rsidTr="00C86F7E">
        <w:trPr>
          <w:trHeight w:val="312"/>
          <w:jc w:val="center"/>
        </w:trPr>
        <w:tc>
          <w:tcPr>
            <w:tcW w:w="4420"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на хозяйственные нужды организации</w:t>
            </w:r>
          </w:p>
        </w:tc>
        <w:tc>
          <w:tcPr>
            <w:tcW w:w="1400"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4,1</w:t>
            </w:r>
          </w:p>
        </w:tc>
        <w:tc>
          <w:tcPr>
            <w:tcW w:w="1262"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1,1</w:t>
            </w:r>
          </w:p>
        </w:tc>
      </w:tr>
      <w:tr w:rsidR="00C86F7E" w:rsidRPr="004E30DA" w:rsidTr="00C86F7E">
        <w:trPr>
          <w:trHeight w:val="312"/>
          <w:jc w:val="center"/>
        </w:trPr>
        <w:tc>
          <w:tcPr>
            <w:tcW w:w="4420" w:type="dxa"/>
            <w:shd w:val="clear" w:color="auto" w:fill="auto"/>
            <w:noWrap/>
            <w:vAlign w:val="bottom"/>
            <w:hideMark/>
          </w:tcPr>
          <w:p w:rsidR="00C86F7E" w:rsidRPr="00C86F7E" w:rsidRDefault="00C86F7E" w:rsidP="00726A24">
            <w:pPr>
              <w:widowControl/>
              <w:suppressAutoHyphens w:val="0"/>
              <w:autoSpaceDE/>
              <w:autoSpaceDN/>
              <w:jc w:val="center"/>
              <w:textAlignment w:val="auto"/>
              <w:rPr>
                <w:color w:val="000000"/>
                <w:kern w:val="0"/>
                <w:lang w:eastAsia="ru-RU" w:bidi="ar-SA"/>
              </w:rPr>
            </w:pPr>
            <w:r>
              <w:rPr>
                <w:color w:val="000000"/>
                <w:kern w:val="0"/>
                <w:lang w:eastAsia="ru-RU" w:bidi="ar-SA"/>
              </w:rPr>
              <w:t>всего</w:t>
            </w:r>
          </w:p>
        </w:tc>
        <w:tc>
          <w:tcPr>
            <w:tcW w:w="1400"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389,2</w:t>
            </w:r>
          </w:p>
        </w:tc>
        <w:tc>
          <w:tcPr>
            <w:tcW w:w="1262" w:type="dxa"/>
            <w:shd w:val="clear" w:color="auto" w:fill="auto"/>
            <w:noWrap/>
            <w:vAlign w:val="bottom"/>
            <w:hideMark/>
          </w:tcPr>
          <w:p w:rsidR="00C86F7E" w:rsidRPr="004E30DA" w:rsidRDefault="00C86F7E" w:rsidP="00726A24">
            <w:pPr>
              <w:widowControl/>
              <w:suppressAutoHyphens w:val="0"/>
              <w:autoSpaceDE/>
              <w:autoSpaceDN/>
              <w:jc w:val="center"/>
              <w:textAlignment w:val="auto"/>
              <w:rPr>
                <w:color w:val="000000"/>
                <w:kern w:val="0"/>
                <w:lang w:eastAsia="ru-RU" w:bidi="ar-SA"/>
              </w:rPr>
            </w:pPr>
            <w:r w:rsidRPr="004E30DA">
              <w:rPr>
                <w:color w:val="000000"/>
                <w:kern w:val="0"/>
                <w:lang w:eastAsia="ru-RU" w:bidi="ar-SA"/>
              </w:rPr>
              <w:t>100</w:t>
            </w:r>
          </w:p>
        </w:tc>
      </w:tr>
    </w:tbl>
    <w:p w:rsidR="004365F5" w:rsidRPr="005717C3" w:rsidRDefault="004365F5" w:rsidP="002B6D50">
      <w:pPr>
        <w:pStyle w:val="Style8"/>
        <w:jc w:val="both"/>
        <w:rPr>
          <w:sz w:val="28"/>
          <w:szCs w:val="28"/>
        </w:rPr>
      </w:pPr>
    </w:p>
    <w:p w:rsidR="004365F5" w:rsidRPr="005717C3" w:rsidRDefault="004365F5" w:rsidP="002B6D50">
      <w:pPr>
        <w:pStyle w:val="Style8"/>
        <w:jc w:val="both"/>
        <w:rPr>
          <w:sz w:val="28"/>
          <w:szCs w:val="28"/>
        </w:rPr>
      </w:pPr>
      <w:r w:rsidRPr="005717C3">
        <w:rPr>
          <w:sz w:val="28"/>
          <w:szCs w:val="28"/>
        </w:rPr>
        <w:tab/>
      </w:r>
    </w:p>
    <w:p w:rsidR="004365F5" w:rsidRPr="004801CC" w:rsidRDefault="00DD587F" w:rsidP="00616033">
      <w:pPr>
        <w:pStyle w:val="Style36"/>
        <w:ind w:firstLine="567"/>
        <w:jc w:val="center"/>
        <w:rPr>
          <w:sz w:val="28"/>
          <w:szCs w:val="28"/>
        </w:rPr>
      </w:pPr>
      <w:r>
        <w:rPr>
          <w:rStyle w:val="FontStyle157"/>
          <w:rFonts w:eastAsia="Arial Unicode MS"/>
          <w:b w:val="0"/>
          <w:bCs/>
          <w:sz w:val="28"/>
          <w:szCs w:val="28"/>
        </w:rPr>
        <w:t>3</w:t>
      </w:r>
      <w:r w:rsidR="004365F5" w:rsidRPr="004801CC">
        <w:rPr>
          <w:rStyle w:val="FontStyle157"/>
          <w:rFonts w:eastAsia="Arial Unicode MS"/>
          <w:b w:val="0"/>
          <w:bCs/>
          <w:sz w:val="28"/>
          <w:szCs w:val="28"/>
        </w:rPr>
        <w:t>.4. Сведения о действующих нормах удельного водопотребления населения и о фактическом удельном водопотреблении</w:t>
      </w:r>
    </w:p>
    <w:p w:rsidR="004365F5" w:rsidRPr="004801CC" w:rsidRDefault="004365F5" w:rsidP="002B6D50">
      <w:pPr>
        <w:pStyle w:val="Style36"/>
        <w:jc w:val="both"/>
        <w:rPr>
          <w:sz w:val="28"/>
          <w:szCs w:val="28"/>
        </w:rPr>
      </w:pPr>
    </w:p>
    <w:p w:rsidR="00E8323D" w:rsidRPr="00FA304C" w:rsidRDefault="00E8323D" w:rsidP="00E8323D">
      <w:pPr>
        <w:ind w:firstLine="708"/>
        <w:jc w:val="both"/>
        <w:rPr>
          <w:sz w:val="28"/>
          <w:szCs w:val="28"/>
        </w:rPr>
      </w:pPr>
      <w:r w:rsidRPr="00FA304C">
        <w:rPr>
          <w:sz w:val="28"/>
          <w:szCs w:val="28"/>
        </w:rPr>
        <w:t>В соответствии с СП 30.13330.2010 СНиП 2.04.01-85* «Внутренний водопровод и канализация зданий» приняты следующие нормы:</w:t>
      </w:r>
    </w:p>
    <w:p w:rsidR="00E8323D" w:rsidRPr="00FA304C" w:rsidRDefault="00E8323D" w:rsidP="00E8323D">
      <w:pPr>
        <w:ind w:firstLine="708"/>
        <w:jc w:val="both"/>
        <w:rPr>
          <w:sz w:val="28"/>
          <w:szCs w:val="28"/>
        </w:rPr>
      </w:pPr>
      <w:r w:rsidRPr="00FA304C">
        <w:rPr>
          <w:sz w:val="28"/>
          <w:szCs w:val="28"/>
        </w:rPr>
        <w:t>160- л/сут., среднесуточная норма водопотребления на человека принята по СП 31.13330.2012 СНиП 2.04.02-84* « Водоснабжение, Наружные сети и сооружения»</w:t>
      </w:r>
      <w:r>
        <w:rPr>
          <w:sz w:val="28"/>
          <w:szCs w:val="28"/>
        </w:rPr>
        <w:t xml:space="preserve"> </w:t>
      </w:r>
      <w:r w:rsidRPr="00FA304C">
        <w:rPr>
          <w:sz w:val="28"/>
          <w:szCs w:val="28"/>
        </w:rPr>
        <w:t>и признана международным сообществом для удовлетворения физиологических потребностей человека (журнал «Сантехника» № 2  за 2009г., издательство «АВОК-ПРЕСС» стр.15);</w:t>
      </w:r>
    </w:p>
    <w:p w:rsidR="00E8323D" w:rsidRPr="00FA304C" w:rsidRDefault="00E8323D" w:rsidP="00E8323D">
      <w:pPr>
        <w:ind w:firstLine="708"/>
        <w:jc w:val="both"/>
        <w:rPr>
          <w:sz w:val="28"/>
          <w:szCs w:val="28"/>
        </w:rPr>
      </w:pPr>
      <w:r w:rsidRPr="00FA304C">
        <w:rPr>
          <w:sz w:val="28"/>
          <w:szCs w:val="28"/>
        </w:rPr>
        <w:t>50- л/сут., норма  водопотребления на полив принята по СП 31.13330.2012 СНиП 2.04.02-84* «Водоснабжение, Наружные сети и сооружения».</w:t>
      </w:r>
    </w:p>
    <w:p w:rsidR="00E8323D" w:rsidRDefault="00E8323D" w:rsidP="00E8323D">
      <w:pPr>
        <w:ind w:firstLine="708"/>
        <w:jc w:val="both"/>
        <w:rPr>
          <w:sz w:val="28"/>
          <w:szCs w:val="28"/>
        </w:rPr>
      </w:pPr>
      <w:r w:rsidRPr="00FA304C">
        <w:rPr>
          <w:sz w:val="28"/>
          <w:szCs w:val="28"/>
        </w:rPr>
        <w:t>Суточный коэффициент неравномерности принят 1,3 в соответствии с СП 31.13330.2012 СНиП 2.04.02-84* «Водоснабжение, Наружные сети и сооружения».</w:t>
      </w:r>
    </w:p>
    <w:p w:rsidR="0083346D" w:rsidRPr="00FA304C" w:rsidRDefault="0083346D" w:rsidP="0083346D">
      <w:pPr>
        <w:ind w:firstLine="708"/>
        <w:jc w:val="both"/>
        <w:rPr>
          <w:sz w:val="28"/>
          <w:szCs w:val="28"/>
        </w:rPr>
      </w:pPr>
      <w:r w:rsidRPr="00FA304C">
        <w:rPr>
          <w:sz w:val="28"/>
          <w:szCs w:val="28"/>
        </w:rPr>
        <w:t>Неучтённые расходы включают в себя расходы воды на нужды промышленности, обеспечивающей население продуктами.</w:t>
      </w:r>
    </w:p>
    <w:p w:rsidR="0083346D" w:rsidRPr="0083346D" w:rsidRDefault="0083346D" w:rsidP="0083346D">
      <w:pPr>
        <w:jc w:val="center"/>
        <w:rPr>
          <w:sz w:val="28"/>
          <w:szCs w:val="28"/>
        </w:rPr>
      </w:pPr>
      <w:r w:rsidRPr="0083346D">
        <w:rPr>
          <w:sz w:val="28"/>
          <w:szCs w:val="28"/>
        </w:rPr>
        <w:t>Водопотребление (существующее положение</w:t>
      </w:r>
      <w:r>
        <w:rPr>
          <w:sz w:val="28"/>
          <w:szCs w:val="28"/>
        </w:rPr>
        <w:t xml:space="preserve"> на 201</w:t>
      </w:r>
      <w:r w:rsidR="00790F06">
        <w:rPr>
          <w:sz w:val="28"/>
          <w:szCs w:val="28"/>
        </w:rPr>
        <w:t>9</w:t>
      </w:r>
      <w:r>
        <w:rPr>
          <w:sz w:val="28"/>
          <w:szCs w:val="28"/>
        </w:rPr>
        <w:t xml:space="preserve"> год</w:t>
      </w:r>
      <w:r w:rsidRPr="0083346D">
        <w:rPr>
          <w:sz w:val="28"/>
          <w:szCs w:val="28"/>
        </w:rPr>
        <w:t>).</w:t>
      </w:r>
    </w:p>
    <w:p w:rsidR="0083346D" w:rsidRPr="00FA304C" w:rsidRDefault="0083346D" w:rsidP="0083346D">
      <w:pPr>
        <w:ind w:firstLine="708"/>
        <w:jc w:val="right"/>
        <w:rPr>
          <w:sz w:val="28"/>
          <w:szCs w:val="28"/>
        </w:rPr>
      </w:pPr>
      <w:r>
        <w:rPr>
          <w:sz w:val="28"/>
          <w:szCs w:val="28"/>
        </w:rPr>
        <w:t>Таблица 3</w:t>
      </w:r>
    </w:p>
    <w:tbl>
      <w:tblPr>
        <w:tblW w:w="983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0"/>
        <w:gridCol w:w="1587"/>
        <w:gridCol w:w="740"/>
        <w:gridCol w:w="858"/>
        <w:gridCol w:w="755"/>
        <w:gridCol w:w="1134"/>
        <w:gridCol w:w="937"/>
        <w:gridCol w:w="1339"/>
        <w:gridCol w:w="766"/>
      </w:tblGrid>
      <w:tr w:rsidR="0083346D" w:rsidRPr="00FA304C" w:rsidTr="0083346D">
        <w:trPr>
          <w:trHeight w:val="300"/>
        </w:trPr>
        <w:tc>
          <w:tcPr>
            <w:tcW w:w="3307" w:type="dxa"/>
            <w:gridSpan w:val="2"/>
            <w:shd w:val="clear" w:color="auto" w:fill="auto"/>
            <w:noWrap/>
            <w:vAlign w:val="center"/>
          </w:tcPr>
          <w:p w:rsidR="0083346D" w:rsidRPr="00DF6805" w:rsidRDefault="0083346D" w:rsidP="003D7BDA">
            <w:pPr>
              <w:jc w:val="center"/>
              <w:rPr>
                <w:bCs/>
              </w:rPr>
            </w:pPr>
            <w:r w:rsidRPr="00DF6805">
              <w:rPr>
                <w:bCs/>
              </w:rPr>
              <w:t>Потребитель</w:t>
            </w:r>
          </w:p>
        </w:tc>
        <w:tc>
          <w:tcPr>
            <w:tcW w:w="740" w:type="dxa"/>
            <w:vMerge w:val="restart"/>
            <w:shd w:val="clear" w:color="auto" w:fill="auto"/>
            <w:vAlign w:val="center"/>
          </w:tcPr>
          <w:p w:rsidR="0083346D" w:rsidRPr="00DF6805" w:rsidRDefault="0083346D" w:rsidP="003D7BDA">
            <w:pPr>
              <w:jc w:val="center"/>
              <w:rPr>
                <w:bCs/>
              </w:rPr>
            </w:pPr>
            <w:r w:rsidRPr="00DF6805">
              <w:rPr>
                <w:bCs/>
              </w:rPr>
              <w:t>Ед-ца Изме- ре- ния</w:t>
            </w:r>
          </w:p>
        </w:tc>
        <w:tc>
          <w:tcPr>
            <w:tcW w:w="858" w:type="dxa"/>
            <w:vMerge w:val="restart"/>
            <w:shd w:val="clear" w:color="auto" w:fill="auto"/>
            <w:noWrap/>
            <w:vAlign w:val="center"/>
          </w:tcPr>
          <w:p w:rsidR="0083346D" w:rsidRPr="00DF6805" w:rsidRDefault="0083346D" w:rsidP="003D7BDA">
            <w:pPr>
              <w:jc w:val="center"/>
              <w:rPr>
                <w:bCs/>
              </w:rPr>
            </w:pPr>
            <w:r w:rsidRPr="00DF6805">
              <w:rPr>
                <w:bCs/>
              </w:rPr>
              <w:t>Кол-во</w:t>
            </w:r>
          </w:p>
        </w:tc>
        <w:tc>
          <w:tcPr>
            <w:tcW w:w="755" w:type="dxa"/>
            <w:vMerge w:val="restart"/>
            <w:shd w:val="clear" w:color="auto" w:fill="auto"/>
            <w:vAlign w:val="center"/>
          </w:tcPr>
          <w:p w:rsidR="0083346D" w:rsidRPr="00DF6805" w:rsidRDefault="0083346D" w:rsidP="003D7BDA">
            <w:pPr>
              <w:jc w:val="center"/>
              <w:rPr>
                <w:bCs/>
              </w:rPr>
            </w:pPr>
            <w:r w:rsidRPr="00DF6805">
              <w:rPr>
                <w:bCs/>
              </w:rPr>
              <w:t xml:space="preserve">Средне суточн. Норма  на ед. изм. </w:t>
            </w:r>
          </w:p>
        </w:tc>
        <w:tc>
          <w:tcPr>
            <w:tcW w:w="4176" w:type="dxa"/>
            <w:gridSpan w:val="4"/>
            <w:shd w:val="clear" w:color="auto" w:fill="auto"/>
            <w:noWrap/>
            <w:vAlign w:val="center"/>
          </w:tcPr>
          <w:p w:rsidR="0083346D" w:rsidRPr="00DF6805" w:rsidRDefault="0083346D" w:rsidP="003D7BDA">
            <w:pPr>
              <w:jc w:val="center"/>
              <w:rPr>
                <w:bCs/>
              </w:rPr>
            </w:pPr>
            <w:r w:rsidRPr="00DF6805">
              <w:rPr>
                <w:bCs/>
              </w:rPr>
              <w:t>Водопотребление</w:t>
            </w:r>
          </w:p>
        </w:tc>
      </w:tr>
      <w:tr w:rsidR="0083346D" w:rsidRPr="00FA304C" w:rsidTr="0083346D">
        <w:trPr>
          <w:trHeight w:val="765"/>
        </w:trPr>
        <w:tc>
          <w:tcPr>
            <w:tcW w:w="3307" w:type="dxa"/>
            <w:gridSpan w:val="2"/>
            <w:shd w:val="clear" w:color="auto" w:fill="auto"/>
            <w:vAlign w:val="center"/>
          </w:tcPr>
          <w:p w:rsidR="0083346D" w:rsidRPr="00DF6805" w:rsidRDefault="0083346D" w:rsidP="003D7BDA">
            <w:pPr>
              <w:jc w:val="center"/>
              <w:rPr>
                <w:bCs/>
              </w:rPr>
            </w:pPr>
            <w:r w:rsidRPr="00DF6805">
              <w:rPr>
                <w:bCs/>
              </w:rPr>
              <w:t>Наименование  расхода</w:t>
            </w:r>
          </w:p>
        </w:tc>
        <w:tc>
          <w:tcPr>
            <w:tcW w:w="740" w:type="dxa"/>
            <w:vMerge/>
            <w:vAlign w:val="center"/>
          </w:tcPr>
          <w:p w:rsidR="0083346D" w:rsidRPr="00DF6805" w:rsidRDefault="0083346D" w:rsidP="003D7BDA">
            <w:pPr>
              <w:rPr>
                <w:bCs/>
              </w:rPr>
            </w:pPr>
          </w:p>
        </w:tc>
        <w:tc>
          <w:tcPr>
            <w:tcW w:w="858" w:type="dxa"/>
            <w:vMerge/>
            <w:vAlign w:val="center"/>
          </w:tcPr>
          <w:p w:rsidR="0083346D" w:rsidRPr="00DF6805" w:rsidRDefault="0083346D" w:rsidP="003D7BDA">
            <w:pPr>
              <w:rPr>
                <w:bCs/>
              </w:rPr>
            </w:pPr>
          </w:p>
        </w:tc>
        <w:tc>
          <w:tcPr>
            <w:tcW w:w="755" w:type="dxa"/>
            <w:vMerge/>
            <w:vAlign w:val="center"/>
          </w:tcPr>
          <w:p w:rsidR="0083346D" w:rsidRPr="00DF6805" w:rsidRDefault="0083346D" w:rsidP="003D7BDA">
            <w:pPr>
              <w:rPr>
                <w:bCs/>
              </w:rPr>
            </w:pPr>
          </w:p>
        </w:tc>
        <w:tc>
          <w:tcPr>
            <w:tcW w:w="1134" w:type="dxa"/>
            <w:shd w:val="clear" w:color="auto" w:fill="auto"/>
            <w:vAlign w:val="center"/>
          </w:tcPr>
          <w:p w:rsidR="0083346D" w:rsidRPr="00DF6805" w:rsidRDefault="0083346D" w:rsidP="003D7BDA">
            <w:pPr>
              <w:jc w:val="center"/>
              <w:rPr>
                <w:bCs/>
              </w:rPr>
            </w:pPr>
            <w:r w:rsidRPr="00DF6805">
              <w:rPr>
                <w:bCs/>
              </w:rPr>
              <w:t>Сред.</w:t>
            </w:r>
            <w:r w:rsidRPr="00DF6805">
              <w:rPr>
                <w:bCs/>
              </w:rPr>
              <w:br/>
              <w:t>сут.</w:t>
            </w:r>
            <w:r w:rsidRPr="00DF6805">
              <w:rPr>
                <w:bCs/>
              </w:rPr>
              <w:br/>
              <w:t>м³/сут</w:t>
            </w:r>
          </w:p>
        </w:tc>
        <w:tc>
          <w:tcPr>
            <w:tcW w:w="937" w:type="dxa"/>
            <w:shd w:val="clear" w:color="auto" w:fill="auto"/>
            <w:vAlign w:val="center"/>
          </w:tcPr>
          <w:p w:rsidR="0083346D" w:rsidRPr="00DF6805" w:rsidRDefault="0083346D" w:rsidP="003D7BDA">
            <w:pPr>
              <w:jc w:val="center"/>
              <w:rPr>
                <w:bCs/>
              </w:rPr>
            </w:pPr>
            <w:r w:rsidRPr="00DF6805">
              <w:rPr>
                <w:bCs/>
              </w:rPr>
              <w:t>Годовое</w:t>
            </w:r>
            <w:r w:rsidRPr="00DF6805">
              <w:rPr>
                <w:bCs/>
              </w:rPr>
              <w:br/>
              <w:t>т.м³/год</w:t>
            </w:r>
          </w:p>
        </w:tc>
        <w:tc>
          <w:tcPr>
            <w:tcW w:w="1339" w:type="dxa"/>
            <w:shd w:val="clear" w:color="auto" w:fill="auto"/>
            <w:vAlign w:val="center"/>
          </w:tcPr>
          <w:p w:rsidR="0083346D" w:rsidRPr="00DF6805" w:rsidRDefault="0083346D" w:rsidP="003D7BDA">
            <w:pPr>
              <w:jc w:val="center"/>
              <w:rPr>
                <w:bCs/>
              </w:rPr>
            </w:pPr>
            <w:r w:rsidRPr="00DF6805">
              <w:rPr>
                <w:bCs/>
              </w:rPr>
              <w:t>Макс.</w:t>
            </w:r>
            <w:r w:rsidRPr="00DF6805">
              <w:rPr>
                <w:bCs/>
              </w:rPr>
              <w:br/>
              <w:t>сут.</w:t>
            </w:r>
            <w:r w:rsidRPr="00DF6805">
              <w:rPr>
                <w:bCs/>
              </w:rPr>
              <w:br/>
              <w:t>м³/сут</w:t>
            </w:r>
          </w:p>
        </w:tc>
        <w:tc>
          <w:tcPr>
            <w:tcW w:w="766" w:type="dxa"/>
            <w:shd w:val="clear" w:color="auto" w:fill="auto"/>
            <w:vAlign w:val="center"/>
          </w:tcPr>
          <w:p w:rsidR="0083346D" w:rsidRPr="00DF6805" w:rsidRDefault="0083346D" w:rsidP="003D7BDA">
            <w:pPr>
              <w:jc w:val="center"/>
              <w:rPr>
                <w:bCs/>
              </w:rPr>
            </w:pPr>
            <w:r w:rsidRPr="00DF6805">
              <w:rPr>
                <w:bCs/>
              </w:rPr>
              <w:t>Макс.</w:t>
            </w:r>
            <w:r w:rsidRPr="00DF6805">
              <w:rPr>
                <w:bCs/>
              </w:rPr>
              <w:br/>
              <w:t>час.</w:t>
            </w:r>
            <w:r w:rsidRPr="00DF6805">
              <w:rPr>
                <w:bCs/>
              </w:rPr>
              <w:br/>
              <w:t>м³/час</w:t>
            </w:r>
          </w:p>
        </w:tc>
      </w:tr>
      <w:tr w:rsidR="0083346D" w:rsidRPr="00FA304C" w:rsidTr="0083346D">
        <w:trPr>
          <w:trHeight w:val="300"/>
        </w:trPr>
        <w:tc>
          <w:tcPr>
            <w:tcW w:w="1720" w:type="dxa"/>
            <w:shd w:val="clear" w:color="auto" w:fill="auto"/>
            <w:noWrap/>
            <w:vAlign w:val="bottom"/>
          </w:tcPr>
          <w:p w:rsidR="0083346D" w:rsidRPr="00DF6805" w:rsidRDefault="0083346D" w:rsidP="003D7BDA">
            <w:pPr>
              <w:jc w:val="center"/>
              <w:rPr>
                <w:bCs/>
              </w:rPr>
            </w:pPr>
            <w:r w:rsidRPr="00DF6805">
              <w:rPr>
                <w:bCs/>
              </w:rPr>
              <w:t>1</w:t>
            </w:r>
          </w:p>
        </w:tc>
        <w:tc>
          <w:tcPr>
            <w:tcW w:w="1587" w:type="dxa"/>
            <w:shd w:val="clear" w:color="auto" w:fill="auto"/>
            <w:noWrap/>
            <w:vAlign w:val="bottom"/>
          </w:tcPr>
          <w:p w:rsidR="0083346D" w:rsidRPr="00DF6805" w:rsidRDefault="0083346D" w:rsidP="003D7BDA">
            <w:pPr>
              <w:jc w:val="center"/>
              <w:rPr>
                <w:bCs/>
              </w:rPr>
            </w:pPr>
            <w:r w:rsidRPr="00DF6805">
              <w:rPr>
                <w:bCs/>
              </w:rPr>
              <w:t>2</w:t>
            </w:r>
          </w:p>
        </w:tc>
        <w:tc>
          <w:tcPr>
            <w:tcW w:w="740" w:type="dxa"/>
            <w:shd w:val="clear" w:color="auto" w:fill="auto"/>
            <w:noWrap/>
            <w:vAlign w:val="bottom"/>
          </w:tcPr>
          <w:p w:rsidR="0083346D" w:rsidRPr="00DF6805" w:rsidRDefault="0083346D" w:rsidP="003D7BDA">
            <w:pPr>
              <w:jc w:val="center"/>
              <w:rPr>
                <w:bCs/>
              </w:rPr>
            </w:pPr>
            <w:r w:rsidRPr="00DF6805">
              <w:rPr>
                <w:bCs/>
              </w:rPr>
              <w:t>3</w:t>
            </w:r>
          </w:p>
        </w:tc>
        <w:tc>
          <w:tcPr>
            <w:tcW w:w="858" w:type="dxa"/>
            <w:shd w:val="clear" w:color="auto" w:fill="auto"/>
            <w:noWrap/>
            <w:vAlign w:val="bottom"/>
          </w:tcPr>
          <w:p w:rsidR="0083346D" w:rsidRPr="00DF6805" w:rsidRDefault="0083346D" w:rsidP="003D7BDA">
            <w:pPr>
              <w:jc w:val="center"/>
              <w:rPr>
                <w:bCs/>
              </w:rPr>
            </w:pPr>
            <w:r w:rsidRPr="00DF6805">
              <w:rPr>
                <w:bCs/>
              </w:rPr>
              <w:t>4</w:t>
            </w:r>
          </w:p>
        </w:tc>
        <w:tc>
          <w:tcPr>
            <w:tcW w:w="755" w:type="dxa"/>
            <w:shd w:val="clear" w:color="auto" w:fill="auto"/>
            <w:noWrap/>
            <w:vAlign w:val="center"/>
          </w:tcPr>
          <w:p w:rsidR="0083346D" w:rsidRPr="00DF6805" w:rsidRDefault="0083346D" w:rsidP="003D7BDA">
            <w:pPr>
              <w:jc w:val="center"/>
              <w:rPr>
                <w:bCs/>
              </w:rPr>
            </w:pPr>
            <w:r w:rsidRPr="00DF6805">
              <w:rPr>
                <w:bCs/>
              </w:rPr>
              <w:t>5</w:t>
            </w:r>
          </w:p>
        </w:tc>
        <w:tc>
          <w:tcPr>
            <w:tcW w:w="1134" w:type="dxa"/>
            <w:shd w:val="clear" w:color="auto" w:fill="auto"/>
            <w:noWrap/>
            <w:vAlign w:val="bottom"/>
          </w:tcPr>
          <w:p w:rsidR="0083346D" w:rsidRPr="00DF6805" w:rsidRDefault="0083346D" w:rsidP="003D7BDA">
            <w:pPr>
              <w:jc w:val="center"/>
              <w:rPr>
                <w:bCs/>
              </w:rPr>
            </w:pPr>
            <w:r w:rsidRPr="00DF6805">
              <w:rPr>
                <w:bCs/>
              </w:rPr>
              <w:t>6</w:t>
            </w:r>
          </w:p>
        </w:tc>
        <w:tc>
          <w:tcPr>
            <w:tcW w:w="937" w:type="dxa"/>
            <w:shd w:val="clear" w:color="auto" w:fill="auto"/>
            <w:noWrap/>
            <w:vAlign w:val="bottom"/>
          </w:tcPr>
          <w:p w:rsidR="0083346D" w:rsidRPr="00DF6805" w:rsidRDefault="0083346D" w:rsidP="003D7BDA">
            <w:pPr>
              <w:jc w:val="center"/>
              <w:rPr>
                <w:bCs/>
              </w:rPr>
            </w:pPr>
            <w:r w:rsidRPr="00DF6805">
              <w:rPr>
                <w:bCs/>
              </w:rPr>
              <w:t>7</w:t>
            </w:r>
          </w:p>
        </w:tc>
        <w:tc>
          <w:tcPr>
            <w:tcW w:w="1339" w:type="dxa"/>
            <w:shd w:val="clear" w:color="auto" w:fill="auto"/>
            <w:noWrap/>
            <w:vAlign w:val="bottom"/>
          </w:tcPr>
          <w:p w:rsidR="0083346D" w:rsidRPr="00DF6805" w:rsidRDefault="0083346D" w:rsidP="003D7BDA">
            <w:pPr>
              <w:jc w:val="center"/>
              <w:rPr>
                <w:bCs/>
              </w:rPr>
            </w:pPr>
            <w:r w:rsidRPr="00DF6805">
              <w:rPr>
                <w:bCs/>
              </w:rPr>
              <w:t>8</w:t>
            </w:r>
          </w:p>
        </w:tc>
        <w:tc>
          <w:tcPr>
            <w:tcW w:w="766" w:type="dxa"/>
            <w:shd w:val="clear" w:color="auto" w:fill="auto"/>
            <w:noWrap/>
            <w:vAlign w:val="bottom"/>
          </w:tcPr>
          <w:p w:rsidR="0083346D" w:rsidRPr="00DF6805" w:rsidRDefault="0083346D" w:rsidP="003D7BDA">
            <w:pPr>
              <w:jc w:val="center"/>
              <w:rPr>
                <w:bCs/>
              </w:rPr>
            </w:pPr>
            <w:r w:rsidRPr="00DF6805">
              <w:rPr>
                <w:bCs/>
              </w:rPr>
              <w:t>9</w:t>
            </w:r>
          </w:p>
        </w:tc>
      </w:tr>
      <w:tr w:rsidR="0083346D" w:rsidRPr="00FA304C" w:rsidTr="0083346D">
        <w:trPr>
          <w:trHeight w:val="300"/>
        </w:trPr>
        <w:tc>
          <w:tcPr>
            <w:tcW w:w="3307" w:type="dxa"/>
            <w:gridSpan w:val="2"/>
            <w:shd w:val="clear" w:color="auto" w:fill="auto"/>
            <w:noWrap/>
            <w:vAlign w:val="bottom"/>
          </w:tcPr>
          <w:p w:rsidR="0083346D" w:rsidRPr="00DF6805" w:rsidRDefault="0083346D" w:rsidP="003D7BDA">
            <w:pPr>
              <w:jc w:val="center"/>
              <w:rPr>
                <w:bCs/>
              </w:rPr>
            </w:pPr>
            <w:r w:rsidRPr="00DF6805">
              <w:rPr>
                <w:bCs/>
              </w:rPr>
              <w:t>р.п. Цильна</w:t>
            </w:r>
          </w:p>
        </w:tc>
        <w:tc>
          <w:tcPr>
            <w:tcW w:w="740" w:type="dxa"/>
            <w:shd w:val="clear" w:color="auto" w:fill="auto"/>
            <w:noWrap/>
            <w:vAlign w:val="bottom"/>
          </w:tcPr>
          <w:p w:rsidR="0083346D" w:rsidRPr="00DF6805" w:rsidRDefault="0083346D" w:rsidP="003D7BDA">
            <w:pPr>
              <w:jc w:val="right"/>
              <w:rPr>
                <w:bCs/>
              </w:rPr>
            </w:pPr>
            <w:r w:rsidRPr="00DF6805">
              <w:rPr>
                <w:bCs/>
              </w:rPr>
              <w:t> </w:t>
            </w:r>
          </w:p>
        </w:tc>
        <w:tc>
          <w:tcPr>
            <w:tcW w:w="858" w:type="dxa"/>
            <w:shd w:val="clear" w:color="auto" w:fill="auto"/>
            <w:noWrap/>
            <w:vAlign w:val="bottom"/>
          </w:tcPr>
          <w:p w:rsidR="0083346D" w:rsidRPr="00DF6805" w:rsidRDefault="0083346D" w:rsidP="003D7BDA">
            <w:pPr>
              <w:jc w:val="right"/>
              <w:rPr>
                <w:bCs/>
              </w:rPr>
            </w:pPr>
            <w:r w:rsidRPr="00DF6805">
              <w:rPr>
                <w:bCs/>
              </w:rPr>
              <w:t> </w:t>
            </w:r>
          </w:p>
        </w:tc>
        <w:tc>
          <w:tcPr>
            <w:tcW w:w="755" w:type="dxa"/>
            <w:shd w:val="clear" w:color="auto" w:fill="auto"/>
            <w:noWrap/>
            <w:vAlign w:val="bottom"/>
          </w:tcPr>
          <w:p w:rsidR="0083346D" w:rsidRPr="00DF6805" w:rsidRDefault="0083346D" w:rsidP="003D7BDA">
            <w:pPr>
              <w:jc w:val="right"/>
              <w:rPr>
                <w:bCs/>
              </w:rPr>
            </w:pPr>
            <w:r w:rsidRPr="00DF6805">
              <w:rPr>
                <w:bCs/>
              </w:rPr>
              <w:t> </w:t>
            </w:r>
          </w:p>
        </w:tc>
        <w:tc>
          <w:tcPr>
            <w:tcW w:w="1134" w:type="dxa"/>
            <w:shd w:val="clear" w:color="auto" w:fill="auto"/>
            <w:noWrap/>
            <w:vAlign w:val="bottom"/>
          </w:tcPr>
          <w:p w:rsidR="0083346D" w:rsidRPr="00DF6805" w:rsidRDefault="0083346D" w:rsidP="003D7BDA">
            <w:pPr>
              <w:jc w:val="right"/>
              <w:rPr>
                <w:bCs/>
              </w:rPr>
            </w:pPr>
            <w:r w:rsidRPr="00DF6805">
              <w:rPr>
                <w:bCs/>
              </w:rPr>
              <w:t> </w:t>
            </w:r>
          </w:p>
        </w:tc>
        <w:tc>
          <w:tcPr>
            <w:tcW w:w="937" w:type="dxa"/>
            <w:shd w:val="clear" w:color="auto" w:fill="auto"/>
            <w:noWrap/>
            <w:vAlign w:val="bottom"/>
          </w:tcPr>
          <w:p w:rsidR="0083346D" w:rsidRPr="00DF6805" w:rsidRDefault="0083346D" w:rsidP="003D7BDA">
            <w:pPr>
              <w:jc w:val="right"/>
              <w:rPr>
                <w:bCs/>
              </w:rPr>
            </w:pPr>
            <w:r w:rsidRPr="00DF6805">
              <w:rPr>
                <w:bCs/>
              </w:rPr>
              <w:t> </w:t>
            </w:r>
          </w:p>
        </w:tc>
        <w:tc>
          <w:tcPr>
            <w:tcW w:w="1339" w:type="dxa"/>
            <w:shd w:val="clear" w:color="auto" w:fill="auto"/>
            <w:noWrap/>
            <w:vAlign w:val="bottom"/>
          </w:tcPr>
          <w:p w:rsidR="0083346D" w:rsidRPr="00DF6805" w:rsidRDefault="0083346D" w:rsidP="003D7BDA">
            <w:pPr>
              <w:jc w:val="right"/>
              <w:rPr>
                <w:bCs/>
              </w:rPr>
            </w:pPr>
            <w:r w:rsidRPr="00DF6805">
              <w:rPr>
                <w:bCs/>
              </w:rPr>
              <w:t> </w:t>
            </w:r>
          </w:p>
        </w:tc>
        <w:tc>
          <w:tcPr>
            <w:tcW w:w="766" w:type="dxa"/>
            <w:shd w:val="clear" w:color="auto" w:fill="auto"/>
            <w:noWrap/>
            <w:vAlign w:val="bottom"/>
          </w:tcPr>
          <w:p w:rsidR="0083346D" w:rsidRPr="00DF6805" w:rsidRDefault="0083346D" w:rsidP="003D7BDA">
            <w:pPr>
              <w:jc w:val="right"/>
              <w:rPr>
                <w:bCs/>
              </w:rPr>
            </w:pPr>
            <w:r w:rsidRPr="00DF6805">
              <w:rPr>
                <w:bCs/>
              </w:rPr>
              <w:t> </w:t>
            </w:r>
          </w:p>
        </w:tc>
      </w:tr>
      <w:tr w:rsidR="0083346D" w:rsidRPr="00FA304C" w:rsidTr="0083346D">
        <w:trPr>
          <w:trHeight w:val="300"/>
        </w:trPr>
        <w:tc>
          <w:tcPr>
            <w:tcW w:w="1720" w:type="dxa"/>
            <w:vMerge w:val="restart"/>
            <w:shd w:val="clear" w:color="auto" w:fill="auto"/>
            <w:vAlign w:val="center"/>
          </w:tcPr>
          <w:p w:rsidR="0083346D" w:rsidRPr="00DF6805" w:rsidRDefault="0083346D" w:rsidP="003D7BDA">
            <w:pPr>
              <w:jc w:val="center"/>
              <w:rPr>
                <w:bCs/>
              </w:rPr>
            </w:pPr>
            <w:r w:rsidRPr="00DF6805">
              <w:rPr>
                <w:bCs/>
              </w:rPr>
              <w:t>Существую-щее положение</w:t>
            </w:r>
          </w:p>
        </w:tc>
        <w:tc>
          <w:tcPr>
            <w:tcW w:w="1587" w:type="dxa"/>
            <w:shd w:val="clear" w:color="auto" w:fill="auto"/>
            <w:noWrap/>
            <w:vAlign w:val="bottom"/>
          </w:tcPr>
          <w:p w:rsidR="0083346D" w:rsidRPr="00DF6805" w:rsidRDefault="0083346D" w:rsidP="003D7BDA">
            <w:r w:rsidRPr="00DF6805">
              <w:t>Хоз-питьевые нужды</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4105</w:t>
            </w:r>
          </w:p>
        </w:tc>
        <w:tc>
          <w:tcPr>
            <w:tcW w:w="755" w:type="dxa"/>
            <w:shd w:val="clear" w:color="auto" w:fill="auto"/>
            <w:noWrap/>
            <w:vAlign w:val="bottom"/>
          </w:tcPr>
          <w:p w:rsidR="0083346D" w:rsidRPr="00DF6805" w:rsidRDefault="0083346D" w:rsidP="003D7BDA">
            <w:pPr>
              <w:jc w:val="center"/>
            </w:pPr>
            <w:r w:rsidRPr="00DF6805">
              <w:t>160</w:t>
            </w:r>
          </w:p>
        </w:tc>
        <w:tc>
          <w:tcPr>
            <w:tcW w:w="1134" w:type="dxa"/>
            <w:shd w:val="clear" w:color="auto" w:fill="auto"/>
            <w:noWrap/>
            <w:vAlign w:val="bottom"/>
          </w:tcPr>
          <w:p w:rsidR="0083346D" w:rsidRPr="00DF6805" w:rsidRDefault="0083346D" w:rsidP="003D7BDA">
            <w:pPr>
              <w:jc w:val="center"/>
            </w:pPr>
            <w:r w:rsidRPr="00DF6805">
              <w:t>656,80</w:t>
            </w:r>
          </w:p>
        </w:tc>
        <w:tc>
          <w:tcPr>
            <w:tcW w:w="937" w:type="dxa"/>
            <w:shd w:val="clear" w:color="auto" w:fill="auto"/>
            <w:noWrap/>
            <w:vAlign w:val="bottom"/>
          </w:tcPr>
          <w:p w:rsidR="0083346D" w:rsidRPr="00DF6805" w:rsidRDefault="0083346D" w:rsidP="003D7BDA">
            <w:pPr>
              <w:jc w:val="center"/>
            </w:pPr>
            <w:r w:rsidRPr="00DF6805">
              <w:t>239,73</w:t>
            </w:r>
          </w:p>
        </w:tc>
        <w:tc>
          <w:tcPr>
            <w:tcW w:w="1339" w:type="dxa"/>
            <w:shd w:val="clear" w:color="auto" w:fill="auto"/>
            <w:noWrap/>
            <w:vAlign w:val="bottom"/>
          </w:tcPr>
          <w:p w:rsidR="0083346D" w:rsidRPr="00DF6805" w:rsidRDefault="0083346D" w:rsidP="003D7BDA">
            <w:pPr>
              <w:jc w:val="center"/>
            </w:pPr>
            <w:r w:rsidRPr="00DF6805">
              <w:t>853,84</w:t>
            </w:r>
          </w:p>
        </w:tc>
        <w:tc>
          <w:tcPr>
            <w:tcW w:w="766" w:type="dxa"/>
            <w:shd w:val="clear" w:color="auto" w:fill="auto"/>
            <w:noWrap/>
            <w:vAlign w:val="bottom"/>
          </w:tcPr>
          <w:p w:rsidR="0083346D" w:rsidRPr="00DF6805" w:rsidRDefault="0083346D" w:rsidP="003D7BDA">
            <w:pPr>
              <w:jc w:val="center"/>
            </w:pPr>
            <w:r w:rsidRPr="00DF6805">
              <w:t>35,58</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Неучтённые расходы</w:t>
            </w:r>
          </w:p>
        </w:tc>
        <w:tc>
          <w:tcPr>
            <w:tcW w:w="740" w:type="dxa"/>
            <w:shd w:val="clear" w:color="auto" w:fill="auto"/>
            <w:noWrap/>
            <w:vAlign w:val="bottom"/>
          </w:tcPr>
          <w:p w:rsidR="0083346D" w:rsidRPr="00DF6805" w:rsidRDefault="0083346D" w:rsidP="003D7BDA">
            <w:pPr>
              <w:jc w:val="center"/>
            </w:pPr>
            <w:r w:rsidRPr="00DF6805">
              <w:t>%</w:t>
            </w:r>
          </w:p>
        </w:tc>
        <w:tc>
          <w:tcPr>
            <w:tcW w:w="858" w:type="dxa"/>
            <w:shd w:val="clear" w:color="auto" w:fill="auto"/>
            <w:noWrap/>
            <w:vAlign w:val="bottom"/>
          </w:tcPr>
          <w:p w:rsidR="0083346D" w:rsidRPr="00DF6805" w:rsidRDefault="0083346D" w:rsidP="003D7BDA">
            <w:pPr>
              <w:jc w:val="center"/>
            </w:pPr>
            <w:r w:rsidRPr="00DF6805">
              <w:t>20.0</w:t>
            </w:r>
          </w:p>
        </w:tc>
        <w:tc>
          <w:tcPr>
            <w:tcW w:w="755" w:type="dxa"/>
            <w:shd w:val="clear" w:color="auto" w:fill="auto"/>
            <w:noWrap/>
            <w:vAlign w:val="bottom"/>
          </w:tcPr>
          <w:p w:rsidR="0083346D" w:rsidRPr="00DF6805" w:rsidRDefault="0083346D" w:rsidP="003D7BDA">
            <w:pPr>
              <w:jc w:val="center"/>
            </w:pPr>
            <w:r w:rsidRPr="00DF6805">
              <w:t>-</w:t>
            </w:r>
          </w:p>
        </w:tc>
        <w:tc>
          <w:tcPr>
            <w:tcW w:w="1134" w:type="dxa"/>
            <w:shd w:val="clear" w:color="auto" w:fill="auto"/>
            <w:noWrap/>
            <w:vAlign w:val="bottom"/>
          </w:tcPr>
          <w:p w:rsidR="0083346D" w:rsidRPr="00DF6805" w:rsidRDefault="0083346D" w:rsidP="003D7BDA">
            <w:pPr>
              <w:jc w:val="center"/>
            </w:pPr>
            <w:r w:rsidRPr="00DF6805">
              <w:t>131,4</w:t>
            </w:r>
          </w:p>
        </w:tc>
        <w:tc>
          <w:tcPr>
            <w:tcW w:w="937" w:type="dxa"/>
            <w:shd w:val="clear" w:color="auto" w:fill="auto"/>
            <w:noWrap/>
            <w:vAlign w:val="bottom"/>
          </w:tcPr>
          <w:p w:rsidR="0083346D" w:rsidRPr="00DF6805" w:rsidRDefault="0083346D" w:rsidP="003D7BDA">
            <w:pPr>
              <w:jc w:val="center"/>
            </w:pPr>
            <w:r w:rsidRPr="00DF6805">
              <w:t>47,9</w:t>
            </w:r>
          </w:p>
        </w:tc>
        <w:tc>
          <w:tcPr>
            <w:tcW w:w="1339" w:type="dxa"/>
            <w:shd w:val="clear" w:color="auto" w:fill="auto"/>
            <w:noWrap/>
            <w:vAlign w:val="bottom"/>
          </w:tcPr>
          <w:p w:rsidR="0083346D" w:rsidRPr="00DF6805" w:rsidRDefault="0083346D" w:rsidP="003D7BDA">
            <w:pPr>
              <w:jc w:val="center"/>
            </w:pPr>
            <w:r w:rsidRPr="00DF6805">
              <w:t>170,8</w:t>
            </w:r>
          </w:p>
        </w:tc>
        <w:tc>
          <w:tcPr>
            <w:tcW w:w="766" w:type="dxa"/>
            <w:shd w:val="clear" w:color="auto" w:fill="auto"/>
            <w:noWrap/>
            <w:vAlign w:val="bottom"/>
          </w:tcPr>
          <w:p w:rsidR="0083346D" w:rsidRPr="00DF6805" w:rsidRDefault="0083346D" w:rsidP="003D7BDA">
            <w:pPr>
              <w:jc w:val="center"/>
            </w:pPr>
            <w:r w:rsidRPr="00DF6805">
              <w:t>7,1</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 xml:space="preserve"> Полив</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4105</w:t>
            </w:r>
          </w:p>
        </w:tc>
        <w:tc>
          <w:tcPr>
            <w:tcW w:w="755" w:type="dxa"/>
            <w:shd w:val="clear" w:color="auto" w:fill="auto"/>
            <w:noWrap/>
            <w:vAlign w:val="bottom"/>
          </w:tcPr>
          <w:p w:rsidR="0083346D" w:rsidRPr="00DF6805" w:rsidRDefault="0083346D" w:rsidP="003D7BDA">
            <w:pPr>
              <w:jc w:val="center"/>
            </w:pPr>
            <w:r w:rsidRPr="00DF6805">
              <w:t>50</w:t>
            </w:r>
          </w:p>
        </w:tc>
        <w:tc>
          <w:tcPr>
            <w:tcW w:w="1134" w:type="dxa"/>
            <w:shd w:val="clear" w:color="auto" w:fill="auto"/>
            <w:noWrap/>
            <w:vAlign w:val="bottom"/>
          </w:tcPr>
          <w:p w:rsidR="0083346D" w:rsidRPr="00DF6805" w:rsidRDefault="0083346D" w:rsidP="003D7BDA">
            <w:pPr>
              <w:jc w:val="center"/>
            </w:pPr>
            <w:r w:rsidRPr="00DF6805">
              <w:t>205,25</w:t>
            </w:r>
          </w:p>
        </w:tc>
        <w:tc>
          <w:tcPr>
            <w:tcW w:w="937" w:type="dxa"/>
            <w:shd w:val="clear" w:color="auto" w:fill="auto"/>
            <w:noWrap/>
            <w:vAlign w:val="bottom"/>
          </w:tcPr>
          <w:p w:rsidR="0083346D" w:rsidRPr="00DF6805" w:rsidRDefault="0083346D" w:rsidP="003D7BDA">
            <w:pPr>
              <w:jc w:val="center"/>
            </w:pPr>
            <w:r w:rsidRPr="00DF6805">
              <w:t>24,63</w:t>
            </w:r>
          </w:p>
        </w:tc>
        <w:tc>
          <w:tcPr>
            <w:tcW w:w="1339" w:type="dxa"/>
            <w:shd w:val="clear" w:color="auto" w:fill="auto"/>
            <w:noWrap/>
            <w:vAlign w:val="bottom"/>
          </w:tcPr>
          <w:p w:rsidR="0083346D" w:rsidRPr="00DF6805" w:rsidRDefault="0083346D" w:rsidP="003D7BDA">
            <w:pPr>
              <w:jc w:val="center"/>
            </w:pPr>
            <w:r w:rsidRPr="00DF6805">
              <w:t>266,83</w:t>
            </w:r>
          </w:p>
        </w:tc>
        <w:tc>
          <w:tcPr>
            <w:tcW w:w="766" w:type="dxa"/>
            <w:shd w:val="clear" w:color="auto" w:fill="auto"/>
            <w:noWrap/>
            <w:vAlign w:val="bottom"/>
          </w:tcPr>
          <w:p w:rsidR="0083346D" w:rsidRPr="00DF6805" w:rsidRDefault="0083346D" w:rsidP="003D7BDA">
            <w:pPr>
              <w:jc w:val="center"/>
            </w:pPr>
            <w:r w:rsidRPr="00DF6805">
              <w:t>-</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pPr>
              <w:jc w:val="right"/>
              <w:rPr>
                <w:bCs/>
              </w:rPr>
            </w:pPr>
            <w:r w:rsidRPr="00DF6805">
              <w:rPr>
                <w:bCs/>
              </w:rPr>
              <w:t xml:space="preserve">Итого: </w:t>
            </w:r>
          </w:p>
        </w:tc>
        <w:tc>
          <w:tcPr>
            <w:tcW w:w="740" w:type="dxa"/>
            <w:shd w:val="clear" w:color="auto" w:fill="auto"/>
            <w:noWrap/>
            <w:vAlign w:val="bottom"/>
          </w:tcPr>
          <w:p w:rsidR="0083346D" w:rsidRPr="00DF6805" w:rsidRDefault="0083346D" w:rsidP="003D7BDA">
            <w:pPr>
              <w:jc w:val="center"/>
              <w:rPr>
                <w:bCs/>
              </w:rPr>
            </w:pPr>
            <w:r w:rsidRPr="00DF6805">
              <w:rPr>
                <w:bCs/>
              </w:rPr>
              <w:t> </w:t>
            </w:r>
          </w:p>
        </w:tc>
        <w:tc>
          <w:tcPr>
            <w:tcW w:w="858" w:type="dxa"/>
            <w:shd w:val="clear" w:color="auto" w:fill="auto"/>
            <w:noWrap/>
            <w:vAlign w:val="bottom"/>
          </w:tcPr>
          <w:p w:rsidR="0083346D" w:rsidRPr="00DF6805" w:rsidRDefault="0083346D" w:rsidP="003D7BDA">
            <w:pPr>
              <w:jc w:val="center"/>
              <w:rPr>
                <w:bCs/>
              </w:rPr>
            </w:pPr>
            <w:r w:rsidRPr="00DF6805">
              <w:rPr>
                <w:bCs/>
              </w:rPr>
              <w:t> </w:t>
            </w:r>
          </w:p>
        </w:tc>
        <w:tc>
          <w:tcPr>
            <w:tcW w:w="755" w:type="dxa"/>
            <w:shd w:val="clear" w:color="auto" w:fill="auto"/>
            <w:noWrap/>
            <w:vAlign w:val="bottom"/>
          </w:tcPr>
          <w:p w:rsidR="0083346D" w:rsidRPr="00DF6805" w:rsidRDefault="0083346D" w:rsidP="003D7BDA">
            <w:pPr>
              <w:jc w:val="center"/>
              <w:rPr>
                <w:bCs/>
              </w:rPr>
            </w:pPr>
            <w:r w:rsidRPr="00DF6805">
              <w:rPr>
                <w:bCs/>
              </w:rPr>
              <w:t> </w:t>
            </w:r>
          </w:p>
        </w:tc>
        <w:tc>
          <w:tcPr>
            <w:tcW w:w="1134" w:type="dxa"/>
            <w:shd w:val="clear" w:color="auto" w:fill="auto"/>
            <w:noWrap/>
            <w:vAlign w:val="bottom"/>
          </w:tcPr>
          <w:p w:rsidR="0083346D" w:rsidRPr="00DF6805" w:rsidRDefault="0083346D" w:rsidP="003D7BDA">
            <w:pPr>
              <w:jc w:val="center"/>
              <w:rPr>
                <w:bCs/>
              </w:rPr>
            </w:pPr>
            <w:r w:rsidRPr="00DF6805">
              <w:rPr>
                <w:bCs/>
              </w:rPr>
              <w:t>993,41</w:t>
            </w:r>
          </w:p>
        </w:tc>
        <w:tc>
          <w:tcPr>
            <w:tcW w:w="937" w:type="dxa"/>
            <w:shd w:val="clear" w:color="auto" w:fill="auto"/>
            <w:noWrap/>
            <w:vAlign w:val="bottom"/>
          </w:tcPr>
          <w:p w:rsidR="0083346D" w:rsidRPr="00DF6805" w:rsidRDefault="0083346D" w:rsidP="003D7BDA">
            <w:pPr>
              <w:jc w:val="center"/>
              <w:rPr>
                <w:bCs/>
              </w:rPr>
            </w:pPr>
            <w:r w:rsidRPr="00DF6805">
              <w:rPr>
                <w:bCs/>
              </w:rPr>
              <w:t>312,31</w:t>
            </w:r>
          </w:p>
        </w:tc>
        <w:tc>
          <w:tcPr>
            <w:tcW w:w="1339" w:type="dxa"/>
            <w:shd w:val="clear" w:color="auto" w:fill="auto"/>
            <w:noWrap/>
            <w:vAlign w:val="bottom"/>
          </w:tcPr>
          <w:p w:rsidR="0083346D" w:rsidRPr="00DF6805" w:rsidRDefault="0083346D" w:rsidP="003D7BDA">
            <w:pPr>
              <w:jc w:val="center"/>
              <w:rPr>
                <w:bCs/>
              </w:rPr>
            </w:pPr>
            <w:r w:rsidRPr="00DF6805">
              <w:rPr>
                <w:bCs/>
              </w:rPr>
              <w:t>1291,43</w:t>
            </w:r>
          </w:p>
        </w:tc>
        <w:tc>
          <w:tcPr>
            <w:tcW w:w="766" w:type="dxa"/>
            <w:shd w:val="clear" w:color="auto" w:fill="auto"/>
            <w:noWrap/>
            <w:vAlign w:val="bottom"/>
          </w:tcPr>
          <w:p w:rsidR="0083346D" w:rsidRPr="00DF6805" w:rsidRDefault="0083346D" w:rsidP="003D7BDA">
            <w:pPr>
              <w:jc w:val="center"/>
              <w:rPr>
                <w:bCs/>
              </w:rPr>
            </w:pPr>
            <w:r w:rsidRPr="00DF6805">
              <w:rPr>
                <w:bCs/>
              </w:rPr>
              <w:t>42,69</w:t>
            </w:r>
          </w:p>
        </w:tc>
      </w:tr>
      <w:tr w:rsidR="0083346D" w:rsidRPr="00FA304C" w:rsidTr="0083346D">
        <w:trPr>
          <w:trHeight w:val="300"/>
        </w:trPr>
        <w:tc>
          <w:tcPr>
            <w:tcW w:w="3307" w:type="dxa"/>
            <w:gridSpan w:val="2"/>
            <w:shd w:val="clear" w:color="auto" w:fill="auto"/>
            <w:noWrap/>
            <w:vAlign w:val="bottom"/>
          </w:tcPr>
          <w:p w:rsidR="0083346D" w:rsidRPr="00DF6805" w:rsidRDefault="0083346D" w:rsidP="003D7BDA">
            <w:pPr>
              <w:jc w:val="center"/>
              <w:rPr>
                <w:bCs/>
              </w:rPr>
            </w:pPr>
            <w:r w:rsidRPr="00DF6805">
              <w:rPr>
                <w:bCs/>
              </w:rPr>
              <w:t>с. Арбузовка</w:t>
            </w:r>
          </w:p>
        </w:tc>
        <w:tc>
          <w:tcPr>
            <w:tcW w:w="740" w:type="dxa"/>
            <w:shd w:val="clear" w:color="auto" w:fill="auto"/>
            <w:noWrap/>
            <w:vAlign w:val="bottom"/>
          </w:tcPr>
          <w:p w:rsidR="0083346D" w:rsidRPr="00DF6805" w:rsidRDefault="0083346D" w:rsidP="003D7BDA">
            <w:pPr>
              <w:jc w:val="right"/>
              <w:rPr>
                <w:bCs/>
              </w:rPr>
            </w:pPr>
            <w:r w:rsidRPr="00DF6805">
              <w:rPr>
                <w:bCs/>
              </w:rPr>
              <w:t> </w:t>
            </w:r>
          </w:p>
        </w:tc>
        <w:tc>
          <w:tcPr>
            <w:tcW w:w="858" w:type="dxa"/>
            <w:shd w:val="clear" w:color="auto" w:fill="auto"/>
            <w:noWrap/>
            <w:vAlign w:val="bottom"/>
          </w:tcPr>
          <w:p w:rsidR="0083346D" w:rsidRPr="00DF6805" w:rsidRDefault="0083346D" w:rsidP="003D7BDA">
            <w:pPr>
              <w:jc w:val="right"/>
              <w:rPr>
                <w:bCs/>
              </w:rPr>
            </w:pPr>
            <w:r w:rsidRPr="00DF6805">
              <w:rPr>
                <w:bCs/>
              </w:rPr>
              <w:t> </w:t>
            </w:r>
          </w:p>
        </w:tc>
        <w:tc>
          <w:tcPr>
            <w:tcW w:w="755" w:type="dxa"/>
            <w:shd w:val="clear" w:color="auto" w:fill="auto"/>
            <w:noWrap/>
            <w:vAlign w:val="bottom"/>
          </w:tcPr>
          <w:p w:rsidR="0083346D" w:rsidRPr="00DF6805" w:rsidRDefault="0083346D" w:rsidP="003D7BDA">
            <w:pPr>
              <w:jc w:val="right"/>
              <w:rPr>
                <w:bCs/>
              </w:rPr>
            </w:pPr>
            <w:r w:rsidRPr="00DF6805">
              <w:rPr>
                <w:bCs/>
              </w:rPr>
              <w:t> </w:t>
            </w:r>
          </w:p>
        </w:tc>
        <w:tc>
          <w:tcPr>
            <w:tcW w:w="1134" w:type="dxa"/>
            <w:shd w:val="clear" w:color="auto" w:fill="auto"/>
            <w:noWrap/>
            <w:vAlign w:val="bottom"/>
          </w:tcPr>
          <w:p w:rsidR="0083346D" w:rsidRPr="00DF6805" w:rsidRDefault="0083346D" w:rsidP="003D7BDA">
            <w:pPr>
              <w:jc w:val="right"/>
              <w:rPr>
                <w:bCs/>
              </w:rPr>
            </w:pPr>
            <w:r w:rsidRPr="00DF6805">
              <w:rPr>
                <w:bCs/>
              </w:rPr>
              <w:t> </w:t>
            </w:r>
          </w:p>
        </w:tc>
        <w:tc>
          <w:tcPr>
            <w:tcW w:w="937" w:type="dxa"/>
            <w:shd w:val="clear" w:color="auto" w:fill="auto"/>
            <w:noWrap/>
            <w:vAlign w:val="bottom"/>
          </w:tcPr>
          <w:p w:rsidR="0083346D" w:rsidRPr="00DF6805" w:rsidRDefault="0083346D" w:rsidP="003D7BDA">
            <w:pPr>
              <w:jc w:val="right"/>
              <w:rPr>
                <w:bCs/>
              </w:rPr>
            </w:pPr>
            <w:r w:rsidRPr="00DF6805">
              <w:rPr>
                <w:bCs/>
              </w:rPr>
              <w:t> </w:t>
            </w:r>
          </w:p>
        </w:tc>
        <w:tc>
          <w:tcPr>
            <w:tcW w:w="1339" w:type="dxa"/>
            <w:shd w:val="clear" w:color="auto" w:fill="auto"/>
            <w:noWrap/>
            <w:vAlign w:val="bottom"/>
          </w:tcPr>
          <w:p w:rsidR="0083346D" w:rsidRPr="00DF6805" w:rsidRDefault="0083346D" w:rsidP="003D7BDA">
            <w:pPr>
              <w:jc w:val="right"/>
              <w:rPr>
                <w:bCs/>
              </w:rPr>
            </w:pPr>
            <w:r w:rsidRPr="00DF6805">
              <w:rPr>
                <w:bCs/>
              </w:rPr>
              <w:t> </w:t>
            </w:r>
          </w:p>
        </w:tc>
        <w:tc>
          <w:tcPr>
            <w:tcW w:w="766" w:type="dxa"/>
            <w:shd w:val="clear" w:color="auto" w:fill="auto"/>
            <w:noWrap/>
            <w:vAlign w:val="bottom"/>
          </w:tcPr>
          <w:p w:rsidR="0083346D" w:rsidRPr="00DF6805" w:rsidRDefault="0083346D" w:rsidP="003D7BDA">
            <w:pPr>
              <w:jc w:val="right"/>
              <w:rPr>
                <w:bCs/>
              </w:rPr>
            </w:pPr>
            <w:r w:rsidRPr="00DF6805">
              <w:rPr>
                <w:bCs/>
              </w:rPr>
              <w:t> </w:t>
            </w:r>
          </w:p>
        </w:tc>
      </w:tr>
      <w:tr w:rsidR="0083346D" w:rsidRPr="00FA304C" w:rsidTr="0083346D">
        <w:trPr>
          <w:trHeight w:val="300"/>
        </w:trPr>
        <w:tc>
          <w:tcPr>
            <w:tcW w:w="1720" w:type="dxa"/>
            <w:vMerge w:val="restart"/>
            <w:shd w:val="clear" w:color="auto" w:fill="auto"/>
            <w:vAlign w:val="center"/>
          </w:tcPr>
          <w:p w:rsidR="0083346D" w:rsidRPr="00DF6805" w:rsidRDefault="0083346D" w:rsidP="003D7BDA">
            <w:pPr>
              <w:jc w:val="center"/>
              <w:rPr>
                <w:bCs/>
              </w:rPr>
            </w:pPr>
            <w:r w:rsidRPr="00DF6805">
              <w:rPr>
                <w:bCs/>
              </w:rPr>
              <w:t>Существую-щее положение</w:t>
            </w:r>
          </w:p>
        </w:tc>
        <w:tc>
          <w:tcPr>
            <w:tcW w:w="1587" w:type="dxa"/>
            <w:shd w:val="clear" w:color="auto" w:fill="auto"/>
            <w:noWrap/>
            <w:vAlign w:val="bottom"/>
          </w:tcPr>
          <w:p w:rsidR="0083346D" w:rsidRPr="00DF6805" w:rsidRDefault="0083346D" w:rsidP="003D7BDA">
            <w:r w:rsidRPr="00DF6805">
              <w:t>Хоз-питьевые нужды</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426</w:t>
            </w:r>
          </w:p>
        </w:tc>
        <w:tc>
          <w:tcPr>
            <w:tcW w:w="755" w:type="dxa"/>
            <w:shd w:val="clear" w:color="auto" w:fill="auto"/>
            <w:noWrap/>
            <w:vAlign w:val="bottom"/>
          </w:tcPr>
          <w:p w:rsidR="0083346D" w:rsidRPr="00DF6805" w:rsidRDefault="0083346D" w:rsidP="003D7BDA">
            <w:pPr>
              <w:jc w:val="center"/>
            </w:pPr>
            <w:r w:rsidRPr="00DF6805">
              <w:t>160</w:t>
            </w:r>
          </w:p>
        </w:tc>
        <w:tc>
          <w:tcPr>
            <w:tcW w:w="1134" w:type="dxa"/>
            <w:shd w:val="clear" w:color="auto" w:fill="auto"/>
            <w:noWrap/>
            <w:vAlign w:val="bottom"/>
          </w:tcPr>
          <w:p w:rsidR="0083346D" w:rsidRPr="00DF6805" w:rsidRDefault="0083346D" w:rsidP="003D7BDA">
            <w:pPr>
              <w:jc w:val="center"/>
            </w:pPr>
            <w:r w:rsidRPr="00DF6805">
              <w:t>68,16</w:t>
            </w:r>
          </w:p>
        </w:tc>
        <w:tc>
          <w:tcPr>
            <w:tcW w:w="937" w:type="dxa"/>
            <w:shd w:val="clear" w:color="auto" w:fill="auto"/>
            <w:noWrap/>
            <w:vAlign w:val="bottom"/>
          </w:tcPr>
          <w:p w:rsidR="0083346D" w:rsidRPr="00DF6805" w:rsidRDefault="0083346D" w:rsidP="003D7BDA">
            <w:pPr>
              <w:jc w:val="center"/>
            </w:pPr>
            <w:r w:rsidRPr="00DF6805">
              <w:t>24,88</w:t>
            </w:r>
          </w:p>
        </w:tc>
        <w:tc>
          <w:tcPr>
            <w:tcW w:w="1339" w:type="dxa"/>
            <w:shd w:val="clear" w:color="auto" w:fill="auto"/>
            <w:noWrap/>
            <w:vAlign w:val="bottom"/>
          </w:tcPr>
          <w:p w:rsidR="0083346D" w:rsidRPr="00DF6805" w:rsidRDefault="0083346D" w:rsidP="003D7BDA">
            <w:pPr>
              <w:jc w:val="center"/>
            </w:pPr>
            <w:r w:rsidRPr="00DF6805">
              <w:t>88,61</w:t>
            </w:r>
          </w:p>
        </w:tc>
        <w:tc>
          <w:tcPr>
            <w:tcW w:w="766" w:type="dxa"/>
            <w:shd w:val="clear" w:color="auto" w:fill="auto"/>
            <w:noWrap/>
            <w:vAlign w:val="bottom"/>
          </w:tcPr>
          <w:p w:rsidR="0083346D" w:rsidRPr="00DF6805" w:rsidRDefault="0083346D" w:rsidP="003D7BDA">
            <w:pPr>
              <w:jc w:val="center"/>
            </w:pPr>
            <w:r w:rsidRPr="00DF6805">
              <w:t>3,69</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Неучтённые расходы</w:t>
            </w:r>
          </w:p>
        </w:tc>
        <w:tc>
          <w:tcPr>
            <w:tcW w:w="740" w:type="dxa"/>
            <w:shd w:val="clear" w:color="auto" w:fill="auto"/>
            <w:noWrap/>
            <w:vAlign w:val="bottom"/>
          </w:tcPr>
          <w:p w:rsidR="0083346D" w:rsidRPr="00DF6805" w:rsidRDefault="0083346D" w:rsidP="003D7BDA">
            <w:pPr>
              <w:jc w:val="center"/>
            </w:pPr>
            <w:r w:rsidRPr="00DF6805">
              <w:t>%</w:t>
            </w:r>
          </w:p>
        </w:tc>
        <w:tc>
          <w:tcPr>
            <w:tcW w:w="858" w:type="dxa"/>
            <w:shd w:val="clear" w:color="auto" w:fill="auto"/>
            <w:noWrap/>
            <w:vAlign w:val="bottom"/>
          </w:tcPr>
          <w:p w:rsidR="0083346D" w:rsidRPr="00DF6805" w:rsidRDefault="0083346D" w:rsidP="003D7BDA">
            <w:pPr>
              <w:jc w:val="center"/>
            </w:pPr>
            <w:r w:rsidRPr="00DF6805">
              <w:t>20.0</w:t>
            </w:r>
          </w:p>
        </w:tc>
        <w:tc>
          <w:tcPr>
            <w:tcW w:w="755" w:type="dxa"/>
            <w:shd w:val="clear" w:color="auto" w:fill="auto"/>
            <w:noWrap/>
            <w:vAlign w:val="bottom"/>
          </w:tcPr>
          <w:p w:rsidR="0083346D" w:rsidRPr="00DF6805" w:rsidRDefault="0083346D" w:rsidP="003D7BDA">
            <w:pPr>
              <w:jc w:val="center"/>
            </w:pPr>
            <w:r w:rsidRPr="00DF6805">
              <w:t>-</w:t>
            </w:r>
          </w:p>
        </w:tc>
        <w:tc>
          <w:tcPr>
            <w:tcW w:w="1134" w:type="dxa"/>
            <w:shd w:val="clear" w:color="auto" w:fill="auto"/>
            <w:noWrap/>
            <w:vAlign w:val="bottom"/>
          </w:tcPr>
          <w:p w:rsidR="0083346D" w:rsidRPr="00DF6805" w:rsidRDefault="0083346D" w:rsidP="003D7BDA">
            <w:pPr>
              <w:jc w:val="center"/>
            </w:pPr>
            <w:r w:rsidRPr="00DF6805">
              <w:t>13,6</w:t>
            </w:r>
          </w:p>
        </w:tc>
        <w:tc>
          <w:tcPr>
            <w:tcW w:w="937" w:type="dxa"/>
            <w:shd w:val="clear" w:color="auto" w:fill="auto"/>
            <w:noWrap/>
            <w:vAlign w:val="bottom"/>
          </w:tcPr>
          <w:p w:rsidR="0083346D" w:rsidRPr="00DF6805" w:rsidRDefault="0083346D" w:rsidP="003D7BDA">
            <w:pPr>
              <w:jc w:val="center"/>
            </w:pPr>
            <w:r w:rsidRPr="00DF6805">
              <w:t>5,0</w:t>
            </w:r>
          </w:p>
        </w:tc>
        <w:tc>
          <w:tcPr>
            <w:tcW w:w="1339" w:type="dxa"/>
            <w:shd w:val="clear" w:color="auto" w:fill="auto"/>
            <w:noWrap/>
            <w:vAlign w:val="bottom"/>
          </w:tcPr>
          <w:p w:rsidR="0083346D" w:rsidRPr="00DF6805" w:rsidRDefault="0083346D" w:rsidP="003D7BDA">
            <w:pPr>
              <w:jc w:val="center"/>
            </w:pPr>
            <w:r w:rsidRPr="00DF6805">
              <w:t>17,7</w:t>
            </w:r>
          </w:p>
        </w:tc>
        <w:tc>
          <w:tcPr>
            <w:tcW w:w="766" w:type="dxa"/>
            <w:shd w:val="clear" w:color="auto" w:fill="auto"/>
            <w:noWrap/>
            <w:vAlign w:val="bottom"/>
          </w:tcPr>
          <w:p w:rsidR="0083346D" w:rsidRPr="00DF6805" w:rsidRDefault="0083346D" w:rsidP="003D7BDA">
            <w:pPr>
              <w:jc w:val="center"/>
            </w:pPr>
            <w:r w:rsidRPr="00DF6805">
              <w:t>0,7</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 xml:space="preserve"> Полив</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426</w:t>
            </w:r>
          </w:p>
        </w:tc>
        <w:tc>
          <w:tcPr>
            <w:tcW w:w="755" w:type="dxa"/>
            <w:shd w:val="clear" w:color="auto" w:fill="auto"/>
            <w:noWrap/>
            <w:vAlign w:val="bottom"/>
          </w:tcPr>
          <w:p w:rsidR="0083346D" w:rsidRPr="00DF6805" w:rsidRDefault="0083346D" w:rsidP="003D7BDA">
            <w:pPr>
              <w:jc w:val="center"/>
            </w:pPr>
            <w:r w:rsidRPr="00DF6805">
              <w:t>50</w:t>
            </w:r>
          </w:p>
        </w:tc>
        <w:tc>
          <w:tcPr>
            <w:tcW w:w="1134" w:type="dxa"/>
            <w:shd w:val="clear" w:color="auto" w:fill="auto"/>
            <w:noWrap/>
            <w:vAlign w:val="bottom"/>
          </w:tcPr>
          <w:p w:rsidR="0083346D" w:rsidRPr="00DF6805" w:rsidRDefault="0083346D" w:rsidP="003D7BDA">
            <w:pPr>
              <w:jc w:val="center"/>
            </w:pPr>
            <w:r w:rsidRPr="00DF6805">
              <w:t>21,3</w:t>
            </w:r>
          </w:p>
        </w:tc>
        <w:tc>
          <w:tcPr>
            <w:tcW w:w="937" w:type="dxa"/>
            <w:shd w:val="clear" w:color="auto" w:fill="auto"/>
            <w:noWrap/>
            <w:vAlign w:val="bottom"/>
          </w:tcPr>
          <w:p w:rsidR="0083346D" w:rsidRPr="00DF6805" w:rsidRDefault="0083346D" w:rsidP="003D7BDA">
            <w:pPr>
              <w:jc w:val="center"/>
            </w:pPr>
            <w:r w:rsidRPr="00DF6805">
              <w:t>2,556</w:t>
            </w:r>
          </w:p>
        </w:tc>
        <w:tc>
          <w:tcPr>
            <w:tcW w:w="1339" w:type="dxa"/>
            <w:shd w:val="clear" w:color="auto" w:fill="auto"/>
            <w:noWrap/>
            <w:vAlign w:val="bottom"/>
          </w:tcPr>
          <w:p w:rsidR="0083346D" w:rsidRPr="00DF6805" w:rsidRDefault="0083346D" w:rsidP="003D7BDA">
            <w:pPr>
              <w:jc w:val="center"/>
            </w:pPr>
            <w:r w:rsidRPr="00DF6805">
              <w:t>27,69</w:t>
            </w:r>
          </w:p>
        </w:tc>
        <w:tc>
          <w:tcPr>
            <w:tcW w:w="766" w:type="dxa"/>
            <w:shd w:val="clear" w:color="auto" w:fill="auto"/>
            <w:noWrap/>
            <w:vAlign w:val="bottom"/>
          </w:tcPr>
          <w:p w:rsidR="0083346D" w:rsidRPr="00DF6805" w:rsidRDefault="0083346D" w:rsidP="003D7BDA">
            <w:pPr>
              <w:jc w:val="center"/>
            </w:pPr>
            <w:r w:rsidRPr="00DF6805">
              <w:t>-</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pPr>
              <w:jc w:val="right"/>
              <w:rPr>
                <w:bCs/>
              </w:rPr>
            </w:pPr>
            <w:r w:rsidRPr="00DF6805">
              <w:rPr>
                <w:bCs/>
              </w:rPr>
              <w:t xml:space="preserve">Итого: </w:t>
            </w:r>
          </w:p>
        </w:tc>
        <w:tc>
          <w:tcPr>
            <w:tcW w:w="740" w:type="dxa"/>
            <w:shd w:val="clear" w:color="auto" w:fill="auto"/>
            <w:noWrap/>
            <w:vAlign w:val="bottom"/>
          </w:tcPr>
          <w:p w:rsidR="0083346D" w:rsidRPr="00DF6805" w:rsidRDefault="0083346D" w:rsidP="003D7BDA">
            <w:pPr>
              <w:jc w:val="center"/>
              <w:rPr>
                <w:bCs/>
              </w:rPr>
            </w:pPr>
            <w:r w:rsidRPr="00DF6805">
              <w:rPr>
                <w:bCs/>
              </w:rPr>
              <w:t> </w:t>
            </w:r>
          </w:p>
        </w:tc>
        <w:tc>
          <w:tcPr>
            <w:tcW w:w="858" w:type="dxa"/>
            <w:shd w:val="clear" w:color="auto" w:fill="auto"/>
            <w:noWrap/>
            <w:vAlign w:val="bottom"/>
          </w:tcPr>
          <w:p w:rsidR="0083346D" w:rsidRPr="00DF6805" w:rsidRDefault="0083346D" w:rsidP="003D7BDA">
            <w:pPr>
              <w:jc w:val="center"/>
              <w:rPr>
                <w:bCs/>
              </w:rPr>
            </w:pPr>
            <w:r w:rsidRPr="00DF6805">
              <w:rPr>
                <w:bCs/>
              </w:rPr>
              <w:t> </w:t>
            </w:r>
          </w:p>
        </w:tc>
        <w:tc>
          <w:tcPr>
            <w:tcW w:w="755" w:type="dxa"/>
            <w:shd w:val="clear" w:color="auto" w:fill="auto"/>
            <w:noWrap/>
            <w:vAlign w:val="bottom"/>
          </w:tcPr>
          <w:p w:rsidR="0083346D" w:rsidRPr="00DF6805" w:rsidRDefault="0083346D" w:rsidP="003D7BDA">
            <w:pPr>
              <w:jc w:val="center"/>
              <w:rPr>
                <w:bCs/>
              </w:rPr>
            </w:pPr>
            <w:r w:rsidRPr="00DF6805">
              <w:rPr>
                <w:bCs/>
              </w:rPr>
              <w:t> </w:t>
            </w:r>
          </w:p>
        </w:tc>
        <w:tc>
          <w:tcPr>
            <w:tcW w:w="1134" w:type="dxa"/>
            <w:shd w:val="clear" w:color="auto" w:fill="auto"/>
            <w:noWrap/>
            <w:vAlign w:val="bottom"/>
          </w:tcPr>
          <w:p w:rsidR="0083346D" w:rsidRPr="00DF6805" w:rsidRDefault="0083346D" w:rsidP="003D7BDA">
            <w:pPr>
              <w:jc w:val="center"/>
              <w:rPr>
                <w:bCs/>
              </w:rPr>
            </w:pPr>
            <w:r w:rsidRPr="00DF6805">
              <w:rPr>
                <w:bCs/>
              </w:rPr>
              <w:t>103,09</w:t>
            </w:r>
          </w:p>
        </w:tc>
        <w:tc>
          <w:tcPr>
            <w:tcW w:w="937" w:type="dxa"/>
            <w:shd w:val="clear" w:color="auto" w:fill="auto"/>
            <w:noWrap/>
            <w:vAlign w:val="bottom"/>
          </w:tcPr>
          <w:p w:rsidR="0083346D" w:rsidRPr="00DF6805" w:rsidRDefault="0083346D" w:rsidP="003D7BDA">
            <w:pPr>
              <w:jc w:val="center"/>
              <w:rPr>
                <w:bCs/>
              </w:rPr>
            </w:pPr>
            <w:r w:rsidRPr="00DF6805">
              <w:rPr>
                <w:bCs/>
              </w:rPr>
              <w:t>32,41</w:t>
            </w:r>
          </w:p>
        </w:tc>
        <w:tc>
          <w:tcPr>
            <w:tcW w:w="1339" w:type="dxa"/>
            <w:shd w:val="clear" w:color="auto" w:fill="auto"/>
            <w:noWrap/>
            <w:vAlign w:val="bottom"/>
          </w:tcPr>
          <w:p w:rsidR="0083346D" w:rsidRPr="00DF6805" w:rsidRDefault="0083346D" w:rsidP="003D7BDA">
            <w:pPr>
              <w:jc w:val="center"/>
              <w:rPr>
                <w:bCs/>
              </w:rPr>
            </w:pPr>
            <w:r w:rsidRPr="00DF6805">
              <w:rPr>
                <w:bCs/>
              </w:rPr>
              <w:t>134,02</w:t>
            </w:r>
          </w:p>
        </w:tc>
        <w:tc>
          <w:tcPr>
            <w:tcW w:w="766" w:type="dxa"/>
            <w:shd w:val="clear" w:color="auto" w:fill="auto"/>
            <w:noWrap/>
            <w:vAlign w:val="bottom"/>
          </w:tcPr>
          <w:p w:rsidR="0083346D" w:rsidRPr="00DF6805" w:rsidRDefault="0083346D" w:rsidP="003D7BDA">
            <w:pPr>
              <w:jc w:val="center"/>
              <w:rPr>
                <w:bCs/>
              </w:rPr>
            </w:pPr>
            <w:r w:rsidRPr="00DF6805">
              <w:rPr>
                <w:bCs/>
              </w:rPr>
              <w:t>4,43</w:t>
            </w:r>
          </w:p>
        </w:tc>
      </w:tr>
      <w:tr w:rsidR="0083346D" w:rsidRPr="00FA304C" w:rsidTr="0083346D">
        <w:trPr>
          <w:trHeight w:val="300"/>
        </w:trPr>
        <w:tc>
          <w:tcPr>
            <w:tcW w:w="3307" w:type="dxa"/>
            <w:gridSpan w:val="2"/>
            <w:shd w:val="clear" w:color="auto" w:fill="auto"/>
            <w:noWrap/>
            <w:vAlign w:val="bottom"/>
          </w:tcPr>
          <w:p w:rsidR="0083346D" w:rsidRPr="00DF6805" w:rsidRDefault="0083346D" w:rsidP="003D7BDA">
            <w:pPr>
              <w:jc w:val="center"/>
              <w:rPr>
                <w:bCs/>
              </w:rPr>
            </w:pPr>
            <w:r w:rsidRPr="00DF6805">
              <w:rPr>
                <w:bCs/>
              </w:rPr>
              <w:t>с. Телешовка</w:t>
            </w:r>
          </w:p>
        </w:tc>
        <w:tc>
          <w:tcPr>
            <w:tcW w:w="740" w:type="dxa"/>
            <w:shd w:val="clear" w:color="auto" w:fill="auto"/>
            <w:noWrap/>
            <w:vAlign w:val="bottom"/>
          </w:tcPr>
          <w:p w:rsidR="0083346D" w:rsidRPr="00DF6805" w:rsidRDefault="0083346D" w:rsidP="003D7BDA">
            <w:pPr>
              <w:jc w:val="right"/>
              <w:rPr>
                <w:bCs/>
              </w:rPr>
            </w:pPr>
            <w:r w:rsidRPr="00DF6805">
              <w:rPr>
                <w:bCs/>
              </w:rPr>
              <w:t> </w:t>
            </w:r>
          </w:p>
        </w:tc>
        <w:tc>
          <w:tcPr>
            <w:tcW w:w="858" w:type="dxa"/>
            <w:shd w:val="clear" w:color="auto" w:fill="auto"/>
            <w:noWrap/>
            <w:vAlign w:val="bottom"/>
          </w:tcPr>
          <w:p w:rsidR="0083346D" w:rsidRPr="00DF6805" w:rsidRDefault="0083346D" w:rsidP="003D7BDA">
            <w:pPr>
              <w:jc w:val="right"/>
              <w:rPr>
                <w:bCs/>
              </w:rPr>
            </w:pPr>
            <w:r w:rsidRPr="00DF6805">
              <w:rPr>
                <w:bCs/>
              </w:rPr>
              <w:t> </w:t>
            </w:r>
          </w:p>
        </w:tc>
        <w:tc>
          <w:tcPr>
            <w:tcW w:w="755" w:type="dxa"/>
            <w:shd w:val="clear" w:color="auto" w:fill="auto"/>
            <w:noWrap/>
            <w:vAlign w:val="bottom"/>
          </w:tcPr>
          <w:p w:rsidR="0083346D" w:rsidRPr="00DF6805" w:rsidRDefault="0083346D" w:rsidP="003D7BDA">
            <w:pPr>
              <w:jc w:val="right"/>
              <w:rPr>
                <w:bCs/>
              </w:rPr>
            </w:pPr>
            <w:r w:rsidRPr="00DF6805">
              <w:rPr>
                <w:bCs/>
              </w:rPr>
              <w:t> </w:t>
            </w:r>
          </w:p>
        </w:tc>
        <w:tc>
          <w:tcPr>
            <w:tcW w:w="1134" w:type="dxa"/>
            <w:shd w:val="clear" w:color="auto" w:fill="auto"/>
            <w:noWrap/>
            <w:vAlign w:val="bottom"/>
          </w:tcPr>
          <w:p w:rsidR="0083346D" w:rsidRPr="00DF6805" w:rsidRDefault="0083346D" w:rsidP="003D7BDA">
            <w:pPr>
              <w:jc w:val="right"/>
              <w:rPr>
                <w:bCs/>
              </w:rPr>
            </w:pPr>
            <w:r w:rsidRPr="00DF6805">
              <w:rPr>
                <w:bCs/>
              </w:rPr>
              <w:t> </w:t>
            </w:r>
          </w:p>
        </w:tc>
        <w:tc>
          <w:tcPr>
            <w:tcW w:w="937" w:type="dxa"/>
            <w:shd w:val="clear" w:color="auto" w:fill="auto"/>
            <w:noWrap/>
            <w:vAlign w:val="bottom"/>
          </w:tcPr>
          <w:p w:rsidR="0083346D" w:rsidRPr="00DF6805" w:rsidRDefault="0083346D" w:rsidP="003D7BDA">
            <w:pPr>
              <w:jc w:val="right"/>
              <w:rPr>
                <w:bCs/>
              </w:rPr>
            </w:pPr>
            <w:r w:rsidRPr="00DF6805">
              <w:rPr>
                <w:bCs/>
              </w:rPr>
              <w:t> </w:t>
            </w:r>
          </w:p>
        </w:tc>
        <w:tc>
          <w:tcPr>
            <w:tcW w:w="1339" w:type="dxa"/>
            <w:shd w:val="clear" w:color="auto" w:fill="auto"/>
            <w:noWrap/>
            <w:vAlign w:val="bottom"/>
          </w:tcPr>
          <w:p w:rsidR="0083346D" w:rsidRPr="00DF6805" w:rsidRDefault="0083346D" w:rsidP="003D7BDA">
            <w:pPr>
              <w:jc w:val="right"/>
              <w:rPr>
                <w:bCs/>
              </w:rPr>
            </w:pPr>
            <w:r w:rsidRPr="00DF6805">
              <w:rPr>
                <w:bCs/>
              </w:rPr>
              <w:t> </w:t>
            </w:r>
          </w:p>
        </w:tc>
        <w:tc>
          <w:tcPr>
            <w:tcW w:w="766" w:type="dxa"/>
            <w:shd w:val="clear" w:color="auto" w:fill="auto"/>
            <w:noWrap/>
            <w:vAlign w:val="bottom"/>
          </w:tcPr>
          <w:p w:rsidR="0083346D" w:rsidRPr="00DF6805" w:rsidRDefault="0083346D" w:rsidP="003D7BDA">
            <w:pPr>
              <w:jc w:val="right"/>
              <w:rPr>
                <w:bCs/>
              </w:rPr>
            </w:pPr>
            <w:r w:rsidRPr="00DF6805">
              <w:rPr>
                <w:bCs/>
              </w:rPr>
              <w:t> </w:t>
            </w:r>
          </w:p>
        </w:tc>
      </w:tr>
      <w:tr w:rsidR="0083346D" w:rsidRPr="00FA304C" w:rsidTr="0083346D">
        <w:trPr>
          <w:trHeight w:val="300"/>
        </w:trPr>
        <w:tc>
          <w:tcPr>
            <w:tcW w:w="1720" w:type="dxa"/>
            <w:vMerge w:val="restart"/>
            <w:shd w:val="clear" w:color="auto" w:fill="auto"/>
            <w:vAlign w:val="center"/>
          </w:tcPr>
          <w:p w:rsidR="0083346D" w:rsidRPr="00DF6805" w:rsidRDefault="0083346D" w:rsidP="003D7BDA">
            <w:pPr>
              <w:jc w:val="center"/>
              <w:rPr>
                <w:bCs/>
              </w:rPr>
            </w:pPr>
            <w:r w:rsidRPr="00DF6805">
              <w:rPr>
                <w:bCs/>
              </w:rPr>
              <w:t>Существую-щее положение</w:t>
            </w:r>
          </w:p>
        </w:tc>
        <w:tc>
          <w:tcPr>
            <w:tcW w:w="1587" w:type="dxa"/>
            <w:shd w:val="clear" w:color="auto" w:fill="auto"/>
            <w:noWrap/>
            <w:vAlign w:val="bottom"/>
          </w:tcPr>
          <w:p w:rsidR="0083346D" w:rsidRPr="00DF6805" w:rsidRDefault="0083346D" w:rsidP="003D7BDA">
            <w:r w:rsidRPr="00DF6805">
              <w:t>Хоз-питьевые нужды</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340</w:t>
            </w:r>
          </w:p>
        </w:tc>
        <w:tc>
          <w:tcPr>
            <w:tcW w:w="755" w:type="dxa"/>
            <w:shd w:val="clear" w:color="auto" w:fill="auto"/>
            <w:noWrap/>
            <w:vAlign w:val="bottom"/>
          </w:tcPr>
          <w:p w:rsidR="0083346D" w:rsidRPr="00DF6805" w:rsidRDefault="0083346D" w:rsidP="003D7BDA">
            <w:pPr>
              <w:jc w:val="center"/>
            </w:pPr>
            <w:r w:rsidRPr="00DF6805">
              <w:t>160</w:t>
            </w:r>
          </w:p>
        </w:tc>
        <w:tc>
          <w:tcPr>
            <w:tcW w:w="1134" w:type="dxa"/>
            <w:shd w:val="clear" w:color="auto" w:fill="auto"/>
            <w:noWrap/>
            <w:vAlign w:val="bottom"/>
          </w:tcPr>
          <w:p w:rsidR="0083346D" w:rsidRPr="00DF6805" w:rsidRDefault="0083346D" w:rsidP="003D7BDA">
            <w:pPr>
              <w:jc w:val="center"/>
            </w:pPr>
            <w:r w:rsidRPr="00DF6805">
              <w:t>54,40</w:t>
            </w:r>
          </w:p>
        </w:tc>
        <w:tc>
          <w:tcPr>
            <w:tcW w:w="937" w:type="dxa"/>
            <w:shd w:val="clear" w:color="auto" w:fill="auto"/>
            <w:noWrap/>
            <w:vAlign w:val="bottom"/>
          </w:tcPr>
          <w:p w:rsidR="0083346D" w:rsidRPr="00DF6805" w:rsidRDefault="0083346D" w:rsidP="003D7BDA">
            <w:pPr>
              <w:jc w:val="center"/>
            </w:pPr>
            <w:r w:rsidRPr="00DF6805">
              <w:t>19,86</w:t>
            </w:r>
          </w:p>
        </w:tc>
        <w:tc>
          <w:tcPr>
            <w:tcW w:w="1339" w:type="dxa"/>
            <w:shd w:val="clear" w:color="auto" w:fill="auto"/>
            <w:noWrap/>
            <w:vAlign w:val="bottom"/>
          </w:tcPr>
          <w:p w:rsidR="0083346D" w:rsidRPr="00DF6805" w:rsidRDefault="0083346D" w:rsidP="003D7BDA">
            <w:pPr>
              <w:jc w:val="center"/>
            </w:pPr>
            <w:r w:rsidRPr="00DF6805">
              <w:t>70,72</w:t>
            </w:r>
          </w:p>
        </w:tc>
        <w:tc>
          <w:tcPr>
            <w:tcW w:w="766" w:type="dxa"/>
            <w:shd w:val="clear" w:color="auto" w:fill="auto"/>
            <w:noWrap/>
            <w:vAlign w:val="bottom"/>
          </w:tcPr>
          <w:p w:rsidR="0083346D" w:rsidRPr="00DF6805" w:rsidRDefault="0083346D" w:rsidP="003D7BDA">
            <w:pPr>
              <w:jc w:val="center"/>
            </w:pPr>
            <w:r w:rsidRPr="00DF6805">
              <w:t>2,95</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Неучтённые расходы</w:t>
            </w:r>
          </w:p>
        </w:tc>
        <w:tc>
          <w:tcPr>
            <w:tcW w:w="740" w:type="dxa"/>
            <w:shd w:val="clear" w:color="auto" w:fill="auto"/>
            <w:noWrap/>
            <w:vAlign w:val="bottom"/>
          </w:tcPr>
          <w:p w:rsidR="0083346D" w:rsidRPr="00DF6805" w:rsidRDefault="0083346D" w:rsidP="003D7BDA">
            <w:pPr>
              <w:jc w:val="center"/>
            </w:pPr>
            <w:r w:rsidRPr="00DF6805">
              <w:t>%</w:t>
            </w:r>
          </w:p>
        </w:tc>
        <w:tc>
          <w:tcPr>
            <w:tcW w:w="858" w:type="dxa"/>
            <w:shd w:val="clear" w:color="auto" w:fill="auto"/>
            <w:noWrap/>
            <w:vAlign w:val="bottom"/>
          </w:tcPr>
          <w:p w:rsidR="0083346D" w:rsidRPr="00DF6805" w:rsidRDefault="0083346D" w:rsidP="003D7BDA">
            <w:pPr>
              <w:jc w:val="center"/>
            </w:pPr>
            <w:r w:rsidRPr="00DF6805">
              <w:t>20.0</w:t>
            </w:r>
          </w:p>
        </w:tc>
        <w:tc>
          <w:tcPr>
            <w:tcW w:w="755" w:type="dxa"/>
            <w:shd w:val="clear" w:color="auto" w:fill="auto"/>
            <w:noWrap/>
            <w:vAlign w:val="bottom"/>
          </w:tcPr>
          <w:p w:rsidR="0083346D" w:rsidRPr="00DF6805" w:rsidRDefault="0083346D" w:rsidP="003D7BDA">
            <w:pPr>
              <w:jc w:val="center"/>
            </w:pPr>
            <w:r w:rsidRPr="00DF6805">
              <w:t>-</w:t>
            </w:r>
          </w:p>
        </w:tc>
        <w:tc>
          <w:tcPr>
            <w:tcW w:w="1134" w:type="dxa"/>
            <w:shd w:val="clear" w:color="auto" w:fill="auto"/>
            <w:noWrap/>
            <w:vAlign w:val="bottom"/>
          </w:tcPr>
          <w:p w:rsidR="0083346D" w:rsidRPr="00DF6805" w:rsidRDefault="0083346D" w:rsidP="003D7BDA">
            <w:pPr>
              <w:jc w:val="center"/>
            </w:pPr>
            <w:r w:rsidRPr="00DF6805">
              <w:t>10,9</w:t>
            </w:r>
          </w:p>
        </w:tc>
        <w:tc>
          <w:tcPr>
            <w:tcW w:w="937" w:type="dxa"/>
            <w:shd w:val="clear" w:color="auto" w:fill="auto"/>
            <w:noWrap/>
            <w:vAlign w:val="bottom"/>
          </w:tcPr>
          <w:p w:rsidR="0083346D" w:rsidRPr="00DF6805" w:rsidRDefault="0083346D" w:rsidP="003D7BDA">
            <w:pPr>
              <w:jc w:val="center"/>
            </w:pPr>
            <w:r w:rsidRPr="00DF6805">
              <w:t>4,0</w:t>
            </w:r>
          </w:p>
        </w:tc>
        <w:tc>
          <w:tcPr>
            <w:tcW w:w="1339" w:type="dxa"/>
            <w:shd w:val="clear" w:color="auto" w:fill="auto"/>
            <w:noWrap/>
            <w:vAlign w:val="bottom"/>
          </w:tcPr>
          <w:p w:rsidR="0083346D" w:rsidRPr="00DF6805" w:rsidRDefault="0083346D" w:rsidP="003D7BDA">
            <w:pPr>
              <w:jc w:val="center"/>
            </w:pPr>
            <w:r w:rsidRPr="00DF6805">
              <w:t>14,1</w:t>
            </w:r>
          </w:p>
        </w:tc>
        <w:tc>
          <w:tcPr>
            <w:tcW w:w="766" w:type="dxa"/>
            <w:shd w:val="clear" w:color="auto" w:fill="auto"/>
            <w:noWrap/>
            <w:vAlign w:val="bottom"/>
          </w:tcPr>
          <w:p w:rsidR="0083346D" w:rsidRPr="00DF6805" w:rsidRDefault="0083346D" w:rsidP="003D7BDA">
            <w:pPr>
              <w:jc w:val="center"/>
            </w:pPr>
            <w:r w:rsidRPr="00DF6805">
              <w:t>0,6</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 xml:space="preserve"> Полив</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340</w:t>
            </w:r>
          </w:p>
        </w:tc>
        <w:tc>
          <w:tcPr>
            <w:tcW w:w="755" w:type="dxa"/>
            <w:shd w:val="clear" w:color="auto" w:fill="auto"/>
            <w:noWrap/>
            <w:vAlign w:val="bottom"/>
          </w:tcPr>
          <w:p w:rsidR="0083346D" w:rsidRPr="00DF6805" w:rsidRDefault="0083346D" w:rsidP="003D7BDA">
            <w:pPr>
              <w:jc w:val="center"/>
            </w:pPr>
            <w:r w:rsidRPr="00DF6805">
              <w:t>50</w:t>
            </w:r>
          </w:p>
        </w:tc>
        <w:tc>
          <w:tcPr>
            <w:tcW w:w="1134" w:type="dxa"/>
            <w:shd w:val="clear" w:color="auto" w:fill="auto"/>
            <w:noWrap/>
            <w:vAlign w:val="bottom"/>
          </w:tcPr>
          <w:p w:rsidR="0083346D" w:rsidRPr="00DF6805" w:rsidRDefault="0083346D" w:rsidP="003D7BDA">
            <w:pPr>
              <w:jc w:val="center"/>
            </w:pPr>
            <w:r w:rsidRPr="00DF6805">
              <w:t>17</w:t>
            </w:r>
          </w:p>
        </w:tc>
        <w:tc>
          <w:tcPr>
            <w:tcW w:w="937" w:type="dxa"/>
            <w:shd w:val="clear" w:color="auto" w:fill="auto"/>
            <w:noWrap/>
            <w:vAlign w:val="bottom"/>
          </w:tcPr>
          <w:p w:rsidR="0083346D" w:rsidRPr="00DF6805" w:rsidRDefault="0083346D" w:rsidP="003D7BDA">
            <w:pPr>
              <w:jc w:val="center"/>
            </w:pPr>
            <w:r w:rsidRPr="00DF6805">
              <w:t>2,04</w:t>
            </w:r>
          </w:p>
        </w:tc>
        <w:tc>
          <w:tcPr>
            <w:tcW w:w="1339" w:type="dxa"/>
            <w:shd w:val="clear" w:color="auto" w:fill="auto"/>
            <w:noWrap/>
            <w:vAlign w:val="bottom"/>
          </w:tcPr>
          <w:p w:rsidR="0083346D" w:rsidRPr="00DF6805" w:rsidRDefault="0083346D" w:rsidP="003D7BDA">
            <w:pPr>
              <w:jc w:val="center"/>
            </w:pPr>
            <w:r w:rsidRPr="00DF6805">
              <w:t>22,10</w:t>
            </w:r>
          </w:p>
        </w:tc>
        <w:tc>
          <w:tcPr>
            <w:tcW w:w="766" w:type="dxa"/>
            <w:shd w:val="clear" w:color="auto" w:fill="auto"/>
            <w:noWrap/>
            <w:vAlign w:val="bottom"/>
          </w:tcPr>
          <w:p w:rsidR="0083346D" w:rsidRPr="00DF6805" w:rsidRDefault="0083346D" w:rsidP="003D7BDA">
            <w:pPr>
              <w:jc w:val="center"/>
            </w:pPr>
            <w:r w:rsidRPr="00DF6805">
              <w:t>-</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pPr>
              <w:jc w:val="right"/>
              <w:rPr>
                <w:bCs/>
              </w:rPr>
            </w:pPr>
            <w:r w:rsidRPr="00DF6805">
              <w:rPr>
                <w:bCs/>
              </w:rPr>
              <w:t xml:space="preserve">Итого: </w:t>
            </w:r>
          </w:p>
        </w:tc>
        <w:tc>
          <w:tcPr>
            <w:tcW w:w="740" w:type="dxa"/>
            <w:shd w:val="clear" w:color="auto" w:fill="auto"/>
            <w:noWrap/>
            <w:vAlign w:val="bottom"/>
          </w:tcPr>
          <w:p w:rsidR="0083346D" w:rsidRPr="00DF6805" w:rsidRDefault="0083346D" w:rsidP="003D7BDA">
            <w:pPr>
              <w:jc w:val="center"/>
              <w:rPr>
                <w:bCs/>
              </w:rPr>
            </w:pPr>
            <w:r w:rsidRPr="00DF6805">
              <w:rPr>
                <w:bCs/>
              </w:rPr>
              <w:t> </w:t>
            </w:r>
          </w:p>
        </w:tc>
        <w:tc>
          <w:tcPr>
            <w:tcW w:w="858" w:type="dxa"/>
            <w:shd w:val="clear" w:color="auto" w:fill="auto"/>
            <w:noWrap/>
            <w:vAlign w:val="bottom"/>
          </w:tcPr>
          <w:p w:rsidR="0083346D" w:rsidRPr="00DF6805" w:rsidRDefault="0083346D" w:rsidP="003D7BDA">
            <w:pPr>
              <w:jc w:val="center"/>
              <w:rPr>
                <w:bCs/>
              </w:rPr>
            </w:pPr>
            <w:r w:rsidRPr="00DF6805">
              <w:rPr>
                <w:bCs/>
              </w:rPr>
              <w:t> </w:t>
            </w:r>
          </w:p>
        </w:tc>
        <w:tc>
          <w:tcPr>
            <w:tcW w:w="755" w:type="dxa"/>
            <w:shd w:val="clear" w:color="auto" w:fill="auto"/>
            <w:noWrap/>
            <w:vAlign w:val="bottom"/>
          </w:tcPr>
          <w:p w:rsidR="0083346D" w:rsidRPr="00DF6805" w:rsidRDefault="0083346D" w:rsidP="003D7BDA">
            <w:pPr>
              <w:jc w:val="center"/>
              <w:rPr>
                <w:bCs/>
              </w:rPr>
            </w:pPr>
            <w:r w:rsidRPr="00DF6805">
              <w:rPr>
                <w:bCs/>
              </w:rPr>
              <w:t> </w:t>
            </w:r>
          </w:p>
        </w:tc>
        <w:tc>
          <w:tcPr>
            <w:tcW w:w="1134" w:type="dxa"/>
            <w:shd w:val="clear" w:color="auto" w:fill="auto"/>
            <w:noWrap/>
            <w:vAlign w:val="bottom"/>
          </w:tcPr>
          <w:p w:rsidR="0083346D" w:rsidRPr="00DF6805" w:rsidRDefault="0083346D" w:rsidP="003D7BDA">
            <w:pPr>
              <w:jc w:val="center"/>
              <w:rPr>
                <w:bCs/>
              </w:rPr>
            </w:pPr>
            <w:r w:rsidRPr="00DF6805">
              <w:rPr>
                <w:bCs/>
              </w:rPr>
              <w:t>82,28</w:t>
            </w:r>
          </w:p>
        </w:tc>
        <w:tc>
          <w:tcPr>
            <w:tcW w:w="937" w:type="dxa"/>
            <w:shd w:val="clear" w:color="auto" w:fill="auto"/>
            <w:noWrap/>
            <w:vAlign w:val="bottom"/>
          </w:tcPr>
          <w:p w:rsidR="0083346D" w:rsidRPr="00DF6805" w:rsidRDefault="0083346D" w:rsidP="003D7BDA">
            <w:pPr>
              <w:jc w:val="center"/>
              <w:rPr>
                <w:bCs/>
              </w:rPr>
            </w:pPr>
            <w:r w:rsidRPr="00DF6805">
              <w:rPr>
                <w:bCs/>
              </w:rPr>
              <w:t>25,87</w:t>
            </w:r>
          </w:p>
        </w:tc>
        <w:tc>
          <w:tcPr>
            <w:tcW w:w="1339" w:type="dxa"/>
            <w:shd w:val="clear" w:color="auto" w:fill="auto"/>
            <w:noWrap/>
            <w:vAlign w:val="bottom"/>
          </w:tcPr>
          <w:p w:rsidR="0083346D" w:rsidRPr="00DF6805" w:rsidRDefault="0083346D" w:rsidP="003D7BDA">
            <w:pPr>
              <w:jc w:val="center"/>
              <w:rPr>
                <w:bCs/>
              </w:rPr>
            </w:pPr>
            <w:r w:rsidRPr="00DF6805">
              <w:rPr>
                <w:bCs/>
              </w:rPr>
              <w:t>106,96</w:t>
            </w:r>
          </w:p>
        </w:tc>
        <w:tc>
          <w:tcPr>
            <w:tcW w:w="766" w:type="dxa"/>
            <w:shd w:val="clear" w:color="auto" w:fill="auto"/>
            <w:noWrap/>
            <w:vAlign w:val="bottom"/>
          </w:tcPr>
          <w:p w:rsidR="0083346D" w:rsidRPr="00DF6805" w:rsidRDefault="0083346D" w:rsidP="003D7BDA">
            <w:pPr>
              <w:jc w:val="center"/>
              <w:rPr>
                <w:bCs/>
              </w:rPr>
            </w:pPr>
            <w:r w:rsidRPr="00DF6805">
              <w:rPr>
                <w:bCs/>
              </w:rPr>
              <w:t>3,54</w:t>
            </w:r>
          </w:p>
        </w:tc>
      </w:tr>
      <w:tr w:rsidR="0083346D" w:rsidRPr="00FA304C" w:rsidTr="0083346D">
        <w:trPr>
          <w:trHeight w:val="300"/>
        </w:trPr>
        <w:tc>
          <w:tcPr>
            <w:tcW w:w="3307" w:type="dxa"/>
            <w:gridSpan w:val="2"/>
            <w:shd w:val="clear" w:color="auto" w:fill="auto"/>
            <w:noWrap/>
            <w:vAlign w:val="bottom"/>
          </w:tcPr>
          <w:p w:rsidR="0083346D" w:rsidRPr="00DF6805" w:rsidRDefault="0083346D" w:rsidP="003D7BDA">
            <w:pPr>
              <w:jc w:val="center"/>
              <w:rPr>
                <w:bCs/>
              </w:rPr>
            </w:pPr>
            <w:r w:rsidRPr="00DF6805">
              <w:rPr>
                <w:bCs/>
              </w:rPr>
              <w:t>с. Кашинка</w:t>
            </w:r>
          </w:p>
        </w:tc>
        <w:tc>
          <w:tcPr>
            <w:tcW w:w="740" w:type="dxa"/>
            <w:shd w:val="clear" w:color="auto" w:fill="auto"/>
            <w:noWrap/>
            <w:vAlign w:val="bottom"/>
          </w:tcPr>
          <w:p w:rsidR="0083346D" w:rsidRPr="00DF6805" w:rsidRDefault="0083346D" w:rsidP="003D7BDA">
            <w:pPr>
              <w:jc w:val="right"/>
              <w:rPr>
                <w:bCs/>
              </w:rPr>
            </w:pPr>
            <w:r w:rsidRPr="00DF6805">
              <w:rPr>
                <w:bCs/>
              </w:rPr>
              <w:t> </w:t>
            </w:r>
          </w:p>
        </w:tc>
        <w:tc>
          <w:tcPr>
            <w:tcW w:w="858" w:type="dxa"/>
            <w:shd w:val="clear" w:color="auto" w:fill="auto"/>
            <w:noWrap/>
            <w:vAlign w:val="bottom"/>
          </w:tcPr>
          <w:p w:rsidR="0083346D" w:rsidRPr="00DF6805" w:rsidRDefault="0083346D" w:rsidP="003D7BDA">
            <w:pPr>
              <w:jc w:val="right"/>
              <w:rPr>
                <w:bCs/>
              </w:rPr>
            </w:pPr>
            <w:r w:rsidRPr="00DF6805">
              <w:rPr>
                <w:bCs/>
              </w:rPr>
              <w:t> </w:t>
            </w:r>
          </w:p>
        </w:tc>
        <w:tc>
          <w:tcPr>
            <w:tcW w:w="755" w:type="dxa"/>
            <w:shd w:val="clear" w:color="auto" w:fill="auto"/>
            <w:noWrap/>
            <w:vAlign w:val="bottom"/>
          </w:tcPr>
          <w:p w:rsidR="0083346D" w:rsidRPr="00DF6805" w:rsidRDefault="0083346D" w:rsidP="003D7BDA">
            <w:pPr>
              <w:jc w:val="right"/>
              <w:rPr>
                <w:bCs/>
              </w:rPr>
            </w:pPr>
            <w:r w:rsidRPr="00DF6805">
              <w:rPr>
                <w:bCs/>
              </w:rPr>
              <w:t> </w:t>
            </w:r>
          </w:p>
        </w:tc>
        <w:tc>
          <w:tcPr>
            <w:tcW w:w="1134" w:type="dxa"/>
            <w:shd w:val="clear" w:color="auto" w:fill="auto"/>
            <w:noWrap/>
            <w:vAlign w:val="bottom"/>
          </w:tcPr>
          <w:p w:rsidR="0083346D" w:rsidRPr="00DF6805" w:rsidRDefault="0083346D" w:rsidP="003D7BDA">
            <w:pPr>
              <w:jc w:val="right"/>
              <w:rPr>
                <w:bCs/>
              </w:rPr>
            </w:pPr>
            <w:r w:rsidRPr="00DF6805">
              <w:rPr>
                <w:bCs/>
              </w:rPr>
              <w:t> </w:t>
            </w:r>
          </w:p>
        </w:tc>
        <w:tc>
          <w:tcPr>
            <w:tcW w:w="937" w:type="dxa"/>
            <w:shd w:val="clear" w:color="auto" w:fill="auto"/>
            <w:noWrap/>
            <w:vAlign w:val="bottom"/>
          </w:tcPr>
          <w:p w:rsidR="0083346D" w:rsidRPr="00DF6805" w:rsidRDefault="0083346D" w:rsidP="003D7BDA">
            <w:pPr>
              <w:jc w:val="right"/>
              <w:rPr>
                <w:bCs/>
              </w:rPr>
            </w:pPr>
            <w:r w:rsidRPr="00DF6805">
              <w:rPr>
                <w:bCs/>
              </w:rPr>
              <w:t> </w:t>
            </w:r>
          </w:p>
        </w:tc>
        <w:tc>
          <w:tcPr>
            <w:tcW w:w="1339" w:type="dxa"/>
            <w:shd w:val="clear" w:color="auto" w:fill="auto"/>
            <w:noWrap/>
            <w:vAlign w:val="bottom"/>
          </w:tcPr>
          <w:p w:rsidR="0083346D" w:rsidRPr="00DF6805" w:rsidRDefault="0083346D" w:rsidP="003D7BDA">
            <w:pPr>
              <w:jc w:val="right"/>
              <w:rPr>
                <w:bCs/>
              </w:rPr>
            </w:pPr>
            <w:r w:rsidRPr="00DF6805">
              <w:rPr>
                <w:bCs/>
              </w:rPr>
              <w:t> </w:t>
            </w:r>
          </w:p>
        </w:tc>
        <w:tc>
          <w:tcPr>
            <w:tcW w:w="766" w:type="dxa"/>
            <w:shd w:val="clear" w:color="auto" w:fill="auto"/>
            <w:noWrap/>
            <w:vAlign w:val="bottom"/>
          </w:tcPr>
          <w:p w:rsidR="0083346D" w:rsidRPr="00DF6805" w:rsidRDefault="0083346D" w:rsidP="003D7BDA">
            <w:pPr>
              <w:jc w:val="right"/>
              <w:rPr>
                <w:bCs/>
              </w:rPr>
            </w:pPr>
            <w:r w:rsidRPr="00DF6805">
              <w:rPr>
                <w:bCs/>
              </w:rPr>
              <w:t> </w:t>
            </w:r>
          </w:p>
        </w:tc>
      </w:tr>
      <w:tr w:rsidR="0083346D" w:rsidRPr="00FA304C" w:rsidTr="0083346D">
        <w:trPr>
          <w:trHeight w:val="300"/>
        </w:trPr>
        <w:tc>
          <w:tcPr>
            <w:tcW w:w="1720" w:type="dxa"/>
            <w:vMerge w:val="restart"/>
            <w:shd w:val="clear" w:color="auto" w:fill="auto"/>
            <w:vAlign w:val="center"/>
          </w:tcPr>
          <w:p w:rsidR="0083346D" w:rsidRPr="00DF6805" w:rsidRDefault="0083346D" w:rsidP="003D7BDA">
            <w:pPr>
              <w:jc w:val="center"/>
              <w:rPr>
                <w:bCs/>
              </w:rPr>
            </w:pPr>
            <w:r w:rsidRPr="00DF6805">
              <w:rPr>
                <w:bCs/>
              </w:rPr>
              <w:t>Существую-щее положение</w:t>
            </w:r>
          </w:p>
        </w:tc>
        <w:tc>
          <w:tcPr>
            <w:tcW w:w="1587" w:type="dxa"/>
            <w:shd w:val="clear" w:color="auto" w:fill="auto"/>
            <w:noWrap/>
            <w:vAlign w:val="bottom"/>
          </w:tcPr>
          <w:p w:rsidR="0083346D" w:rsidRPr="00DF6805" w:rsidRDefault="0083346D" w:rsidP="003D7BDA">
            <w:r w:rsidRPr="00DF6805">
              <w:t>Хоз-питьевые нужды</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110</w:t>
            </w:r>
          </w:p>
        </w:tc>
        <w:tc>
          <w:tcPr>
            <w:tcW w:w="755" w:type="dxa"/>
            <w:shd w:val="clear" w:color="auto" w:fill="auto"/>
            <w:noWrap/>
            <w:vAlign w:val="bottom"/>
          </w:tcPr>
          <w:p w:rsidR="0083346D" w:rsidRPr="00DF6805" w:rsidRDefault="0083346D" w:rsidP="003D7BDA">
            <w:pPr>
              <w:jc w:val="center"/>
            </w:pPr>
            <w:r w:rsidRPr="00DF6805">
              <w:t>160</w:t>
            </w:r>
          </w:p>
        </w:tc>
        <w:tc>
          <w:tcPr>
            <w:tcW w:w="1134" w:type="dxa"/>
            <w:shd w:val="clear" w:color="auto" w:fill="auto"/>
            <w:noWrap/>
            <w:vAlign w:val="bottom"/>
          </w:tcPr>
          <w:p w:rsidR="0083346D" w:rsidRPr="00DF6805" w:rsidRDefault="0083346D" w:rsidP="003D7BDA">
            <w:pPr>
              <w:jc w:val="center"/>
            </w:pPr>
            <w:r w:rsidRPr="00DF6805">
              <w:t>17,60</w:t>
            </w:r>
          </w:p>
        </w:tc>
        <w:tc>
          <w:tcPr>
            <w:tcW w:w="937" w:type="dxa"/>
            <w:shd w:val="clear" w:color="auto" w:fill="auto"/>
            <w:noWrap/>
            <w:vAlign w:val="bottom"/>
          </w:tcPr>
          <w:p w:rsidR="0083346D" w:rsidRPr="00DF6805" w:rsidRDefault="0083346D" w:rsidP="003D7BDA">
            <w:pPr>
              <w:jc w:val="center"/>
            </w:pPr>
            <w:r w:rsidRPr="00DF6805">
              <w:t>6,42</w:t>
            </w:r>
          </w:p>
        </w:tc>
        <w:tc>
          <w:tcPr>
            <w:tcW w:w="1339" w:type="dxa"/>
            <w:shd w:val="clear" w:color="auto" w:fill="auto"/>
            <w:noWrap/>
            <w:vAlign w:val="bottom"/>
          </w:tcPr>
          <w:p w:rsidR="0083346D" w:rsidRPr="00DF6805" w:rsidRDefault="0083346D" w:rsidP="003D7BDA">
            <w:pPr>
              <w:jc w:val="center"/>
            </w:pPr>
            <w:r w:rsidRPr="00DF6805">
              <w:t>22,88</w:t>
            </w:r>
          </w:p>
        </w:tc>
        <w:tc>
          <w:tcPr>
            <w:tcW w:w="766" w:type="dxa"/>
            <w:shd w:val="clear" w:color="auto" w:fill="auto"/>
            <w:noWrap/>
            <w:vAlign w:val="bottom"/>
          </w:tcPr>
          <w:p w:rsidR="0083346D" w:rsidRPr="00DF6805" w:rsidRDefault="0083346D" w:rsidP="003D7BDA">
            <w:pPr>
              <w:jc w:val="center"/>
            </w:pPr>
            <w:r w:rsidRPr="00DF6805">
              <w:t>0,95</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Неучтённые расходы</w:t>
            </w:r>
          </w:p>
        </w:tc>
        <w:tc>
          <w:tcPr>
            <w:tcW w:w="740" w:type="dxa"/>
            <w:shd w:val="clear" w:color="auto" w:fill="auto"/>
            <w:noWrap/>
            <w:vAlign w:val="bottom"/>
          </w:tcPr>
          <w:p w:rsidR="0083346D" w:rsidRPr="00DF6805" w:rsidRDefault="0083346D" w:rsidP="003D7BDA">
            <w:pPr>
              <w:jc w:val="center"/>
            </w:pPr>
            <w:r w:rsidRPr="00DF6805">
              <w:t>%</w:t>
            </w:r>
          </w:p>
        </w:tc>
        <w:tc>
          <w:tcPr>
            <w:tcW w:w="858" w:type="dxa"/>
            <w:shd w:val="clear" w:color="auto" w:fill="auto"/>
            <w:noWrap/>
            <w:vAlign w:val="bottom"/>
          </w:tcPr>
          <w:p w:rsidR="0083346D" w:rsidRPr="00DF6805" w:rsidRDefault="0083346D" w:rsidP="003D7BDA">
            <w:pPr>
              <w:jc w:val="center"/>
            </w:pPr>
            <w:r w:rsidRPr="00DF6805">
              <w:t>20.0</w:t>
            </w:r>
          </w:p>
        </w:tc>
        <w:tc>
          <w:tcPr>
            <w:tcW w:w="755" w:type="dxa"/>
            <w:shd w:val="clear" w:color="auto" w:fill="auto"/>
            <w:noWrap/>
            <w:vAlign w:val="bottom"/>
          </w:tcPr>
          <w:p w:rsidR="0083346D" w:rsidRPr="00DF6805" w:rsidRDefault="0083346D" w:rsidP="003D7BDA">
            <w:pPr>
              <w:jc w:val="center"/>
            </w:pPr>
            <w:r w:rsidRPr="00DF6805">
              <w:t>-</w:t>
            </w:r>
          </w:p>
        </w:tc>
        <w:tc>
          <w:tcPr>
            <w:tcW w:w="1134" w:type="dxa"/>
            <w:shd w:val="clear" w:color="auto" w:fill="auto"/>
            <w:noWrap/>
            <w:vAlign w:val="bottom"/>
          </w:tcPr>
          <w:p w:rsidR="0083346D" w:rsidRPr="00DF6805" w:rsidRDefault="0083346D" w:rsidP="003D7BDA">
            <w:pPr>
              <w:jc w:val="center"/>
            </w:pPr>
            <w:r w:rsidRPr="00DF6805">
              <w:t>3,5</w:t>
            </w:r>
          </w:p>
        </w:tc>
        <w:tc>
          <w:tcPr>
            <w:tcW w:w="937" w:type="dxa"/>
            <w:shd w:val="clear" w:color="auto" w:fill="auto"/>
            <w:noWrap/>
            <w:vAlign w:val="bottom"/>
          </w:tcPr>
          <w:p w:rsidR="0083346D" w:rsidRPr="00DF6805" w:rsidRDefault="0083346D" w:rsidP="003D7BDA">
            <w:pPr>
              <w:jc w:val="center"/>
            </w:pPr>
            <w:r w:rsidRPr="00DF6805">
              <w:t>1,3</w:t>
            </w:r>
          </w:p>
        </w:tc>
        <w:tc>
          <w:tcPr>
            <w:tcW w:w="1339" w:type="dxa"/>
            <w:shd w:val="clear" w:color="auto" w:fill="auto"/>
            <w:noWrap/>
            <w:vAlign w:val="bottom"/>
          </w:tcPr>
          <w:p w:rsidR="0083346D" w:rsidRPr="00DF6805" w:rsidRDefault="0083346D" w:rsidP="003D7BDA">
            <w:pPr>
              <w:jc w:val="center"/>
            </w:pPr>
            <w:r w:rsidRPr="00DF6805">
              <w:t>4,6</w:t>
            </w:r>
          </w:p>
        </w:tc>
        <w:tc>
          <w:tcPr>
            <w:tcW w:w="766" w:type="dxa"/>
            <w:shd w:val="clear" w:color="auto" w:fill="auto"/>
            <w:noWrap/>
            <w:vAlign w:val="bottom"/>
          </w:tcPr>
          <w:p w:rsidR="0083346D" w:rsidRPr="00DF6805" w:rsidRDefault="0083346D" w:rsidP="003D7BDA">
            <w:pPr>
              <w:jc w:val="center"/>
            </w:pPr>
            <w:r w:rsidRPr="00DF6805">
              <w:t>0,2</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 xml:space="preserve"> Полив</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110</w:t>
            </w:r>
          </w:p>
        </w:tc>
        <w:tc>
          <w:tcPr>
            <w:tcW w:w="755" w:type="dxa"/>
            <w:shd w:val="clear" w:color="auto" w:fill="auto"/>
            <w:noWrap/>
            <w:vAlign w:val="bottom"/>
          </w:tcPr>
          <w:p w:rsidR="0083346D" w:rsidRPr="00DF6805" w:rsidRDefault="0083346D" w:rsidP="003D7BDA">
            <w:pPr>
              <w:jc w:val="center"/>
            </w:pPr>
            <w:r w:rsidRPr="00DF6805">
              <w:t>50</w:t>
            </w:r>
          </w:p>
        </w:tc>
        <w:tc>
          <w:tcPr>
            <w:tcW w:w="1134" w:type="dxa"/>
            <w:shd w:val="clear" w:color="auto" w:fill="auto"/>
            <w:noWrap/>
            <w:vAlign w:val="bottom"/>
          </w:tcPr>
          <w:p w:rsidR="0083346D" w:rsidRPr="00DF6805" w:rsidRDefault="0083346D" w:rsidP="003D7BDA">
            <w:pPr>
              <w:jc w:val="center"/>
            </w:pPr>
            <w:r w:rsidRPr="00DF6805">
              <w:t>5,5</w:t>
            </w:r>
          </w:p>
        </w:tc>
        <w:tc>
          <w:tcPr>
            <w:tcW w:w="937" w:type="dxa"/>
            <w:shd w:val="clear" w:color="auto" w:fill="auto"/>
            <w:noWrap/>
            <w:vAlign w:val="bottom"/>
          </w:tcPr>
          <w:p w:rsidR="0083346D" w:rsidRPr="00DF6805" w:rsidRDefault="0083346D" w:rsidP="003D7BDA">
            <w:pPr>
              <w:jc w:val="center"/>
            </w:pPr>
            <w:r w:rsidRPr="00DF6805">
              <w:t>0,66</w:t>
            </w:r>
          </w:p>
        </w:tc>
        <w:tc>
          <w:tcPr>
            <w:tcW w:w="1339" w:type="dxa"/>
            <w:shd w:val="clear" w:color="auto" w:fill="auto"/>
            <w:noWrap/>
            <w:vAlign w:val="bottom"/>
          </w:tcPr>
          <w:p w:rsidR="0083346D" w:rsidRPr="00DF6805" w:rsidRDefault="0083346D" w:rsidP="003D7BDA">
            <w:pPr>
              <w:jc w:val="center"/>
            </w:pPr>
            <w:r w:rsidRPr="00DF6805">
              <w:t>7,15</w:t>
            </w:r>
          </w:p>
        </w:tc>
        <w:tc>
          <w:tcPr>
            <w:tcW w:w="766" w:type="dxa"/>
            <w:shd w:val="clear" w:color="auto" w:fill="auto"/>
            <w:noWrap/>
            <w:vAlign w:val="bottom"/>
          </w:tcPr>
          <w:p w:rsidR="0083346D" w:rsidRPr="00DF6805" w:rsidRDefault="0083346D" w:rsidP="003D7BDA">
            <w:pPr>
              <w:jc w:val="center"/>
            </w:pPr>
            <w:r w:rsidRPr="00DF6805">
              <w:t>-</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pPr>
              <w:jc w:val="right"/>
              <w:rPr>
                <w:bCs/>
              </w:rPr>
            </w:pPr>
            <w:r w:rsidRPr="00DF6805">
              <w:rPr>
                <w:bCs/>
              </w:rPr>
              <w:t xml:space="preserve">Итого: </w:t>
            </w:r>
          </w:p>
        </w:tc>
        <w:tc>
          <w:tcPr>
            <w:tcW w:w="740" w:type="dxa"/>
            <w:shd w:val="clear" w:color="auto" w:fill="auto"/>
            <w:noWrap/>
            <w:vAlign w:val="bottom"/>
          </w:tcPr>
          <w:p w:rsidR="0083346D" w:rsidRPr="00DF6805" w:rsidRDefault="0083346D" w:rsidP="003D7BDA">
            <w:pPr>
              <w:jc w:val="center"/>
              <w:rPr>
                <w:bCs/>
              </w:rPr>
            </w:pPr>
            <w:r w:rsidRPr="00DF6805">
              <w:rPr>
                <w:bCs/>
              </w:rPr>
              <w:t> </w:t>
            </w:r>
          </w:p>
        </w:tc>
        <w:tc>
          <w:tcPr>
            <w:tcW w:w="858" w:type="dxa"/>
            <w:shd w:val="clear" w:color="auto" w:fill="auto"/>
            <w:noWrap/>
            <w:vAlign w:val="bottom"/>
          </w:tcPr>
          <w:p w:rsidR="0083346D" w:rsidRPr="00DF6805" w:rsidRDefault="0083346D" w:rsidP="003D7BDA">
            <w:pPr>
              <w:jc w:val="center"/>
              <w:rPr>
                <w:bCs/>
              </w:rPr>
            </w:pPr>
            <w:r w:rsidRPr="00DF6805">
              <w:rPr>
                <w:bCs/>
              </w:rPr>
              <w:t> </w:t>
            </w:r>
          </w:p>
        </w:tc>
        <w:tc>
          <w:tcPr>
            <w:tcW w:w="755" w:type="dxa"/>
            <w:shd w:val="clear" w:color="auto" w:fill="auto"/>
            <w:noWrap/>
            <w:vAlign w:val="bottom"/>
          </w:tcPr>
          <w:p w:rsidR="0083346D" w:rsidRPr="00DF6805" w:rsidRDefault="0083346D" w:rsidP="003D7BDA">
            <w:pPr>
              <w:jc w:val="center"/>
              <w:rPr>
                <w:bCs/>
              </w:rPr>
            </w:pPr>
            <w:r w:rsidRPr="00DF6805">
              <w:rPr>
                <w:bCs/>
              </w:rPr>
              <w:t> </w:t>
            </w:r>
          </w:p>
        </w:tc>
        <w:tc>
          <w:tcPr>
            <w:tcW w:w="1134" w:type="dxa"/>
            <w:shd w:val="clear" w:color="auto" w:fill="auto"/>
            <w:noWrap/>
            <w:vAlign w:val="bottom"/>
          </w:tcPr>
          <w:p w:rsidR="0083346D" w:rsidRPr="00DF6805" w:rsidRDefault="0083346D" w:rsidP="003D7BDA">
            <w:pPr>
              <w:jc w:val="center"/>
              <w:rPr>
                <w:bCs/>
              </w:rPr>
            </w:pPr>
            <w:r w:rsidRPr="00DF6805">
              <w:rPr>
                <w:bCs/>
              </w:rPr>
              <w:t>26,62</w:t>
            </w:r>
          </w:p>
        </w:tc>
        <w:tc>
          <w:tcPr>
            <w:tcW w:w="937" w:type="dxa"/>
            <w:shd w:val="clear" w:color="auto" w:fill="auto"/>
            <w:noWrap/>
            <w:vAlign w:val="bottom"/>
          </w:tcPr>
          <w:p w:rsidR="0083346D" w:rsidRPr="00DF6805" w:rsidRDefault="0083346D" w:rsidP="003D7BDA">
            <w:pPr>
              <w:jc w:val="center"/>
              <w:rPr>
                <w:bCs/>
              </w:rPr>
            </w:pPr>
            <w:r w:rsidRPr="00DF6805">
              <w:rPr>
                <w:bCs/>
              </w:rPr>
              <w:t>8,37</w:t>
            </w:r>
          </w:p>
        </w:tc>
        <w:tc>
          <w:tcPr>
            <w:tcW w:w="1339" w:type="dxa"/>
            <w:shd w:val="clear" w:color="auto" w:fill="auto"/>
            <w:noWrap/>
            <w:vAlign w:val="bottom"/>
          </w:tcPr>
          <w:p w:rsidR="0083346D" w:rsidRPr="00DF6805" w:rsidRDefault="0083346D" w:rsidP="003D7BDA">
            <w:pPr>
              <w:jc w:val="center"/>
              <w:rPr>
                <w:bCs/>
              </w:rPr>
            </w:pPr>
            <w:r w:rsidRPr="00DF6805">
              <w:rPr>
                <w:bCs/>
              </w:rPr>
              <w:t>34,61</w:t>
            </w:r>
          </w:p>
        </w:tc>
        <w:tc>
          <w:tcPr>
            <w:tcW w:w="766" w:type="dxa"/>
            <w:shd w:val="clear" w:color="auto" w:fill="auto"/>
            <w:noWrap/>
            <w:vAlign w:val="bottom"/>
          </w:tcPr>
          <w:p w:rsidR="0083346D" w:rsidRPr="00DF6805" w:rsidRDefault="0083346D" w:rsidP="003D7BDA">
            <w:pPr>
              <w:jc w:val="center"/>
              <w:rPr>
                <w:bCs/>
              </w:rPr>
            </w:pPr>
            <w:r w:rsidRPr="00DF6805">
              <w:rPr>
                <w:bCs/>
              </w:rPr>
              <w:t>1,14</w:t>
            </w:r>
          </w:p>
        </w:tc>
      </w:tr>
      <w:tr w:rsidR="0083346D" w:rsidRPr="00FA304C" w:rsidTr="0083346D">
        <w:trPr>
          <w:trHeight w:val="300"/>
        </w:trPr>
        <w:tc>
          <w:tcPr>
            <w:tcW w:w="3307" w:type="dxa"/>
            <w:gridSpan w:val="2"/>
            <w:shd w:val="clear" w:color="auto" w:fill="auto"/>
            <w:noWrap/>
            <w:vAlign w:val="bottom"/>
          </w:tcPr>
          <w:p w:rsidR="0083346D" w:rsidRPr="00DF6805" w:rsidRDefault="0083346D" w:rsidP="003D7BDA">
            <w:pPr>
              <w:jc w:val="center"/>
              <w:rPr>
                <w:bCs/>
              </w:rPr>
            </w:pPr>
            <w:r w:rsidRPr="00DF6805">
              <w:rPr>
                <w:bCs/>
              </w:rPr>
              <w:t>д. Марьевка</w:t>
            </w:r>
          </w:p>
        </w:tc>
        <w:tc>
          <w:tcPr>
            <w:tcW w:w="740" w:type="dxa"/>
            <w:shd w:val="clear" w:color="auto" w:fill="auto"/>
            <w:noWrap/>
            <w:vAlign w:val="bottom"/>
          </w:tcPr>
          <w:p w:rsidR="0083346D" w:rsidRPr="00DF6805" w:rsidRDefault="0083346D" w:rsidP="003D7BDA">
            <w:pPr>
              <w:jc w:val="right"/>
              <w:rPr>
                <w:bCs/>
              </w:rPr>
            </w:pPr>
            <w:r w:rsidRPr="00DF6805">
              <w:rPr>
                <w:bCs/>
              </w:rPr>
              <w:t> </w:t>
            </w:r>
          </w:p>
        </w:tc>
        <w:tc>
          <w:tcPr>
            <w:tcW w:w="858" w:type="dxa"/>
            <w:shd w:val="clear" w:color="auto" w:fill="auto"/>
            <w:noWrap/>
            <w:vAlign w:val="bottom"/>
          </w:tcPr>
          <w:p w:rsidR="0083346D" w:rsidRPr="00DF6805" w:rsidRDefault="0083346D" w:rsidP="003D7BDA">
            <w:pPr>
              <w:jc w:val="right"/>
              <w:rPr>
                <w:bCs/>
              </w:rPr>
            </w:pPr>
            <w:r w:rsidRPr="00DF6805">
              <w:rPr>
                <w:bCs/>
              </w:rPr>
              <w:t> </w:t>
            </w:r>
          </w:p>
        </w:tc>
        <w:tc>
          <w:tcPr>
            <w:tcW w:w="755" w:type="dxa"/>
            <w:shd w:val="clear" w:color="auto" w:fill="auto"/>
            <w:noWrap/>
            <w:vAlign w:val="bottom"/>
          </w:tcPr>
          <w:p w:rsidR="0083346D" w:rsidRPr="00DF6805" w:rsidRDefault="0083346D" w:rsidP="003D7BDA">
            <w:pPr>
              <w:jc w:val="right"/>
              <w:rPr>
                <w:bCs/>
              </w:rPr>
            </w:pPr>
            <w:r w:rsidRPr="00DF6805">
              <w:rPr>
                <w:bCs/>
              </w:rPr>
              <w:t> </w:t>
            </w:r>
          </w:p>
        </w:tc>
        <w:tc>
          <w:tcPr>
            <w:tcW w:w="1134" w:type="dxa"/>
            <w:shd w:val="clear" w:color="auto" w:fill="auto"/>
            <w:noWrap/>
            <w:vAlign w:val="bottom"/>
          </w:tcPr>
          <w:p w:rsidR="0083346D" w:rsidRPr="00DF6805" w:rsidRDefault="0083346D" w:rsidP="003D7BDA">
            <w:pPr>
              <w:jc w:val="right"/>
              <w:rPr>
                <w:bCs/>
              </w:rPr>
            </w:pPr>
            <w:r w:rsidRPr="00DF6805">
              <w:rPr>
                <w:bCs/>
              </w:rPr>
              <w:t> </w:t>
            </w:r>
          </w:p>
        </w:tc>
        <w:tc>
          <w:tcPr>
            <w:tcW w:w="937" w:type="dxa"/>
            <w:shd w:val="clear" w:color="auto" w:fill="auto"/>
            <w:noWrap/>
            <w:vAlign w:val="bottom"/>
          </w:tcPr>
          <w:p w:rsidR="0083346D" w:rsidRPr="00DF6805" w:rsidRDefault="0083346D" w:rsidP="003D7BDA">
            <w:pPr>
              <w:jc w:val="right"/>
              <w:rPr>
                <w:bCs/>
              </w:rPr>
            </w:pPr>
            <w:r w:rsidRPr="00DF6805">
              <w:rPr>
                <w:bCs/>
              </w:rPr>
              <w:t> </w:t>
            </w:r>
          </w:p>
        </w:tc>
        <w:tc>
          <w:tcPr>
            <w:tcW w:w="1339" w:type="dxa"/>
            <w:shd w:val="clear" w:color="auto" w:fill="auto"/>
            <w:noWrap/>
            <w:vAlign w:val="bottom"/>
          </w:tcPr>
          <w:p w:rsidR="0083346D" w:rsidRPr="00DF6805" w:rsidRDefault="0083346D" w:rsidP="003D7BDA">
            <w:pPr>
              <w:jc w:val="right"/>
              <w:rPr>
                <w:bCs/>
              </w:rPr>
            </w:pPr>
            <w:r w:rsidRPr="00DF6805">
              <w:rPr>
                <w:bCs/>
              </w:rPr>
              <w:t> </w:t>
            </w:r>
          </w:p>
        </w:tc>
        <w:tc>
          <w:tcPr>
            <w:tcW w:w="766" w:type="dxa"/>
            <w:shd w:val="clear" w:color="auto" w:fill="auto"/>
            <w:noWrap/>
            <w:vAlign w:val="bottom"/>
          </w:tcPr>
          <w:p w:rsidR="0083346D" w:rsidRPr="00DF6805" w:rsidRDefault="0083346D" w:rsidP="003D7BDA">
            <w:pPr>
              <w:jc w:val="right"/>
              <w:rPr>
                <w:bCs/>
              </w:rPr>
            </w:pPr>
            <w:r w:rsidRPr="00DF6805">
              <w:rPr>
                <w:bCs/>
              </w:rPr>
              <w:t> </w:t>
            </w:r>
          </w:p>
        </w:tc>
      </w:tr>
      <w:tr w:rsidR="0083346D" w:rsidRPr="00FA304C" w:rsidTr="0083346D">
        <w:trPr>
          <w:trHeight w:val="300"/>
        </w:trPr>
        <w:tc>
          <w:tcPr>
            <w:tcW w:w="1720" w:type="dxa"/>
            <w:vMerge w:val="restart"/>
            <w:shd w:val="clear" w:color="auto" w:fill="auto"/>
            <w:vAlign w:val="center"/>
          </w:tcPr>
          <w:p w:rsidR="0083346D" w:rsidRPr="00DF6805" w:rsidRDefault="0083346D" w:rsidP="003D7BDA">
            <w:pPr>
              <w:jc w:val="center"/>
              <w:rPr>
                <w:bCs/>
              </w:rPr>
            </w:pPr>
            <w:r w:rsidRPr="00DF6805">
              <w:rPr>
                <w:bCs/>
              </w:rPr>
              <w:t>Существую-щее положение</w:t>
            </w:r>
          </w:p>
        </w:tc>
        <w:tc>
          <w:tcPr>
            <w:tcW w:w="1587" w:type="dxa"/>
            <w:shd w:val="clear" w:color="auto" w:fill="auto"/>
            <w:noWrap/>
            <w:vAlign w:val="bottom"/>
          </w:tcPr>
          <w:p w:rsidR="0083346D" w:rsidRPr="00DF6805" w:rsidRDefault="0083346D" w:rsidP="003D7BDA">
            <w:r w:rsidRPr="00DF6805">
              <w:t>Хоз-питьевые нужды</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93</w:t>
            </w:r>
          </w:p>
        </w:tc>
        <w:tc>
          <w:tcPr>
            <w:tcW w:w="755" w:type="dxa"/>
            <w:shd w:val="clear" w:color="auto" w:fill="auto"/>
            <w:noWrap/>
            <w:vAlign w:val="bottom"/>
          </w:tcPr>
          <w:p w:rsidR="0083346D" w:rsidRPr="00DF6805" w:rsidRDefault="0083346D" w:rsidP="003D7BDA">
            <w:pPr>
              <w:jc w:val="center"/>
            </w:pPr>
            <w:r w:rsidRPr="00DF6805">
              <w:t>160</w:t>
            </w:r>
          </w:p>
        </w:tc>
        <w:tc>
          <w:tcPr>
            <w:tcW w:w="1134" w:type="dxa"/>
            <w:shd w:val="clear" w:color="auto" w:fill="auto"/>
            <w:noWrap/>
            <w:vAlign w:val="bottom"/>
          </w:tcPr>
          <w:p w:rsidR="0083346D" w:rsidRPr="00DF6805" w:rsidRDefault="0083346D" w:rsidP="003D7BDA">
            <w:pPr>
              <w:jc w:val="center"/>
            </w:pPr>
            <w:r w:rsidRPr="00DF6805">
              <w:t>14,88</w:t>
            </w:r>
          </w:p>
        </w:tc>
        <w:tc>
          <w:tcPr>
            <w:tcW w:w="937" w:type="dxa"/>
            <w:shd w:val="clear" w:color="auto" w:fill="auto"/>
            <w:noWrap/>
            <w:vAlign w:val="bottom"/>
          </w:tcPr>
          <w:p w:rsidR="0083346D" w:rsidRPr="00DF6805" w:rsidRDefault="0083346D" w:rsidP="003D7BDA">
            <w:pPr>
              <w:jc w:val="center"/>
            </w:pPr>
            <w:r w:rsidRPr="00DF6805">
              <w:t>5,43</w:t>
            </w:r>
          </w:p>
        </w:tc>
        <w:tc>
          <w:tcPr>
            <w:tcW w:w="1339" w:type="dxa"/>
            <w:shd w:val="clear" w:color="auto" w:fill="auto"/>
            <w:noWrap/>
            <w:vAlign w:val="bottom"/>
          </w:tcPr>
          <w:p w:rsidR="0083346D" w:rsidRPr="00DF6805" w:rsidRDefault="0083346D" w:rsidP="003D7BDA">
            <w:pPr>
              <w:jc w:val="center"/>
            </w:pPr>
            <w:r w:rsidRPr="00DF6805">
              <w:t>19,34</w:t>
            </w:r>
          </w:p>
        </w:tc>
        <w:tc>
          <w:tcPr>
            <w:tcW w:w="766" w:type="dxa"/>
            <w:shd w:val="clear" w:color="auto" w:fill="auto"/>
            <w:noWrap/>
            <w:vAlign w:val="bottom"/>
          </w:tcPr>
          <w:p w:rsidR="0083346D" w:rsidRPr="00DF6805" w:rsidRDefault="0083346D" w:rsidP="003D7BDA">
            <w:pPr>
              <w:jc w:val="center"/>
            </w:pPr>
            <w:r w:rsidRPr="00DF6805">
              <w:t>0,81</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Неучтённые расходы</w:t>
            </w:r>
          </w:p>
        </w:tc>
        <w:tc>
          <w:tcPr>
            <w:tcW w:w="740" w:type="dxa"/>
            <w:shd w:val="clear" w:color="auto" w:fill="auto"/>
            <w:noWrap/>
            <w:vAlign w:val="bottom"/>
          </w:tcPr>
          <w:p w:rsidR="0083346D" w:rsidRPr="00DF6805" w:rsidRDefault="0083346D" w:rsidP="003D7BDA">
            <w:pPr>
              <w:jc w:val="center"/>
            </w:pPr>
            <w:r w:rsidRPr="00DF6805">
              <w:t>%</w:t>
            </w:r>
          </w:p>
        </w:tc>
        <w:tc>
          <w:tcPr>
            <w:tcW w:w="858" w:type="dxa"/>
            <w:shd w:val="clear" w:color="auto" w:fill="auto"/>
            <w:noWrap/>
            <w:vAlign w:val="bottom"/>
          </w:tcPr>
          <w:p w:rsidR="0083346D" w:rsidRPr="00DF6805" w:rsidRDefault="0083346D" w:rsidP="003D7BDA">
            <w:pPr>
              <w:jc w:val="center"/>
            </w:pPr>
            <w:r w:rsidRPr="00DF6805">
              <w:t>20.0</w:t>
            </w:r>
          </w:p>
        </w:tc>
        <w:tc>
          <w:tcPr>
            <w:tcW w:w="755" w:type="dxa"/>
            <w:shd w:val="clear" w:color="auto" w:fill="auto"/>
            <w:noWrap/>
            <w:vAlign w:val="bottom"/>
          </w:tcPr>
          <w:p w:rsidR="0083346D" w:rsidRPr="00DF6805" w:rsidRDefault="0083346D" w:rsidP="003D7BDA">
            <w:pPr>
              <w:jc w:val="center"/>
            </w:pPr>
            <w:r w:rsidRPr="00DF6805">
              <w:t>-</w:t>
            </w:r>
          </w:p>
        </w:tc>
        <w:tc>
          <w:tcPr>
            <w:tcW w:w="1134" w:type="dxa"/>
            <w:shd w:val="clear" w:color="auto" w:fill="auto"/>
            <w:noWrap/>
            <w:vAlign w:val="bottom"/>
          </w:tcPr>
          <w:p w:rsidR="0083346D" w:rsidRPr="00DF6805" w:rsidRDefault="0083346D" w:rsidP="003D7BDA">
            <w:pPr>
              <w:jc w:val="center"/>
            </w:pPr>
            <w:r w:rsidRPr="00DF6805">
              <w:t>3,0</w:t>
            </w:r>
          </w:p>
        </w:tc>
        <w:tc>
          <w:tcPr>
            <w:tcW w:w="937" w:type="dxa"/>
            <w:shd w:val="clear" w:color="auto" w:fill="auto"/>
            <w:noWrap/>
            <w:vAlign w:val="bottom"/>
          </w:tcPr>
          <w:p w:rsidR="0083346D" w:rsidRPr="00DF6805" w:rsidRDefault="0083346D" w:rsidP="003D7BDA">
            <w:pPr>
              <w:jc w:val="center"/>
            </w:pPr>
            <w:r w:rsidRPr="00DF6805">
              <w:t>1,1</w:t>
            </w:r>
          </w:p>
        </w:tc>
        <w:tc>
          <w:tcPr>
            <w:tcW w:w="1339" w:type="dxa"/>
            <w:shd w:val="clear" w:color="auto" w:fill="auto"/>
            <w:noWrap/>
            <w:vAlign w:val="bottom"/>
          </w:tcPr>
          <w:p w:rsidR="0083346D" w:rsidRPr="00DF6805" w:rsidRDefault="0083346D" w:rsidP="003D7BDA">
            <w:pPr>
              <w:jc w:val="center"/>
            </w:pPr>
            <w:r w:rsidRPr="00DF6805">
              <w:t>3,9</w:t>
            </w:r>
          </w:p>
        </w:tc>
        <w:tc>
          <w:tcPr>
            <w:tcW w:w="766" w:type="dxa"/>
            <w:shd w:val="clear" w:color="auto" w:fill="auto"/>
            <w:noWrap/>
            <w:vAlign w:val="bottom"/>
          </w:tcPr>
          <w:p w:rsidR="0083346D" w:rsidRPr="00DF6805" w:rsidRDefault="0083346D" w:rsidP="003D7BDA">
            <w:pPr>
              <w:jc w:val="center"/>
            </w:pPr>
            <w:r w:rsidRPr="00DF6805">
              <w:t>0,2</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 xml:space="preserve"> Полив</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93</w:t>
            </w:r>
          </w:p>
        </w:tc>
        <w:tc>
          <w:tcPr>
            <w:tcW w:w="755" w:type="dxa"/>
            <w:shd w:val="clear" w:color="auto" w:fill="auto"/>
            <w:noWrap/>
            <w:vAlign w:val="bottom"/>
          </w:tcPr>
          <w:p w:rsidR="0083346D" w:rsidRPr="00DF6805" w:rsidRDefault="0083346D" w:rsidP="003D7BDA">
            <w:pPr>
              <w:jc w:val="center"/>
            </w:pPr>
            <w:r w:rsidRPr="00DF6805">
              <w:t>50</w:t>
            </w:r>
          </w:p>
        </w:tc>
        <w:tc>
          <w:tcPr>
            <w:tcW w:w="1134" w:type="dxa"/>
            <w:shd w:val="clear" w:color="auto" w:fill="auto"/>
            <w:noWrap/>
            <w:vAlign w:val="bottom"/>
          </w:tcPr>
          <w:p w:rsidR="0083346D" w:rsidRPr="00DF6805" w:rsidRDefault="0083346D" w:rsidP="003D7BDA">
            <w:pPr>
              <w:jc w:val="center"/>
            </w:pPr>
            <w:r w:rsidRPr="00DF6805">
              <w:t>4,65</w:t>
            </w:r>
          </w:p>
        </w:tc>
        <w:tc>
          <w:tcPr>
            <w:tcW w:w="937" w:type="dxa"/>
            <w:shd w:val="clear" w:color="auto" w:fill="auto"/>
            <w:noWrap/>
            <w:vAlign w:val="bottom"/>
          </w:tcPr>
          <w:p w:rsidR="0083346D" w:rsidRPr="00DF6805" w:rsidRDefault="0083346D" w:rsidP="003D7BDA">
            <w:pPr>
              <w:jc w:val="center"/>
            </w:pPr>
            <w:r w:rsidRPr="00DF6805">
              <w:t>0,558</w:t>
            </w:r>
          </w:p>
        </w:tc>
        <w:tc>
          <w:tcPr>
            <w:tcW w:w="1339" w:type="dxa"/>
            <w:shd w:val="clear" w:color="auto" w:fill="auto"/>
            <w:noWrap/>
            <w:vAlign w:val="bottom"/>
          </w:tcPr>
          <w:p w:rsidR="0083346D" w:rsidRPr="00DF6805" w:rsidRDefault="0083346D" w:rsidP="003D7BDA">
            <w:pPr>
              <w:jc w:val="center"/>
            </w:pPr>
            <w:r w:rsidRPr="00DF6805">
              <w:t>6,05</w:t>
            </w:r>
          </w:p>
        </w:tc>
        <w:tc>
          <w:tcPr>
            <w:tcW w:w="766" w:type="dxa"/>
            <w:shd w:val="clear" w:color="auto" w:fill="auto"/>
            <w:noWrap/>
            <w:vAlign w:val="bottom"/>
          </w:tcPr>
          <w:p w:rsidR="0083346D" w:rsidRPr="00DF6805" w:rsidRDefault="0083346D" w:rsidP="003D7BDA">
            <w:pPr>
              <w:jc w:val="center"/>
            </w:pPr>
            <w:r w:rsidRPr="00DF6805">
              <w:t>-</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pPr>
              <w:jc w:val="right"/>
              <w:rPr>
                <w:bCs/>
              </w:rPr>
            </w:pPr>
            <w:r w:rsidRPr="00DF6805">
              <w:rPr>
                <w:bCs/>
              </w:rPr>
              <w:t xml:space="preserve">Итого: </w:t>
            </w:r>
          </w:p>
        </w:tc>
        <w:tc>
          <w:tcPr>
            <w:tcW w:w="740" w:type="dxa"/>
            <w:shd w:val="clear" w:color="auto" w:fill="auto"/>
            <w:noWrap/>
            <w:vAlign w:val="bottom"/>
          </w:tcPr>
          <w:p w:rsidR="0083346D" w:rsidRPr="00DF6805" w:rsidRDefault="0083346D" w:rsidP="003D7BDA">
            <w:pPr>
              <w:jc w:val="center"/>
              <w:rPr>
                <w:bCs/>
              </w:rPr>
            </w:pPr>
            <w:r w:rsidRPr="00DF6805">
              <w:rPr>
                <w:bCs/>
              </w:rPr>
              <w:t> </w:t>
            </w:r>
          </w:p>
        </w:tc>
        <w:tc>
          <w:tcPr>
            <w:tcW w:w="858" w:type="dxa"/>
            <w:shd w:val="clear" w:color="auto" w:fill="auto"/>
            <w:noWrap/>
            <w:vAlign w:val="bottom"/>
          </w:tcPr>
          <w:p w:rsidR="0083346D" w:rsidRPr="00DF6805" w:rsidRDefault="0083346D" w:rsidP="003D7BDA">
            <w:pPr>
              <w:jc w:val="center"/>
              <w:rPr>
                <w:bCs/>
              </w:rPr>
            </w:pPr>
            <w:r w:rsidRPr="00DF6805">
              <w:rPr>
                <w:bCs/>
              </w:rPr>
              <w:t> </w:t>
            </w:r>
          </w:p>
        </w:tc>
        <w:tc>
          <w:tcPr>
            <w:tcW w:w="755" w:type="dxa"/>
            <w:shd w:val="clear" w:color="auto" w:fill="auto"/>
            <w:noWrap/>
            <w:vAlign w:val="bottom"/>
          </w:tcPr>
          <w:p w:rsidR="0083346D" w:rsidRPr="00DF6805" w:rsidRDefault="0083346D" w:rsidP="003D7BDA">
            <w:pPr>
              <w:jc w:val="center"/>
              <w:rPr>
                <w:bCs/>
              </w:rPr>
            </w:pPr>
            <w:r w:rsidRPr="00DF6805">
              <w:rPr>
                <w:bCs/>
              </w:rPr>
              <w:t> </w:t>
            </w:r>
          </w:p>
        </w:tc>
        <w:tc>
          <w:tcPr>
            <w:tcW w:w="1134" w:type="dxa"/>
            <w:shd w:val="clear" w:color="auto" w:fill="auto"/>
            <w:noWrap/>
            <w:vAlign w:val="bottom"/>
          </w:tcPr>
          <w:p w:rsidR="0083346D" w:rsidRPr="00DF6805" w:rsidRDefault="0083346D" w:rsidP="003D7BDA">
            <w:pPr>
              <w:jc w:val="center"/>
              <w:rPr>
                <w:bCs/>
              </w:rPr>
            </w:pPr>
            <w:r w:rsidRPr="00DF6805">
              <w:rPr>
                <w:bCs/>
              </w:rPr>
              <w:t>22,51</w:t>
            </w:r>
          </w:p>
        </w:tc>
        <w:tc>
          <w:tcPr>
            <w:tcW w:w="937" w:type="dxa"/>
            <w:shd w:val="clear" w:color="auto" w:fill="auto"/>
            <w:noWrap/>
            <w:vAlign w:val="bottom"/>
          </w:tcPr>
          <w:p w:rsidR="0083346D" w:rsidRPr="00DF6805" w:rsidRDefault="0083346D" w:rsidP="003D7BDA">
            <w:pPr>
              <w:jc w:val="center"/>
              <w:rPr>
                <w:bCs/>
              </w:rPr>
            </w:pPr>
            <w:r w:rsidRPr="00DF6805">
              <w:rPr>
                <w:bCs/>
              </w:rPr>
              <w:t>7,08</w:t>
            </w:r>
          </w:p>
        </w:tc>
        <w:tc>
          <w:tcPr>
            <w:tcW w:w="1339" w:type="dxa"/>
            <w:shd w:val="clear" w:color="auto" w:fill="auto"/>
            <w:noWrap/>
            <w:vAlign w:val="bottom"/>
          </w:tcPr>
          <w:p w:rsidR="0083346D" w:rsidRPr="00DF6805" w:rsidRDefault="0083346D" w:rsidP="003D7BDA">
            <w:pPr>
              <w:jc w:val="center"/>
              <w:rPr>
                <w:bCs/>
              </w:rPr>
            </w:pPr>
            <w:r w:rsidRPr="00DF6805">
              <w:rPr>
                <w:bCs/>
              </w:rPr>
              <w:t>29,26</w:t>
            </w:r>
          </w:p>
        </w:tc>
        <w:tc>
          <w:tcPr>
            <w:tcW w:w="766" w:type="dxa"/>
            <w:shd w:val="clear" w:color="auto" w:fill="auto"/>
            <w:noWrap/>
            <w:vAlign w:val="bottom"/>
          </w:tcPr>
          <w:p w:rsidR="0083346D" w:rsidRPr="00DF6805" w:rsidRDefault="0083346D" w:rsidP="003D7BDA">
            <w:pPr>
              <w:jc w:val="center"/>
              <w:rPr>
                <w:bCs/>
              </w:rPr>
            </w:pPr>
            <w:r w:rsidRPr="00DF6805">
              <w:rPr>
                <w:bCs/>
              </w:rPr>
              <w:t>0,97</w:t>
            </w:r>
          </w:p>
        </w:tc>
      </w:tr>
      <w:tr w:rsidR="0083346D" w:rsidRPr="00FA304C" w:rsidTr="0083346D">
        <w:trPr>
          <w:trHeight w:val="300"/>
        </w:trPr>
        <w:tc>
          <w:tcPr>
            <w:tcW w:w="3307" w:type="dxa"/>
            <w:gridSpan w:val="2"/>
            <w:shd w:val="clear" w:color="auto" w:fill="auto"/>
            <w:noWrap/>
            <w:vAlign w:val="bottom"/>
          </w:tcPr>
          <w:p w:rsidR="0083346D" w:rsidRPr="00DF6805" w:rsidRDefault="0083346D" w:rsidP="003D7BDA">
            <w:pPr>
              <w:jc w:val="center"/>
              <w:rPr>
                <w:bCs/>
              </w:rPr>
            </w:pPr>
            <w:r w:rsidRPr="00DF6805">
              <w:rPr>
                <w:bCs/>
              </w:rPr>
              <w:t>пос. Арбузовский</w:t>
            </w:r>
          </w:p>
        </w:tc>
        <w:tc>
          <w:tcPr>
            <w:tcW w:w="740" w:type="dxa"/>
            <w:shd w:val="clear" w:color="auto" w:fill="auto"/>
            <w:noWrap/>
            <w:vAlign w:val="bottom"/>
          </w:tcPr>
          <w:p w:rsidR="0083346D" w:rsidRPr="00DF6805" w:rsidRDefault="0083346D" w:rsidP="003D7BDA">
            <w:pPr>
              <w:jc w:val="right"/>
              <w:rPr>
                <w:bCs/>
              </w:rPr>
            </w:pPr>
            <w:r w:rsidRPr="00DF6805">
              <w:rPr>
                <w:bCs/>
              </w:rPr>
              <w:t> </w:t>
            </w:r>
          </w:p>
        </w:tc>
        <w:tc>
          <w:tcPr>
            <w:tcW w:w="858" w:type="dxa"/>
            <w:shd w:val="clear" w:color="auto" w:fill="auto"/>
            <w:noWrap/>
            <w:vAlign w:val="bottom"/>
          </w:tcPr>
          <w:p w:rsidR="0083346D" w:rsidRPr="00DF6805" w:rsidRDefault="0083346D" w:rsidP="003D7BDA">
            <w:pPr>
              <w:jc w:val="right"/>
              <w:rPr>
                <w:bCs/>
              </w:rPr>
            </w:pPr>
            <w:r w:rsidRPr="00DF6805">
              <w:rPr>
                <w:bCs/>
              </w:rPr>
              <w:t> </w:t>
            </w:r>
          </w:p>
        </w:tc>
        <w:tc>
          <w:tcPr>
            <w:tcW w:w="755" w:type="dxa"/>
            <w:shd w:val="clear" w:color="auto" w:fill="auto"/>
            <w:noWrap/>
            <w:vAlign w:val="bottom"/>
          </w:tcPr>
          <w:p w:rsidR="0083346D" w:rsidRPr="00DF6805" w:rsidRDefault="0083346D" w:rsidP="003D7BDA">
            <w:pPr>
              <w:jc w:val="right"/>
              <w:rPr>
                <w:bCs/>
              </w:rPr>
            </w:pPr>
            <w:r w:rsidRPr="00DF6805">
              <w:rPr>
                <w:bCs/>
              </w:rPr>
              <w:t> </w:t>
            </w:r>
          </w:p>
        </w:tc>
        <w:tc>
          <w:tcPr>
            <w:tcW w:w="1134" w:type="dxa"/>
            <w:shd w:val="clear" w:color="auto" w:fill="auto"/>
            <w:noWrap/>
            <w:vAlign w:val="bottom"/>
          </w:tcPr>
          <w:p w:rsidR="0083346D" w:rsidRPr="00DF6805" w:rsidRDefault="0083346D" w:rsidP="003D7BDA">
            <w:pPr>
              <w:jc w:val="right"/>
              <w:rPr>
                <w:bCs/>
              </w:rPr>
            </w:pPr>
            <w:r w:rsidRPr="00DF6805">
              <w:rPr>
                <w:bCs/>
              </w:rPr>
              <w:t> </w:t>
            </w:r>
          </w:p>
        </w:tc>
        <w:tc>
          <w:tcPr>
            <w:tcW w:w="937" w:type="dxa"/>
            <w:shd w:val="clear" w:color="auto" w:fill="auto"/>
            <w:noWrap/>
            <w:vAlign w:val="bottom"/>
          </w:tcPr>
          <w:p w:rsidR="0083346D" w:rsidRPr="00DF6805" w:rsidRDefault="0083346D" w:rsidP="003D7BDA">
            <w:pPr>
              <w:jc w:val="right"/>
              <w:rPr>
                <w:bCs/>
              </w:rPr>
            </w:pPr>
            <w:r w:rsidRPr="00DF6805">
              <w:rPr>
                <w:bCs/>
              </w:rPr>
              <w:t> </w:t>
            </w:r>
          </w:p>
        </w:tc>
        <w:tc>
          <w:tcPr>
            <w:tcW w:w="1339" w:type="dxa"/>
            <w:shd w:val="clear" w:color="auto" w:fill="auto"/>
            <w:noWrap/>
            <w:vAlign w:val="bottom"/>
          </w:tcPr>
          <w:p w:rsidR="0083346D" w:rsidRPr="00DF6805" w:rsidRDefault="0083346D" w:rsidP="003D7BDA">
            <w:pPr>
              <w:jc w:val="right"/>
              <w:rPr>
                <w:bCs/>
              </w:rPr>
            </w:pPr>
            <w:r w:rsidRPr="00DF6805">
              <w:rPr>
                <w:bCs/>
              </w:rPr>
              <w:t> </w:t>
            </w:r>
          </w:p>
        </w:tc>
        <w:tc>
          <w:tcPr>
            <w:tcW w:w="766" w:type="dxa"/>
            <w:shd w:val="clear" w:color="auto" w:fill="auto"/>
            <w:noWrap/>
            <w:vAlign w:val="bottom"/>
          </w:tcPr>
          <w:p w:rsidR="0083346D" w:rsidRPr="00DF6805" w:rsidRDefault="0083346D" w:rsidP="003D7BDA">
            <w:pPr>
              <w:jc w:val="right"/>
              <w:rPr>
                <w:bCs/>
              </w:rPr>
            </w:pPr>
            <w:r w:rsidRPr="00DF6805">
              <w:rPr>
                <w:bCs/>
              </w:rPr>
              <w:t> </w:t>
            </w:r>
          </w:p>
        </w:tc>
      </w:tr>
      <w:tr w:rsidR="0083346D" w:rsidRPr="00FA304C" w:rsidTr="0083346D">
        <w:trPr>
          <w:trHeight w:val="300"/>
        </w:trPr>
        <w:tc>
          <w:tcPr>
            <w:tcW w:w="1720" w:type="dxa"/>
            <w:vMerge w:val="restart"/>
            <w:shd w:val="clear" w:color="auto" w:fill="auto"/>
            <w:vAlign w:val="center"/>
          </w:tcPr>
          <w:p w:rsidR="0083346D" w:rsidRPr="00DF6805" w:rsidRDefault="0083346D" w:rsidP="003D7BDA">
            <w:pPr>
              <w:jc w:val="center"/>
              <w:rPr>
                <w:bCs/>
              </w:rPr>
            </w:pPr>
            <w:r w:rsidRPr="00DF6805">
              <w:rPr>
                <w:bCs/>
              </w:rPr>
              <w:t>Существую-щее положение</w:t>
            </w:r>
          </w:p>
        </w:tc>
        <w:tc>
          <w:tcPr>
            <w:tcW w:w="1587" w:type="dxa"/>
            <w:shd w:val="clear" w:color="auto" w:fill="auto"/>
            <w:noWrap/>
            <w:vAlign w:val="bottom"/>
          </w:tcPr>
          <w:p w:rsidR="0083346D" w:rsidRPr="00DF6805" w:rsidRDefault="0083346D" w:rsidP="003D7BDA">
            <w:r w:rsidRPr="00DF6805">
              <w:t>Хоз-питьевые нужды</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41</w:t>
            </w:r>
          </w:p>
        </w:tc>
        <w:tc>
          <w:tcPr>
            <w:tcW w:w="755" w:type="dxa"/>
            <w:shd w:val="clear" w:color="auto" w:fill="auto"/>
            <w:noWrap/>
            <w:vAlign w:val="bottom"/>
          </w:tcPr>
          <w:p w:rsidR="0083346D" w:rsidRPr="00DF6805" w:rsidRDefault="0083346D" w:rsidP="003D7BDA">
            <w:pPr>
              <w:jc w:val="center"/>
            </w:pPr>
            <w:r w:rsidRPr="00DF6805">
              <w:t>160</w:t>
            </w:r>
          </w:p>
        </w:tc>
        <w:tc>
          <w:tcPr>
            <w:tcW w:w="1134" w:type="dxa"/>
            <w:shd w:val="clear" w:color="auto" w:fill="auto"/>
            <w:noWrap/>
            <w:vAlign w:val="bottom"/>
          </w:tcPr>
          <w:p w:rsidR="0083346D" w:rsidRPr="00DF6805" w:rsidRDefault="0083346D" w:rsidP="003D7BDA">
            <w:pPr>
              <w:jc w:val="center"/>
            </w:pPr>
            <w:r w:rsidRPr="00DF6805">
              <w:t>6,56</w:t>
            </w:r>
          </w:p>
        </w:tc>
        <w:tc>
          <w:tcPr>
            <w:tcW w:w="937" w:type="dxa"/>
            <w:shd w:val="clear" w:color="auto" w:fill="auto"/>
            <w:noWrap/>
            <w:vAlign w:val="bottom"/>
          </w:tcPr>
          <w:p w:rsidR="0083346D" w:rsidRPr="00DF6805" w:rsidRDefault="0083346D" w:rsidP="003D7BDA">
            <w:pPr>
              <w:jc w:val="center"/>
            </w:pPr>
            <w:r w:rsidRPr="00DF6805">
              <w:t>2,39</w:t>
            </w:r>
          </w:p>
        </w:tc>
        <w:tc>
          <w:tcPr>
            <w:tcW w:w="1339" w:type="dxa"/>
            <w:shd w:val="clear" w:color="auto" w:fill="auto"/>
            <w:noWrap/>
            <w:vAlign w:val="bottom"/>
          </w:tcPr>
          <w:p w:rsidR="0083346D" w:rsidRPr="00DF6805" w:rsidRDefault="0083346D" w:rsidP="003D7BDA">
            <w:pPr>
              <w:jc w:val="center"/>
            </w:pPr>
            <w:r w:rsidRPr="00DF6805">
              <w:t>8,53</w:t>
            </w:r>
          </w:p>
        </w:tc>
        <w:tc>
          <w:tcPr>
            <w:tcW w:w="766" w:type="dxa"/>
            <w:shd w:val="clear" w:color="auto" w:fill="auto"/>
            <w:noWrap/>
            <w:vAlign w:val="bottom"/>
          </w:tcPr>
          <w:p w:rsidR="0083346D" w:rsidRPr="00DF6805" w:rsidRDefault="0083346D" w:rsidP="003D7BDA">
            <w:pPr>
              <w:jc w:val="center"/>
            </w:pPr>
            <w:r w:rsidRPr="00DF6805">
              <w:t>0,36</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Неучтённые расходы</w:t>
            </w:r>
          </w:p>
        </w:tc>
        <w:tc>
          <w:tcPr>
            <w:tcW w:w="740" w:type="dxa"/>
            <w:shd w:val="clear" w:color="auto" w:fill="auto"/>
            <w:noWrap/>
            <w:vAlign w:val="bottom"/>
          </w:tcPr>
          <w:p w:rsidR="0083346D" w:rsidRPr="00DF6805" w:rsidRDefault="0083346D" w:rsidP="003D7BDA">
            <w:pPr>
              <w:jc w:val="center"/>
            </w:pPr>
            <w:r w:rsidRPr="00DF6805">
              <w:t>%</w:t>
            </w:r>
          </w:p>
        </w:tc>
        <w:tc>
          <w:tcPr>
            <w:tcW w:w="858" w:type="dxa"/>
            <w:shd w:val="clear" w:color="auto" w:fill="auto"/>
            <w:noWrap/>
            <w:vAlign w:val="bottom"/>
          </w:tcPr>
          <w:p w:rsidR="0083346D" w:rsidRPr="00DF6805" w:rsidRDefault="0083346D" w:rsidP="003D7BDA">
            <w:pPr>
              <w:jc w:val="center"/>
            </w:pPr>
            <w:r w:rsidRPr="00DF6805">
              <w:t>20.0</w:t>
            </w:r>
          </w:p>
        </w:tc>
        <w:tc>
          <w:tcPr>
            <w:tcW w:w="755" w:type="dxa"/>
            <w:shd w:val="clear" w:color="auto" w:fill="auto"/>
            <w:noWrap/>
            <w:vAlign w:val="bottom"/>
          </w:tcPr>
          <w:p w:rsidR="0083346D" w:rsidRPr="00DF6805" w:rsidRDefault="0083346D" w:rsidP="003D7BDA">
            <w:pPr>
              <w:jc w:val="center"/>
            </w:pPr>
            <w:r w:rsidRPr="00DF6805">
              <w:t>-</w:t>
            </w:r>
          </w:p>
        </w:tc>
        <w:tc>
          <w:tcPr>
            <w:tcW w:w="1134" w:type="dxa"/>
            <w:shd w:val="clear" w:color="auto" w:fill="auto"/>
            <w:noWrap/>
            <w:vAlign w:val="bottom"/>
          </w:tcPr>
          <w:p w:rsidR="0083346D" w:rsidRPr="00DF6805" w:rsidRDefault="0083346D" w:rsidP="003D7BDA">
            <w:pPr>
              <w:jc w:val="center"/>
            </w:pPr>
            <w:r w:rsidRPr="00DF6805">
              <w:t>1,3</w:t>
            </w:r>
          </w:p>
        </w:tc>
        <w:tc>
          <w:tcPr>
            <w:tcW w:w="937" w:type="dxa"/>
            <w:shd w:val="clear" w:color="auto" w:fill="auto"/>
            <w:noWrap/>
            <w:vAlign w:val="bottom"/>
          </w:tcPr>
          <w:p w:rsidR="0083346D" w:rsidRPr="00DF6805" w:rsidRDefault="0083346D" w:rsidP="003D7BDA">
            <w:pPr>
              <w:jc w:val="center"/>
            </w:pPr>
            <w:r w:rsidRPr="00DF6805">
              <w:t>0,5</w:t>
            </w:r>
          </w:p>
        </w:tc>
        <w:tc>
          <w:tcPr>
            <w:tcW w:w="1339" w:type="dxa"/>
            <w:shd w:val="clear" w:color="auto" w:fill="auto"/>
            <w:noWrap/>
            <w:vAlign w:val="bottom"/>
          </w:tcPr>
          <w:p w:rsidR="0083346D" w:rsidRPr="00DF6805" w:rsidRDefault="0083346D" w:rsidP="003D7BDA">
            <w:pPr>
              <w:jc w:val="center"/>
            </w:pPr>
            <w:r w:rsidRPr="00DF6805">
              <w:t>1,7</w:t>
            </w:r>
          </w:p>
        </w:tc>
        <w:tc>
          <w:tcPr>
            <w:tcW w:w="766" w:type="dxa"/>
            <w:shd w:val="clear" w:color="auto" w:fill="auto"/>
            <w:noWrap/>
            <w:vAlign w:val="bottom"/>
          </w:tcPr>
          <w:p w:rsidR="0083346D" w:rsidRPr="00DF6805" w:rsidRDefault="0083346D" w:rsidP="003D7BDA">
            <w:pPr>
              <w:jc w:val="center"/>
            </w:pPr>
            <w:r w:rsidRPr="00DF6805">
              <w:t>0,1</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r w:rsidRPr="00DF6805">
              <w:t xml:space="preserve"> Полив</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pPr>
            <w:r w:rsidRPr="00DF6805">
              <w:t>41</w:t>
            </w:r>
          </w:p>
        </w:tc>
        <w:tc>
          <w:tcPr>
            <w:tcW w:w="755" w:type="dxa"/>
            <w:shd w:val="clear" w:color="auto" w:fill="auto"/>
            <w:noWrap/>
            <w:vAlign w:val="bottom"/>
          </w:tcPr>
          <w:p w:rsidR="0083346D" w:rsidRPr="00DF6805" w:rsidRDefault="0083346D" w:rsidP="003D7BDA">
            <w:pPr>
              <w:jc w:val="center"/>
            </w:pPr>
            <w:r w:rsidRPr="00DF6805">
              <w:t>50</w:t>
            </w:r>
          </w:p>
        </w:tc>
        <w:tc>
          <w:tcPr>
            <w:tcW w:w="1134" w:type="dxa"/>
            <w:shd w:val="clear" w:color="auto" w:fill="auto"/>
            <w:noWrap/>
            <w:vAlign w:val="bottom"/>
          </w:tcPr>
          <w:p w:rsidR="0083346D" w:rsidRPr="00DF6805" w:rsidRDefault="0083346D" w:rsidP="003D7BDA">
            <w:pPr>
              <w:jc w:val="center"/>
            </w:pPr>
            <w:r w:rsidRPr="00DF6805">
              <w:t>2,05</w:t>
            </w:r>
          </w:p>
        </w:tc>
        <w:tc>
          <w:tcPr>
            <w:tcW w:w="937" w:type="dxa"/>
            <w:shd w:val="clear" w:color="auto" w:fill="auto"/>
            <w:noWrap/>
            <w:vAlign w:val="bottom"/>
          </w:tcPr>
          <w:p w:rsidR="0083346D" w:rsidRPr="00DF6805" w:rsidRDefault="0083346D" w:rsidP="003D7BDA">
            <w:pPr>
              <w:jc w:val="center"/>
            </w:pPr>
            <w:r w:rsidRPr="00DF6805">
              <w:t>0,246</w:t>
            </w:r>
          </w:p>
        </w:tc>
        <w:tc>
          <w:tcPr>
            <w:tcW w:w="1339" w:type="dxa"/>
            <w:shd w:val="clear" w:color="auto" w:fill="auto"/>
            <w:noWrap/>
            <w:vAlign w:val="bottom"/>
          </w:tcPr>
          <w:p w:rsidR="0083346D" w:rsidRPr="00DF6805" w:rsidRDefault="0083346D" w:rsidP="003D7BDA">
            <w:pPr>
              <w:jc w:val="center"/>
            </w:pPr>
            <w:r w:rsidRPr="00DF6805">
              <w:t>2,67</w:t>
            </w:r>
          </w:p>
        </w:tc>
        <w:tc>
          <w:tcPr>
            <w:tcW w:w="766" w:type="dxa"/>
            <w:shd w:val="clear" w:color="auto" w:fill="auto"/>
            <w:noWrap/>
            <w:vAlign w:val="bottom"/>
          </w:tcPr>
          <w:p w:rsidR="0083346D" w:rsidRPr="00DF6805" w:rsidRDefault="0083346D" w:rsidP="003D7BDA">
            <w:pPr>
              <w:jc w:val="center"/>
            </w:pPr>
            <w:r w:rsidRPr="00DF6805">
              <w:t>-</w:t>
            </w:r>
          </w:p>
        </w:tc>
      </w:tr>
      <w:tr w:rsidR="0083346D" w:rsidRPr="00FA304C" w:rsidTr="0083346D">
        <w:trPr>
          <w:trHeight w:val="300"/>
        </w:trPr>
        <w:tc>
          <w:tcPr>
            <w:tcW w:w="1720" w:type="dxa"/>
            <w:vMerge/>
            <w:vAlign w:val="center"/>
          </w:tcPr>
          <w:p w:rsidR="0083346D" w:rsidRPr="00DF6805" w:rsidRDefault="0083346D" w:rsidP="003D7BDA">
            <w:pPr>
              <w:rPr>
                <w:bCs/>
              </w:rPr>
            </w:pPr>
          </w:p>
        </w:tc>
        <w:tc>
          <w:tcPr>
            <w:tcW w:w="1587" w:type="dxa"/>
            <w:shd w:val="clear" w:color="auto" w:fill="auto"/>
            <w:noWrap/>
            <w:vAlign w:val="bottom"/>
          </w:tcPr>
          <w:p w:rsidR="0083346D" w:rsidRPr="00DF6805" w:rsidRDefault="0083346D" w:rsidP="003D7BDA">
            <w:pPr>
              <w:jc w:val="right"/>
              <w:rPr>
                <w:bCs/>
              </w:rPr>
            </w:pPr>
            <w:r w:rsidRPr="00DF6805">
              <w:rPr>
                <w:bCs/>
              </w:rPr>
              <w:t xml:space="preserve">Итого: </w:t>
            </w:r>
          </w:p>
        </w:tc>
        <w:tc>
          <w:tcPr>
            <w:tcW w:w="740" w:type="dxa"/>
            <w:shd w:val="clear" w:color="auto" w:fill="auto"/>
            <w:noWrap/>
            <w:vAlign w:val="bottom"/>
          </w:tcPr>
          <w:p w:rsidR="0083346D" w:rsidRPr="00DF6805" w:rsidRDefault="0083346D" w:rsidP="003D7BDA">
            <w:pPr>
              <w:jc w:val="center"/>
              <w:rPr>
                <w:bCs/>
              </w:rPr>
            </w:pPr>
            <w:r w:rsidRPr="00DF6805">
              <w:rPr>
                <w:bCs/>
              </w:rPr>
              <w:t> </w:t>
            </w:r>
          </w:p>
        </w:tc>
        <w:tc>
          <w:tcPr>
            <w:tcW w:w="858" w:type="dxa"/>
            <w:shd w:val="clear" w:color="auto" w:fill="auto"/>
            <w:noWrap/>
            <w:vAlign w:val="bottom"/>
          </w:tcPr>
          <w:p w:rsidR="0083346D" w:rsidRPr="00DF6805" w:rsidRDefault="0083346D" w:rsidP="003D7BDA">
            <w:pPr>
              <w:jc w:val="center"/>
              <w:rPr>
                <w:bCs/>
              </w:rPr>
            </w:pPr>
            <w:r w:rsidRPr="00DF6805">
              <w:rPr>
                <w:bCs/>
              </w:rPr>
              <w:t> </w:t>
            </w:r>
          </w:p>
        </w:tc>
        <w:tc>
          <w:tcPr>
            <w:tcW w:w="755" w:type="dxa"/>
            <w:shd w:val="clear" w:color="auto" w:fill="auto"/>
            <w:noWrap/>
            <w:vAlign w:val="bottom"/>
          </w:tcPr>
          <w:p w:rsidR="0083346D" w:rsidRPr="00DF6805" w:rsidRDefault="0083346D" w:rsidP="003D7BDA">
            <w:pPr>
              <w:jc w:val="center"/>
              <w:rPr>
                <w:bCs/>
              </w:rPr>
            </w:pPr>
            <w:r w:rsidRPr="00DF6805">
              <w:rPr>
                <w:bCs/>
              </w:rPr>
              <w:t> </w:t>
            </w:r>
          </w:p>
        </w:tc>
        <w:tc>
          <w:tcPr>
            <w:tcW w:w="1134" w:type="dxa"/>
            <w:shd w:val="clear" w:color="auto" w:fill="auto"/>
            <w:noWrap/>
            <w:vAlign w:val="bottom"/>
          </w:tcPr>
          <w:p w:rsidR="0083346D" w:rsidRPr="00DF6805" w:rsidRDefault="0083346D" w:rsidP="003D7BDA">
            <w:pPr>
              <w:jc w:val="center"/>
              <w:rPr>
                <w:bCs/>
              </w:rPr>
            </w:pPr>
            <w:r w:rsidRPr="00DF6805">
              <w:rPr>
                <w:bCs/>
              </w:rPr>
              <w:t>9,92</w:t>
            </w:r>
          </w:p>
        </w:tc>
        <w:tc>
          <w:tcPr>
            <w:tcW w:w="937" w:type="dxa"/>
            <w:shd w:val="clear" w:color="auto" w:fill="auto"/>
            <w:noWrap/>
            <w:vAlign w:val="bottom"/>
          </w:tcPr>
          <w:p w:rsidR="0083346D" w:rsidRPr="00DF6805" w:rsidRDefault="0083346D" w:rsidP="003D7BDA">
            <w:pPr>
              <w:jc w:val="center"/>
              <w:rPr>
                <w:bCs/>
              </w:rPr>
            </w:pPr>
            <w:r w:rsidRPr="00DF6805">
              <w:rPr>
                <w:bCs/>
              </w:rPr>
              <w:t>3,12</w:t>
            </w:r>
          </w:p>
        </w:tc>
        <w:tc>
          <w:tcPr>
            <w:tcW w:w="1339" w:type="dxa"/>
            <w:shd w:val="clear" w:color="auto" w:fill="auto"/>
            <w:noWrap/>
            <w:vAlign w:val="bottom"/>
          </w:tcPr>
          <w:p w:rsidR="0083346D" w:rsidRPr="00DF6805" w:rsidRDefault="0083346D" w:rsidP="003D7BDA">
            <w:pPr>
              <w:jc w:val="center"/>
              <w:rPr>
                <w:bCs/>
              </w:rPr>
            </w:pPr>
            <w:r w:rsidRPr="00DF6805">
              <w:rPr>
                <w:bCs/>
              </w:rPr>
              <w:t>12,90</w:t>
            </w:r>
          </w:p>
        </w:tc>
        <w:tc>
          <w:tcPr>
            <w:tcW w:w="766" w:type="dxa"/>
            <w:shd w:val="clear" w:color="auto" w:fill="auto"/>
            <w:noWrap/>
            <w:vAlign w:val="bottom"/>
          </w:tcPr>
          <w:p w:rsidR="0083346D" w:rsidRPr="00DF6805" w:rsidRDefault="0083346D" w:rsidP="003D7BDA">
            <w:pPr>
              <w:jc w:val="center"/>
              <w:rPr>
                <w:bCs/>
              </w:rPr>
            </w:pPr>
            <w:r w:rsidRPr="00DF6805">
              <w:rPr>
                <w:bCs/>
              </w:rPr>
              <w:t>0,43</w:t>
            </w:r>
          </w:p>
        </w:tc>
      </w:tr>
      <w:tr w:rsidR="0083346D" w:rsidRPr="00FA304C" w:rsidTr="0083346D">
        <w:trPr>
          <w:trHeight w:val="300"/>
        </w:trPr>
        <w:tc>
          <w:tcPr>
            <w:tcW w:w="1720" w:type="dxa"/>
            <w:shd w:val="clear" w:color="auto" w:fill="auto"/>
            <w:vAlign w:val="center"/>
          </w:tcPr>
          <w:p w:rsidR="0083346D" w:rsidRPr="00DF6805" w:rsidRDefault="0083346D" w:rsidP="003D7BDA">
            <w:pPr>
              <w:jc w:val="center"/>
              <w:rPr>
                <w:bCs/>
              </w:rPr>
            </w:pPr>
            <w:r w:rsidRPr="00DF6805">
              <w:rPr>
                <w:bCs/>
              </w:rPr>
              <w:t> </w:t>
            </w:r>
          </w:p>
        </w:tc>
        <w:tc>
          <w:tcPr>
            <w:tcW w:w="1587" w:type="dxa"/>
            <w:shd w:val="clear" w:color="auto" w:fill="auto"/>
            <w:noWrap/>
            <w:vAlign w:val="bottom"/>
          </w:tcPr>
          <w:p w:rsidR="0083346D" w:rsidRPr="00DF6805" w:rsidRDefault="0083346D" w:rsidP="003D7BDA">
            <w:pPr>
              <w:jc w:val="both"/>
              <w:rPr>
                <w:bCs/>
              </w:rPr>
            </w:pPr>
            <w:r w:rsidRPr="00DF6805">
              <w:rPr>
                <w:bCs/>
              </w:rPr>
              <w:t>Всего существующее</w:t>
            </w:r>
          </w:p>
        </w:tc>
        <w:tc>
          <w:tcPr>
            <w:tcW w:w="740" w:type="dxa"/>
            <w:shd w:val="clear" w:color="auto" w:fill="auto"/>
            <w:noWrap/>
            <w:vAlign w:val="bottom"/>
          </w:tcPr>
          <w:p w:rsidR="0083346D" w:rsidRPr="00DF6805" w:rsidRDefault="0083346D" w:rsidP="003D7BDA">
            <w:pPr>
              <w:jc w:val="center"/>
            </w:pPr>
            <w:r w:rsidRPr="00DF6805">
              <w:t>чел</w:t>
            </w:r>
          </w:p>
        </w:tc>
        <w:tc>
          <w:tcPr>
            <w:tcW w:w="858" w:type="dxa"/>
            <w:shd w:val="clear" w:color="auto" w:fill="auto"/>
            <w:noWrap/>
            <w:vAlign w:val="bottom"/>
          </w:tcPr>
          <w:p w:rsidR="0083346D" w:rsidRPr="00DF6805" w:rsidRDefault="0083346D" w:rsidP="003D7BDA">
            <w:pPr>
              <w:jc w:val="center"/>
              <w:rPr>
                <w:bCs/>
              </w:rPr>
            </w:pPr>
            <w:r w:rsidRPr="00DF6805">
              <w:rPr>
                <w:bCs/>
              </w:rPr>
              <w:t>5115</w:t>
            </w:r>
          </w:p>
        </w:tc>
        <w:tc>
          <w:tcPr>
            <w:tcW w:w="755" w:type="dxa"/>
            <w:shd w:val="clear" w:color="auto" w:fill="auto"/>
            <w:noWrap/>
            <w:vAlign w:val="bottom"/>
          </w:tcPr>
          <w:p w:rsidR="0083346D" w:rsidRPr="00DF6805" w:rsidRDefault="0083346D" w:rsidP="003D7BDA">
            <w:pPr>
              <w:jc w:val="center"/>
              <w:rPr>
                <w:bCs/>
              </w:rPr>
            </w:pPr>
            <w:r w:rsidRPr="00DF6805">
              <w:rPr>
                <w:bCs/>
              </w:rPr>
              <w:t> </w:t>
            </w:r>
          </w:p>
        </w:tc>
        <w:tc>
          <w:tcPr>
            <w:tcW w:w="1134" w:type="dxa"/>
            <w:shd w:val="clear" w:color="auto" w:fill="auto"/>
            <w:noWrap/>
            <w:vAlign w:val="bottom"/>
          </w:tcPr>
          <w:p w:rsidR="0083346D" w:rsidRPr="00DF6805" w:rsidRDefault="0083346D" w:rsidP="003D7BDA">
            <w:pPr>
              <w:jc w:val="center"/>
              <w:rPr>
                <w:bCs/>
              </w:rPr>
            </w:pPr>
            <w:r w:rsidRPr="00DF6805">
              <w:rPr>
                <w:bCs/>
              </w:rPr>
              <w:t>1237,83</w:t>
            </w:r>
          </w:p>
        </w:tc>
        <w:tc>
          <w:tcPr>
            <w:tcW w:w="937" w:type="dxa"/>
            <w:shd w:val="clear" w:color="auto" w:fill="auto"/>
            <w:noWrap/>
            <w:vAlign w:val="bottom"/>
          </w:tcPr>
          <w:p w:rsidR="0083346D" w:rsidRPr="00DF6805" w:rsidRDefault="0083346D" w:rsidP="003D7BDA">
            <w:pPr>
              <w:jc w:val="center"/>
              <w:rPr>
                <w:bCs/>
              </w:rPr>
            </w:pPr>
            <w:r w:rsidRPr="00DF6805">
              <w:rPr>
                <w:bCs/>
              </w:rPr>
              <w:t>389,16</w:t>
            </w:r>
          </w:p>
        </w:tc>
        <w:tc>
          <w:tcPr>
            <w:tcW w:w="1339" w:type="dxa"/>
            <w:shd w:val="clear" w:color="auto" w:fill="auto"/>
            <w:noWrap/>
            <w:vAlign w:val="bottom"/>
          </w:tcPr>
          <w:p w:rsidR="0083346D" w:rsidRPr="00DF6805" w:rsidRDefault="0083346D" w:rsidP="003D7BDA">
            <w:pPr>
              <w:jc w:val="center"/>
              <w:rPr>
                <w:bCs/>
              </w:rPr>
            </w:pPr>
            <w:r w:rsidRPr="00DF6805">
              <w:rPr>
                <w:bCs/>
              </w:rPr>
              <w:t>1607,18</w:t>
            </w:r>
          </w:p>
        </w:tc>
        <w:tc>
          <w:tcPr>
            <w:tcW w:w="766" w:type="dxa"/>
            <w:shd w:val="clear" w:color="auto" w:fill="auto"/>
            <w:noWrap/>
            <w:vAlign w:val="bottom"/>
          </w:tcPr>
          <w:p w:rsidR="0083346D" w:rsidRPr="00DF6805" w:rsidRDefault="0083346D" w:rsidP="003D7BDA">
            <w:pPr>
              <w:jc w:val="center"/>
              <w:rPr>
                <w:bCs/>
              </w:rPr>
            </w:pPr>
            <w:r w:rsidRPr="00DF6805">
              <w:rPr>
                <w:bCs/>
              </w:rPr>
              <w:t>53,20</w:t>
            </w:r>
          </w:p>
        </w:tc>
      </w:tr>
    </w:tbl>
    <w:p w:rsidR="0083346D" w:rsidRPr="00FA304C" w:rsidRDefault="0083346D" w:rsidP="0083346D">
      <w:pPr>
        <w:pStyle w:val="afb"/>
        <w:ind w:left="0" w:firstLine="709"/>
        <w:rPr>
          <w:sz w:val="28"/>
          <w:szCs w:val="28"/>
        </w:rPr>
      </w:pPr>
      <w:r w:rsidRPr="00FA304C">
        <w:rPr>
          <w:sz w:val="28"/>
          <w:szCs w:val="28"/>
        </w:rPr>
        <w:t>Количество расчётных дней в году: 365 — для населения; 120 — для п</w:t>
      </w:r>
      <w:r w:rsidRPr="00FA304C">
        <w:rPr>
          <w:sz w:val="28"/>
          <w:szCs w:val="28"/>
        </w:rPr>
        <w:t>о</w:t>
      </w:r>
      <w:r w:rsidRPr="00FA304C">
        <w:rPr>
          <w:sz w:val="28"/>
          <w:szCs w:val="28"/>
        </w:rPr>
        <w:t xml:space="preserve">лива (частота полива 1раз в 2 дня). </w:t>
      </w:r>
    </w:p>
    <w:p w:rsidR="004365F5" w:rsidRDefault="004365F5" w:rsidP="002B6D50">
      <w:pPr>
        <w:pStyle w:val="Style8"/>
        <w:jc w:val="both"/>
        <w:rPr>
          <w:sz w:val="28"/>
          <w:szCs w:val="28"/>
        </w:rPr>
      </w:pPr>
    </w:p>
    <w:p w:rsidR="004365F5" w:rsidRPr="004801CC" w:rsidRDefault="00DD587F" w:rsidP="00616033">
      <w:pPr>
        <w:pStyle w:val="Style8"/>
        <w:jc w:val="center"/>
        <w:rPr>
          <w:sz w:val="28"/>
          <w:szCs w:val="28"/>
        </w:rPr>
      </w:pPr>
      <w:r>
        <w:rPr>
          <w:rStyle w:val="FontStyle157"/>
          <w:rFonts w:eastAsia="Arial Unicode MS"/>
          <w:b w:val="0"/>
          <w:bCs/>
          <w:sz w:val="28"/>
          <w:szCs w:val="28"/>
        </w:rPr>
        <w:t>3</w:t>
      </w:r>
      <w:r w:rsidR="004365F5" w:rsidRPr="004801CC">
        <w:rPr>
          <w:rStyle w:val="FontStyle157"/>
          <w:rFonts w:eastAsia="Arial Unicode MS"/>
          <w:b w:val="0"/>
          <w:bCs/>
          <w:sz w:val="28"/>
          <w:szCs w:val="28"/>
        </w:rPr>
        <w:t>.5. Описание системы коммерческого приборного учета воды, отпущенной из сетей абонентам и анализ планов по установке приборов учета</w:t>
      </w:r>
    </w:p>
    <w:p w:rsidR="004365F5" w:rsidRPr="004801CC" w:rsidRDefault="004365F5" w:rsidP="002B6D50">
      <w:pPr>
        <w:pStyle w:val="Style8"/>
        <w:jc w:val="both"/>
        <w:rPr>
          <w:sz w:val="28"/>
          <w:szCs w:val="28"/>
        </w:rPr>
      </w:pPr>
    </w:p>
    <w:p w:rsidR="004365F5" w:rsidRPr="005717C3" w:rsidRDefault="004365F5" w:rsidP="002B6D50">
      <w:pPr>
        <w:pStyle w:val="Style8"/>
        <w:jc w:val="both"/>
        <w:rPr>
          <w:sz w:val="28"/>
          <w:szCs w:val="28"/>
        </w:rPr>
      </w:pPr>
      <w:r w:rsidRPr="005717C3">
        <w:rPr>
          <w:sz w:val="28"/>
          <w:szCs w:val="28"/>
        </w:rPr>
        <w:tab/>
        <w:t xml:space="preserve">В соответствии с  Федеральным законом Российской Федерации  от 23 ноября 2009 г. </w:t>
      </w:r>
      <w:r w:rsidR="0083346D">
        <w:rPr>
          <w:sz w:val="28"/>
          <w:szCs w:val="28"/>
        </w:rPr>
        <w:t>№</w:t>
      </w:r>
      <w:r w:rsidRPr="005717C3">
        <w:rPr>
          <w:sz w:val="28"/>
          <w:szCs w:val="28"/>
        </w:rPr>
        <w:t xml:space="preserve">261-ФЗ «Об  энергосбережении  и о  повышении  энергетической  эффективности и о внесении  изменений в отдельные законодательные акты Российской Федерации» в  </w:t>
      </w:r>
      <w:r w:rsidR="005B7206">
        <w:rPr>
          <w:sz w:val="28"/>
          <w:szCs w:val="28"/>
        </w:rPr>
        <w:t>МО «Цильнинское городское поселение»</w:t>
      </w:r>
      <w:r w:rsidRPr="005717C3">
        <w:rPr>
          <w:sz w:val="28"/>
          <w:szCs w:val="28"/>
        </w:rPr>
        <w:t xml:space="preserve"> разработана  муниципальная программа «Энергосбережение и повышение энергетической эффективности на территории муниципального образования </w:t>
      </w:r>
      <w:r w:rsidR="005B7206">
        <w:rPr>
          <w:sz w:val="28"/>
          <w:szCs w:val="28"/>
        </w:rPr>
        <w:t>«Цильнинское городское поселение»</w:t>
      </w:r>
      <w:r w:rsidRPr="005717C3">
        <w:rPr>
          <w:sz w:val="28"/>
          <w:szCs w:val="28"/>
        </w:rPr>
        <w:t>. Программа утверждена пос</w:t>
      </w:r>
      <w:r w:rsidR="005B7206">
        <w:rPr>
          <w:sz w:val="28"/>
          <w:szCs w:val="28"/>
        </w:rPr>
        <w:t>тановлением Администрации МО «Цильнинское городское поселение»</w:t>
      </w:r>
      <w:r w:rsidRPr="0083346D">
        <w:rPr>
          <w:sz w:val="28"/>
          <w:szCs w:val="28"/>
        </w:rPr>
        <w:t>.</w:t>
      </w:r>
    </w:p>
    <w:p w:rsidR="004365F5" w:rsidRPr="005717C3" w:rsidRDefault="004365F5" w:rsidP="002B6D50">
      <w:pPr>
        <w:pStyle w:val="Style8"/>
        <w:jc w:val="both"/>
        <w:rPr>
          <w:sz w:val="28"/>
          <w:szCs w:val="28"/>
        </w:rPr>
      </w:pPr>
      <w:r w:rsidRPr="005717C3">
        <w:rPr>
          <w:sz w:val="28"/>
          <w:szCs w:val="28"/>
        </w:rPr>
        <w:tab/>
      </w:r>
      <w:r w:rsidRPr="005717C3">
        <w:rPr>
          <w:rFonts w:eastAsia="Times New Roman"/>
          <w:color w:val="000000"/>
          <w:sz w:val="28"/>
          <w:szCs w:val="28"/>
        </w:rPr>
        <w:t>Основными целями Программы являются:</w:t>
      </w:r>
    </w:p>
    <w:p w:rsidR="004365F5" w:rsidRPr="005717C3" w:rsidRDefault="004365F5" w:rsidP="002B6D50">
      <w:pPr>
        <w:pStyle w:val="Standard"/>
        <w:jc w:val="both"/>
        <w:rPr>
          <w:rFonts w:eastAsia="Times New Roman"/>
          <w:color w:val="000000"/>
          <w:sz w:val="28"/>
          <w:szCs w:val="28"/>
        </w:rPr>
      </w:pPr>
      <w:r w:rsidRPr="005717C3">
        <w:rPr>
          <w:rFonts w:eastAsia="Times New Roman"/>
          <w:color w:val="000000"/>
          <w:sz w:val="28"/>
          <w:szCs w:val="28"/>
        </w:rPr>
        <w:t xml:space="preserve">-переход </w:t>
      </w:r>
      <w:r w:rsidR="00D35409">
        <w:rPr>
          <w:rFonts w:eastAsia="Times New Roman"/>
          <w:color w:val="000000"/>
          <w:sz w:val="28"/>
          <w:szCs w:val="28"/>
        </w:rPr>
        <w:t>поселения</w:t>
      </w:r>
      <w:r w:rsidRPr="005717C3">
        <w:rPr>
          <w:rFonts w:eastAsia="Times New Roman"/>
          <w:color w:val="000000"/>
          <w:sz w:val="28"/>
          <w:szCs w:val="28"/>
        </w:rPr>
        <w:t xml:space="preserve"> на энергосберегающий путь развития на основе обеспечения рационального</w:t>
      </w:r>
      <w:r w:rsidR="00A54174">
        <w:rPr>
          <w:rFonts w:eastAsia="Times New Roman"/>
          <w:color w:val="000000"/>
          <w:sz w:val="28"/>
          <w:szCs w:val="28"/>
        </w:rPr>
        <w:t xml:space="preserve"> </w:t>
      </w:r>
      <w:r w:rsidRPr="005717C3">
        <w:rPr>
          <w:rFonts w:eastAsia="Times New Roman"/>
          <w:color w:val="000000"/>
          <w:sz w:val="28"/>
          <w:szCs w:val="28"/>
        </w:rPr>
        <w:t>использования энергетических ресурсов при их производстве, передаче и потреблении;</w:t>
      </w:r>
    </w:p>
    <w:p w:rsidR="004365F5" w:rsidRPr="005717C3" w:rsidRDefault="004365F5" w:rsidP="002B6D50">
      <w:pPr>
        <w:pStyle w:val="Standard"/>
        <w:jc w:val="both"/>
        <w:rPr>
          <w:rFonts w:eastAsia="Times New Roman"/>
          <w:color w:val="000000"/>
          <w:sz w:val="28"/>
          <w:szCs w:val="28"/>
        </w:rPr>
      </w:pPr>
      <w:r w:rsidRPr="005717C3">
        <w:rPr>
          <w:rFonts w:eastAsia="Times New Roman"/>
          <w:color w:val="000000"/>
          <w:sz w:val="28"/>
          <w:szCs w:val="28"/>
        </w:rPr>
        <w:t>-снижение расходов бюджета на энергоснабжение муниципальных зданий, строений,</w:t>
      </w:r>
      <w:r w:rsidR="00A54174">
        <w:rPr>
          <w:rFonts w:eastAsia="Times New Roman"/>
          <w:color w:val="000000"/>
          <w:sz w:val="28"/>
          <w:szCs w:val="28"/>
        </w:rPr>
        <w:t xml:space="preserve"> </w:t>
      </w:r>
      <w:r w:rsidRPr="005717C3">
        <w:rPr>
          <w:rFonts w:eastAsia="Times New Roman"/>
          <w:color w:val="000000"/>
          <w:sz w:val="28"/>
          <w:szCs w:val="28"/>
        </w:rPr>
        <w:t>сооружений за счет рационального использования всех энергетических ресурсов и повышения</w:t>
      </w:r>
      <w:r w:rsidR="00A54174">
        <w:rPr>
          <w:rFonts w:eastAsia="Times New Roman"/>
          <w:color w:val="000000"/>
          <w:sz w:val="28"/>
          <w:szCs w:val="28"/>
        </w:rPr>
        <w:t xml:space="preserve"> </w:t>
      </w:r>
      <w:r w:rsidRPr="005717C3">
        <w:rPr>
          <w:rFonts w:eastAsia="Times New Roman"/>
          <w:color w:val="000000"/>
          <w:sz w:val="28"/>
          <w:szCs w:val="28"/>
        </w:rPr>
        <w:t>эффективности их использования;</w:t>
      </w:r>
    </w:p>
    <w:p w:rsidR="004365F5" w:rsidRPr="005717C3" w:rsidRDefault="004365F5" w:rsidP="002B6D50">
      <w:pPr>
        <w:pStyle w:val="Standard"/>
        <w:jc w:val="both"/>
        <w:rPr>
          <w:rFonts w:eastAsia="Times New Roman"/>
          <w:color w:val="000000"/>
          <w:sz w:val="28"/>
          <w:szCs w:val="28"/>
        </w:rPr>
      </w:pPr>
      <w:r w:rsidRPr="005717C3">
        <w:rPr>
          <w:rFonts w:eastAsia="Times New Roman"/>
          <w:color w:val="000000"/>
          <w:sz w:val="28"/>
          <w:szCs w:val="28"/>
        </w:rPr>
        <w:t>-создание условий для экономии энергоресурсов в муниципальном жилищном фонде.</w:t>
      </w:r>
    </w:p>
    <w:p w:rsidR="004365F5" w:rsidRPr="005717C3" w:rsidRDefault="004365F5" w:rsidP="002B6D50">
      <w:pPr>
        <w:pStyle w:val="Standard"/>
        <w:jc w:val="both"/>
        <w:rPr>
          <w:sz w:val="28"/>
          <w:szCs w:val="28"/>
        </w:rPr>
      </w:pPr>
      <w:r w:rsidRPr="005717C3">
        <w:rPr>
          <w:rFonts w:eastAsia="Times New Roman"/>
          <w:b/>
          <w:bCs/>
          <w:color w:val="33339A"/>
          <w:sz w:val="28"/>
          <w:szCs w:val="28"/>
        </w:rPr>
        <w:tab/>
      </w:r>
      <w:r w:rsidRPr="005717C3">
        <w:rPr>
          <w:sz w:val="28"/>
          <w:szCs w:val="28"/>
        </w:rPr>
        <w:t>В настоящее время полностью оборудованы приборами  учёта  объекты бюджетных организаций, промышленные предприятия и организации,</w:t>
      </w:r>
      <w:r w:rsidR="004A6F14">
        <w:rPr>
          <w:sz w:val="28"/>
          <w:szCs w:val="28"/>
        </w:rPr>
        <w:t xml:space="preserve"> </w:t>
      </w:r>
      <w:r w:rsidRPr="005717C3">
        <w:rPr>
          <w:sz w:val="28"/>
          <w:szCs w:val="28"/>
        </w:rPr>
        <w:t>объекты индивидуальных предпринимателей.</w:t>
      </w:r>
    </w:p>
    <w:p w:rsidR="004365F5" w:rsidRDefault="004365F5" w:rsidP="002B6D50">
      <w:pPr>
        <w:pStyle w:val="Style8"/>
        <w:jc w:val="both"/>
        <w:rPr>
          <w:sz w:val="28"/>
          <w:szCs w:val="28"/>
        </w:rPr>
      </w:pPr>
      <w:r w:rsidRPr="005717C3">
        <w:rPr>
          <w:sz w:val="28"/>
          <w:szCs w:val="28"/>
        </w:rPr>
        <w:tab/>
        <w:t>В жилых домах установку приборов учёта осуществляют управляющие компании</w:t>
      </w:r>
      <w:r w:rsidR="004A6F14">
        <w:rPr>
          <w:sz w:val="28"/>
          <w:szCs w:val="28"/>
        </w:rPr>
        <w:t>, ресурсоснабжающая организация</w:t>
      </w:r>
      <w:r w:rsidRPr="005717C3">
        <w:rPr>
          <w:sz w:val="28"/>
          <w:szCs w:val="28"/>
        </w:rPr>
        <w:t xml:space="preserve">. Для обеспечения 100% оснащённости </w:t>
      </w:r>
      <w:r w:rsidR="00790F06">
        <w:rPr>
          <w:color w:val="000000"/>
          <w:sz w:val="28"/>
          <w:szCs w:val="28"/>
        </w:rPr>
        <w:t>МКП «Цильна»</w:t>
      </w:r>
      <w:r w:rsidRPr="005717C3">
        <w:rPr>
          <w:sz w:val="28"/>
          <w:szCs w:val="28"/>
        </w:rPr>
        <w:t xml:space="preserve"> планирует  выполнить мероприятия в соответствии  с </w:t>
      </w:r>
      <w:r w:rsidR="0083346D">
        <w:rPr>
          <w:sz w:val="28"/>
          <w:szCs w:val="28"/>
        </w:rPr>
        <w:t>№261-ФЗ «</w:t>
      </w:r>
      <w:r w:rsidRPr="005717C3">
        <w:rPr>
          <w:sz w:val="28"/>
          <w:szCs w:val="28"/>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A54174">
        <w:rPr>
          <w:sz w:val="28"/>
          <w:szCs w:val="28"/>
        </w:rPr>
        <w:t>.</w:t>
      </w:r>
    </w:p>
    <w:p w:rsidR="00A54174" w:rsidRPr="005717C3" w:rsidRDefault="00F66455" w:rsidP="00A54174">
      <w:pPr>
        <w:pStyle w:val="Style8"/>
        <w:jc w:val="center"/>
        <w:rPr>
          <w:sz w:val="28"/>
          <w:szCs w:val="28"/>
        </w:rPr>
      </w:pPr>
      <w:r>
        <w:rPr>
          <w:noProof/>
          <w:sz w:val="28"/>
          <w:szCs w:val="28"/>
          <w:lang w:eastAsia="ru-RU" w:bidi="ar-SA"/>
        </w:rPr>
        <w:drawing>
          <wp:inline distT="0" distB="0" distL="0" distR="0">
            <wp:extent cx="5695950" cy="318135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01CC" w:rsidRDefault="00733A32" w:rsidP="00616033">
      <w:pPr>
        <w:pStyle w:val="Style36"/>
        <w:jc w:val="center"/>
        <w:rPr>
          <w:rStyle w:val="FontStyle157"/>
          <w:rFonts w:eastAsia="Arial Unicode MS"/>
          <w:b w:val="0"/>
          <w:bCs/>
          <w:sz w:val="28"/>
          <w:szCs w:val="28"/>
        </w:rPr>
      </w:pPr>
      <w:r w:rsidRPr="00733A32">
        <w:rPr>
          <w:rStyle w:val="FontStyle157"/>
          <w:rFonts w:eastAsia="Arial Unicode MS"/>
          <w:b w:val="0"/>
          <w:bCs/>
          <w:sz w:val="28"/>
          <w:szCs w:val="28"/>
        </w:rPr>
        <w:t>Диаграмма потребления воды с приборами учета и без приборов учета</w:t>
      </w:r>
      <w:r>
        <w:rPr>
          <w:rStyle w:val="FontStyle157"/>
          <w:rFonts w:eastAsia="Arial Unicode MS"/>
          <w:b w:val="0"/>
          <w:bCs/>
          <w:sz w:val="28"/>
          <w:szCs w:val="28"/>
        </w:rPr>
        <w:t>.</w:t>
      </w:r>
    </w:p>
    <w:p w:rsidR="00733A32" w:rsidRPr="00733A32" w:rsidRDefault="00733A32" w:rsidP="00616033">
      <w:pPr>
        <w:pStyle w:val="Style36"/>
        <w:jc w:val="center"/>
        <w:rPr>
          <w:rStyle w:val="FontStyle157"/>
          <w:rFonts w:eastAsia="Arial Unicode MS"/>
          <w:b w:val="0"/>
          <w:bCs/>
          <w:sz w:val="28"/>
          <w:szCs w:val="28"/>
        </w:rPr>
      </w:pPr>
    </w:p>
    <w:p w:rsidR="004365F5" w:rsidRPr="004801CC" w:rsidRDefault="00DD587F" w:rsidP="00616033">
      <w:pPr>
        <w:pStyle w:val="Style36"/>
        <w:jc w:val="center"/>
        <w:rPr>
          <w:sz w:val="28"/>
          <w:szCs w:val="28"/>
        </w:rPr>
      </w:pPr>
      <w:r>
        <w:rPr>
          <w:rStyle w:val="FontStyle157"/>
          <w:rFonts w:eastAsia="Arial Unicode MS"/>
          <w:b w:val="0"/>
          <w:bCs/>
          <w:sz w:val="28"/>
          <w:szCs w:val="28"/>
        </w:rPr>
        <w:t>3</w:t>
      </w:r>
      <w:r w:rsidR="004365F5" w:rsidRPr="004801CC">
        <w:rPr>
          <w:rStyle w:val="FontStyle157"/>
          <w:rFonts w:eastAsia="Arial Unicode MS"/>
          <w:b w:val="0"/>
          <w:bCs/>
          <w:sz w:val="28"/>
          <w:szCs w:val="28"/>
        </w:rPr>
        <w:t>.6. Анализ резервов и дефицитов производственных мощностей системы водоснабжения поселения</w:t>
      </w:r>
    </w:p>
    <w:p w:rsidR="004365F5" w:rsidRPr="004801CC" w:rsidRDefault="004365F5" w:rsidP="002B6D50">
      <w:pPr>
        <w:pStyle w:val="Style36"/>
        <w:jc w:val="both"/>
        <w:rPr>
          <w:sz w:val="28"/>
          <w:szCs w:val="28"/>
        </w:rPr>
      </w:pPr>
    </w:p>
    <w:p w:rsidR="004365F5" w:rsidRDefault="004365F5" w:rsidP="002B6D50">
      <w:pPr>
        <w:pStyle w:val="Style59"/>
        <w:jc w:val="both"/>
        <w:rPr>
          <w:rStyle w:val="FontStyle158"/>
          <w:rFonts w:eastAsia="Arial Unicode MS"/>
          <w:sz w:val="28"/>
          <w:szCs w:val="28"/>
        </w:rPr>
      </w:pPr>
      <w:r w:rsidRPr="005717C3">
        <w:rPr>
          <w:rStyle w:val="FontStyle158"/>
          <w:rFonts w:eastAsia="Arial Unicode MS"/>
          <w:sz w:val="28"/>
          <w:szCs w:val="28"/>
        </w:rPr>
        <w:tab/>
        <w:t>В период с 201</w:t>
      </w:r>
      <w:r w:rsidR="00790F06">
        <w:rPr>
          <w:rStyle w:val="FontStyle158"/>
          <w:rFonts w:eastAsia="Arial Unicode MS"/>
          <w:sz w:val="28"/>
          <w:szCs w:val="28"/>
        </w:rPr>
        <w:t>9</w:t>
      </w:r>
      <w:r w:rsidRPr="005717C3">
        <w:rPr>
          <w:rStyle w:val="FontStyle158"/>
          <w:rFonts w:eastAsia="Arial Unicode MS"/>
          <w:sz w:val="28"/>
          <w:szCs w:val="28"/>
        </w:rPr>
        <w:t xml:space="preserve"> по 20</w:t>
      </w:r>
      <w:r w:rsidR="00C5517E">
        <w:rPr>
          <w:rStyle w:val="FontStyle158"/>
          <w:rFonts w:eastAsia="Arial Unicode MS"/>
          <w:sz w:val="28"/>
          <w:szCs w:val="28"/>
        </w:rPr>
        <w:t>3</w:t>
      </w:r>
      <w:r w:rsidRPr="005717C3">
        <w:rPr>
          <w:rStyle w:val="FontStyle158"/>
          <w:rFonts w:eastAsia="Arial Unicode MS"/>
          <w:sz w:val="28"/>
          <w:szCs w:val="28"/>
        </w:rPr>
        <w:t xml:space="preserve">3 год ожидается сохранение тенденции к </w:t>
      </w:r>
      <w:r w:rsidR="00C5517E">
        <w:rPr>
          <w:rStyle w:val="FontStyle158"/>
          <w:rFonts w:eastAsia="Arial Unicode MS"/>
          <w:sz w:val="28"/>
          <w:szCs w:val="28"/>
        </w:rPr>
        <w:t>увеличению</w:t>
      </w:r>
      <w:r w:rsidRPr="005717C3">
        <w:rPr>
          <w:rStyle w:val="FontStyle158"/>
          <w:rFonts w:eastAsia="Arial Unicode MS"/>
          <w:sz w:val="28"/>
          <w:szCs w:val="28"/>
        </w:rPr>
        <w:t xml:space="preserve"> водопотребления жителями и предприятиями </w:t>
      </w:r>
      <w:r w:rsidR="00390DD3">
        <w:rPr>
          <w:rStyle w:val="FontStyle158"/>
          <w:rFonts w:eastAsia="Arial Unicode MS"/>
          <w:sz w:val="28"/>
          <w:szCs w:val="28"/>
        </w:rPr>
        <w:t>поселения</w:t>
      </w:r>
      <w:r w:rsidRPr="005717C3">
        <w:rPr>
          <w:rStyle w:val="FontStyle158"/>
          <w:rFonts w:eastAsia="Arial Unicode MS"/>
          <w:sz w:val="28"/>
          <w:szCs w:val="28"/>
        </w:rPr>
        <w:t xml:space="preserve">. В таблице </w:t>
      </w:r>
      <w:r w:rsidR="00617B67" w:rsidRPr="00955353">
        <w:rPr>
          <w:rStyle w:val="FontStyle158"/>
          <w:rFonts w:eastAsia="Arial Unicode MS"/>
          <w:sz w:val="28"/>
          <w:szCs w:val="28"/>
        </w:rPr>
        <w:t>4</w:t>
      </w:r>
      <w:r w:rsidRPr="005717C3">
        <w:rPr>
          <w:rStyle w:val="FontStyle158"/>
          <w:rFonts w:eastAsia="Arial Unicode MS"/>
          <w:sz w:val="28"/>
          <w:szCs w:val="28"/>
        </w:rPr>
        <w:t xml:space="preserve"> приведены прогнозир</w:t>
      </w:r>
      <w:r w:rsidR="00C5517E">
        <w:rPr>
          <w:rStyle w:val="FontStyle158"/>
          <w:rFonts w:eastAsia="Arial Unicode MS"/>
          <w:sz w:val="28"/>
          <w:szCs w:val="28"/>
        </w:rPr>
        <w:t>уемые объемы воды</w:t>
      </w:r>
      <w:r w:rsidRPr="005717C3">
        <w:rPr>
          <w:rStyle w:val="FontStyle158"/>
          <w:rFonts w:eastAsia="Arial Unicode MS"/>
          <w:sz w:val="28"/>
          <w:szCs w:val="28"/>
        </w:rPr>
        <w:t>.</w:t>
      </w:r>
    </w:p>
    <w:p w:rsidR="000D3091" w:rsidRPr="00617B67" w:rsidRDefault="00617B67" w:rsidP="00617B67">
      <w:pPr>
        <w:pStyle w:val="Style59"/>
        <w:jc w:val="right"/>
        <w:rPr>
          <w:sz w:val="28"/>
          <w:szCs w:val="28"/>
        </w:rPr>
      </w:pPr>
      <w:r>
        <w:rPr>
          <w:sz w:val="28"/>
          <w:szCs w:val="28"/>
        </w:rPr>
        <w:t>Таблица 4</w:t>
      </w:r>
    </w:p>
    <w:tbl>
      <w:tblPr>
        <w:tblW w:w="9190" w:type="dxa"/>
        <w:jc w:val="center"/>
        <w:tblInd w:w="95" w:type="dxa"/>
        <w:tblLook w:val="04A0"/>
      </w:tblPr>
      <w:tblGrid>
        <w:gridCol w:w="445"/>
        <w:gridCol w:w="3080"/>
        <w:gridCol w:w="1340"/>
        <w:gridCol w:w="1400"/>
        <w:gridCol w:w="1454"/>
        <w:gridCol w:w="1471"/>
      </w:tblGrid>
      <w:tr w:rsidR="000D3091" w:rsidRPr="007D50A4" w:rsidTr="000D3091">
        <w:trPr>
          <w:trHeight w:val="27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Потребитель</w:t>
            </w:r>
          </w:p>
        </w:tc>
        <w:tc>
          <w:tcPr>
            <w:tcW w:w="2740" w:type="dxa"/>
            <w:gridSpan w:val="2"/>
            <w:tcBorders>
              <w:top w:val="single" w:sz="4" w:space="0" w:color="auto"/>
              <w:left w:val="nil"/>
              <w:bottom w:val="single" w:sz="4" w:space="0" w:color="auto"/>
              <w:right w:val="single" w:sz="4" w:space="0" w:color="auto"/>
            </w:tcBorders>
            <w:shd w:val="clear" w:color="auto" w:fill="auto"/>
            <w:noWrap/>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 xml:space="preserve">Водопотребление </w:t>
            </w:r>
            <w:r w:rsidRPr="007D50A4">
              <w:rPr>
                <w:color w:val="000000"/>
                <w:kern w:val="0"/>
                <w:lang w:val="en-US" w:eastAsia="ru-RU" w:bidi="ar-SA"/>
              </w:rPr>
              <w:t xml:space="preserve">I </w:t>
            </w:r>
            <w:r w:rsidRPr="007D50A4">
              <w:rPr>
                <w:color w:val="000000"/>
                <w:kern w:val="0"/>
                <w:lang w:eastAsia="ru-RU" w:bidi="ar-SA"/>
              </w:rPr>
              <w:t>этап</w:t>
            </w:r>
          </w:p>
        </w:tc>
        <w:tc>
          <w:tcPr>
            <w:tcW w:w="2925" w:type="dxa"/>
            <w:gridSpan w:val="2"/>
            <w:tcBorders>
              <w:top w:val="single" w:sz="4" w:space="0" w:color="auto"/>
              <w:left w:val="nil"/>
              <w:bottom w:val="single" w:sz="4" w:space="0" w:color="auto"/>
              <w:right w:val="single" w:sz="4" w:space="0" w:color="auto"/>
            </w:tcBorders>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Водоп</w:t>
            </w:r>
            <w:r w:rsidRPr="007D50A4">
              <w:rPr>
                <w:color w:val="000000"/>
                <w:kern w:val="0"/>
                <w:lang w:eastAsia="ru-RU" w:bidi="ar-SA"/>
              </w:rPr>
              <w:t>о</w:t>
            </w:r>
            <w:r w:rsidRPr="007D50A4">
              <w:rPr>
                <w:color w:val="000000"/>
                <w:kern w:val="0"/>
                <w:lang w:eastAsia="ru-RU" w:bidi="ar-SA"/>
              </w:rPr>
              <w:t xml:space="preserve">требление </w:t>
            </w:r>
            <w:r w:rsidRPr="007D50A4">
              <w:rPr>
                <w:color w:val="000000"/>
                <w:kern w:val="0"/>
                <w:lang w:val="en-US" w:eastAsia="ru-RU" w:bidi="ar-SA"/>
              </w:rPr>
              <w:t xml:space="preserve">II </w:t>
            </w:r>
            <w:r w:rsidRPr="007D50A4">
              <w:rPr>
                <w:color w:val="000000"/>
                <w:kern w:val="0"/>
                <w:lang w:eastAsia="ru-RU" w:bidi="ar-SA"/>
              </w:rPr>
              <w:t>этап</w:t>
            </w:r>
          </w:p>
        </w:tc>
      </w:tr>
      <w:tr w:rsidR="000D3091" w:rsidRPr="007D50A4" w:rsidTr="000D3091">
        <w:trPr>
          <w:trHeight w:val="288"/>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p>
        </w:tc>
        <w:tc>
          <w:tcPr>
            <w:tcW w:w="3080" w:type="dxa"/>
            <w:vMerge/>
            <w:tcBorders>
              <w:top w:val="single" w:sz="4" w:space="0" w:color="auto"/>
              <w:left w:val="single" w:sz="4" w:space="0" w:color="auto"/>
              <w:bottom w:val="single" w:sz="4" w:space="0" w:color="auto"/>
              <w:right w:val="single" w:sz="4" w:space="0" w:color="auto"/>
            </w:tcBorders>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p>
        </w:tc>
        <w:tc>
          <w:tcPr>
            <w:tcW w:w="1340" w:type="dxa"/>
            <w:tcBorders>
              <w:top w:val="nil"/>
              <w:left w:val="nil"/>
              <w:bottom w:val="single" w:sz="4" w:space="0" w:color="auto"/>
              <w:right w:val="single" w:sz="4" w:space="0" w:color="auto"/>
            </w:tcBorders>
            <w:shd w:val="clear" w:color="auto" w:fill="auto"/>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Сред. сут.</w:t>
            </w:r>
          </w:p>
        </w:tc>
        <w:tc>
          <w:tcPr>
            <w:tcW w:w="1400" w:type="dxa"/>
            <w:tcBorders>
              <w:top w:val="nil"/>
              <w:left w:val="nil"/>
              <w:bottom w:val="single" w:sz="4" w:space="0" w:color="auto"/>
              <w:right w:val="single" w:sz="4" w:space="0" w:color="auto"/>
            </w:tcBorders>
            <w:shd w:val="clear" w:color="auto" w:fill="auto"/>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Годовое</w:t>
            </w:r>
          </w:p>
        </w:tc>
        <w:tc>
          <w:tcPr>
            <w:tcW w:w="1454" w:type="dxa"/>
            <w:tcBorders>
              <w:top w:val="nil"/>
              <w:left w:val="nil"/>
              <w:bottom w:val="single" w:sz="4" w:space="0" w:color="auto"/>
              <w:right w:val="single" w:sz="4" w:space="0" w:color="auto"/>
            </w:tcBorders>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Сред. сут.</w:t>
            </w:r>
          </w:p>
        </w:tc>
        <w:tc>
          <w:tcPr>
            <w:tcW w:w="1471" w:type="dxa"/>
            <w:tcBorders>
              <w:top w:val="nil"/>
              <w:left w:val="nil"/>
              <w:bottom w:val="single" w:sz="4" w:space="0" w:color="auto"/>
              <w:right w:val="single" w:sz="4" w:space="0" w:color="auto"/>
            </w:tcBorders>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Годовое</w:t>
            </w:r>
          </w:p>
        </w:tc>
      </w:tr>
      <w:tr w:rsidR="000D3091" w:rsidRPr="007D50A4" w:rsidTr="000D3091">
        <w:trPr>
          <w:trHeight w:val="288"/>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p>
        </w:tc>
        <w:tc>
          <w:tcPr>
            <w:tcW w:w="3080" w:type="dxa"/>
            <w:vMerge/>
            <w:tcBorders>
              <w:top w:val="single" w:sz="4" w:space="0" w:color="auto"/>
              <w:left w:val="single" w:sz="4" w:space="0" w:color="auto"/>
              <w:bottom w:val="single" w:sz="4" w:space="0" w:color="auto"/>
              <w:right w:val="single" w:sz="4" w:space="0" w:color="auto"/>
            </w:tcBorders>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p>
        </w:tc>
        <w:tc>
          <w:tcPr>
            <w:tcW w:w="1340" w:type="dxa"/>
            <w:tcBorders>
              <w:top w:val="nil"/>
              <w:left w:val="nil"/>
              <w:bottom w:val="single" w:sz="4" w:space="0" w:color="auto"/>
              <w:right w:val="single" w:sz="4" w:space="0" w:color="auto"/>
            </w:tcBorders>
            <w:shd w:val="clear" w:color="auto" w:fill="auto"/>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м³/сут</w:t>
            </w:r>
          </w:p>
        </w:tc>
        <w:tc>
          <w:tcPr>
            <w:tcW w:w="1400" w:type="dxa"/>
            <w:tcBorders>
              <w:top w:val="nil"/>
              <w:left w:val="nil"/>
              <w:bottom w:val="single" w:sz="4" w:space="0" w:color="auto"/>
              <w:right w:val="single" w:sz="4" w:space="0" w:color="auto"/>
            </w:tcBorders>
            <w:shd w:val="clear" w:color="auto" w:fill="auto"/>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т.м³/год</w:t>
            </w:r>
          </w:p>
        </w:tc>
        <w:tc>
          <w:tcPr>
            <w:tcW w:w="1454" w:type="dxa"/>
            <w:tcBorders>
              <w:top w:val="nil"/>
              <w:left w:val="nil"/>
              <w:bottom w:val="single" w:sz="4" w:space="0" w:color="auto"/>
              <w:right w:val="single" w:sz="4" w:space="0" w:color="auto"/>
            </w:tcBorders>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м³/сут</w:t>
            </w:r>
          </w:p>
        </w:tc>
        <w:tc>
          <w:tcPr>
            <w:tcW w:w="1471" w:type="dxa"/>
            <w:tcBorders>
              <w:top w:val="nil"/>
              <w:left w:val="nil"/>
              <w:bottom w:val="single" w:sz="4" w:space="0" w:color="auto"/>
              <w:right w:val="single" w:sz="4" w:space="0" w:color="auto"/>
            </w:tcBorders>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т.м³/год</w:t>
            </w:r>
          </w:p>
        </w:tc>
      </w:tr>
      <w:tr w:rsidR="000D3091" w:rsidRPr="007D50A4" w:rsidTr="003D7BDA">
        <w:trPr>
          <w:trHeight w:val="288"/>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1</w:t>
            </w:r>
          </w:p>
        </w:tc>
        <w:tc>
          <w:tcPr>
            <w:tcW w:w="3080" w:type="dxa"/>
            <w:tcBorders>
              <w:top w:val="nil"/>
              <w:left w:val="nil"/>
              <w:bottom w:val="single" w:sz="4" w:space="0" w:color="auto"/>
              <w:right w:val="single" w:sz="4" w:space="0" w:color="auto"/>
            </w:tcBorders>
            <w:shd w:val="clear" w:color="auto" w:fill="auto"/>
            <w:noWrap/>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р.п. Цильна</w:t>
            </w:r>
          </w:p>
        </w:tc>
        <w:tc>
          <w:tcPr>
            <w:tcW w:w="134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1029,7</w:t>
            </w:r>
          </w:p>
        </w:tc>
        <w:tc>
          <w:tcPr>
            <w:tcW w:w="140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323,72</w:t>
            </w:r>
          </w:p>
        </w:tc>
        <w:tc>
          <w:tcPr>
            <w:tcW w:w="1454"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1078,1</w:t>
            </w:r>
          </w:p>
        </w:tc>
        <w:tc>
          <w:tcPr>
            <w:tcW w:w="1471"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338,94</w:t>
            </w:r>
          </w:p>
        </w:tc>
      </w:tr>
      <w:tr w:rsidR="000D3091" w:rsidRPr="007D50A4" w:rsidTr="003D7BDA">
        <w:trPr>
          <w:trHeight w:val="288"/>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2</w:t>
            </w:r>
          </w:p>
        </w:tc>
        <w:tc>
          <w:tcPr>
            <w:tcW w:w="3080" w:type="dxa"/>
            <w:tcBorders>
              <w:top w:val="nil"/>
              <w:left w:val="nil"/>
              <w:bottom w:val="single" w:sz="4" w:space="0" w:color="auto"/>
              <w:right w:val="single" w:sz="4" w:space="0" w:color="auto"/>
            </w:tcBorders>
            <w:shd w:val="clear" w:color="auto" w:fill="auto"/>
            <w:noWrap/>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с. Арбузовка</w:t>
            </w:r>
          </w:p>
        </w:tc>
        <w:tc>
          <w:tcPr>
            <w:tcW w:w="134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107,93</w:t>
            </w:r>
          </w:p>
        </w:tc>
        <w:tc>
          <w:tcPr>
            <w:tcW w:w="140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33,93</w:t>
            </w:r>
          </w:p>
        </w:tc>
        <w:tc>
          <w:tcPr>
            <w:tcW w:w="1454"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113,98</w:t>
            </w:r>
          </w:p>
        </w:tc>
        <w:tc>
          <w:tcPr>
            <w:tcW w:w="1471"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35,83</w:t>
            </w:r>
          </w:p>
        </w:tc>
      </w:tr>
      <w:tr w:rsidR="000D3091" w:rsidRPr="007D50A4" w:rsidTr="003D7BDA">
        <w:trPr>
          <w:trHeight w:val="288"/>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3</w:t>
            </w:r>
          </w:p>
        </w:tc>
        <w:tc>
          <w:tcPr>
            <w:tcW w:w="3080" w:type="dxa"/>
            <w:tcBorders>
              <w:top w:val="nil"/>
              <w:left w:val="nil"/>
              <w:bottom w:val="single" w:sz="4" w:space="0" w:color="auto"/>
              <w:right w:val="single" w:sz="4" w:space="0" w:color="auto"/>
            </w:tcBorders>
            <w:shd w:val="clear" w:color="auto" w:fill="auto"/>
            <w:noWrap/>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с. Телешовка</w:t>
            </w:r>
          </w:p>
        </w:tc>
        <w:tc>
          <w:tcPr>
            <w:tcW w:w="134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78,65</w:t>
            </w:r>
          </w:p>
        </w:tc>
        <w:tc>
          <w:tcPr>
            <w:tcW w:w="140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24,73</w:t>
            </w:r>
          </w:p>
        </w:tc>
        <w:tc>
          <w:tcPr>
            <w:tcW w:w="1454"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78,65</w:t>
            </w:r>
          </w:p>
        </w:tc>
        <w:tc>
          <w:tcPr>
            <w:tcW w:w="1471"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24,73</w:t>
            </w:r>
          </w:p>
        </w:tc>
      </w:tr>
      <w:tr w:rsidR="000D3091" w:rsidRPr="007D50A4" w:rsidTr="003D7BDA">
        <w:trPr>
          <w:trHeight w:val="288"/>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4</w:t>
            </w:r>
          </w:p>
        </w:tc>
        <w:tc>
          <w:tcPr>
            <w:tcW w:w="3080" w:type="dxa"/>
            <w:tcBorders>
              <w:top w:val="nil"/>
              <w:left w:val="nil"/>
              <w:bottom w:val="single" w:sz="4" w:space="0" w:color="auto"/>
              <w:right w:val="single" w:sz="4" w:space="0" w:color="auto"/>
            </w:tcBorders>
            <w:shd w:val="clear" w:color="auto" w:fill="auto"/>
            <w:noWrap/>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с. Кашинка</w:t>
            </w:r>
          </w:p>
        </w:tc>
        <w:tc>
          <w:tcPr>
            <w:tcW w:w="134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25,41</w:t>
            </w:r>
          </w:p>
        </w:tc>
        <w:tc>
          <w:tcPr>
            <w:tcW w:w="140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7,99</w:t>
            </w:r>
          </w:p>
        </w:tc>
        <w:tc>
          <w:tcPr>
            <w:tcW w:w="1454"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22,99</w:t>
            </w:r>
          </w:p>
        </w:tc>
        <w:tc>
          <w:tcPr>
            <w:tcW w:w="1471"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7,23</w:t>
            </w:r>
          </w:p>
        </w:tc>
      </w:tr>
      <w:tr w:rsidR="000D3091" w:rsidRPr="007D50A4" w:rsidTr="003D7BDA">
        <w:trPr>
          <w:trHeight w:val="288"/>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5</w:t>
            </w:r>
          </w:p>
        </w:tc>
        <w:tc>
          <w:tcPr>
            <w:tcW w:w="3080" w:type="dxa"/>
            <w:tcBorders>
              <w:top w:val="nil"/>
              <w:left w:val="nil"/>
              <w:bottom w:val="single" w:sz="4" w:space="0" w:color="auto"/>
              <w:right w:val="single" w:sz="4" w:space="0" w:color="auto"/>
            </w:tcBorders>
            <w:shd w:val="clear" w:color="auto" w:fill="auto"/>
            <w:noWrap/>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д. Марьевка</w:t>
            </w:r>
          </w:p>
        </w:tc>
        <w:tc>
          <w:tcPr>
            <w:tcW w:w="134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24,2</w:t>
            </w:r>
          </w:p>
        </w:tc>
        <w:tc>
          <w:tcPr>
            <w:tcW w:w="140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7,61</w:t>
            </w:r>
          </w:p>
        </w:tc>
        <w:tc>
          <w:tcPr>
            <w:tcW w:w="1454"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27,83</w:t>
            </w:r>
          </w:p>
        </w:tc>
        <w:tc>
          <w:tcPr>
            <w:tcW w:w="1471"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8,75</w:t>
            </w:r>
          </w:p>
        </w:tc>
      </w:tr>
      <w:tr w:rsidR="000D3091" w:rsidRPr="007D50A4" w:rsidTr="003D7BDA">
        <w:trPr>
          <w:trHeight w:val="288"/>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6</w:t>
            </w:r>
          </w:p>
        </w:tc>
        <w:tc>
          <w:tcPr>
            <w:tcW w:w="3080" w:type="dxa"/>
            <w:tcBorders>
              <w:top w:val="nil"/>
              <w:left w:val="nil"/>
              <w:bottom w:val="single" w:sz="4" w:space="0" w:color="auto"/>
              <w:right w:val="single" w:sz="4" w:space="0" w:color="auto"/>
            </w:tcBorders>
            <w:shd w:val="clear" w:color="auto" w:fill="auto"/>
            <w:noWrap/>
            <w:hideMark/>
          </w:tcPr>
          <w:p w:rsidR="000D3091" w:rsidRPr="007D50A4" w:rsidRDefault="000D3091"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пос. Арбузовский</w:t>
            </w:r>
          </w:p>
        </w:tc>
        <w:tc>
          <w:tcPr>
            <w:tcW w:w="134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9,92</w:t>
            </w:r>
          </w:p>
        </w:tc>
        <w:tc>
          <w:tcPr>
            <w:tcW w:w="1400" w:type="dxa"/>
            <w:tcBorders>
              <w:top w:val="nil"/>
              <w:left w:val="nil"/>
              <w:bottom w:val="single" w:sz="4" w:space="0" w:color="auto"/>
              <w:right w:val="single" w:sz="4" w:space="0" w:color="auto"/>
            </w:tcBorders>
            <w:shd w:val="clear" w:color="auto" w:fill="auto"/>
            <w:noWrap/>
            <w:vAlign w:val="bottom"/>
            <w:hideMark/>
          </w:tcPr>
          <w:p w:rsidR="000D3091" w:rsidRPr="007D50A4" w:rsidRDefault="000D3091">
            <w:pPr>
              <w:jc w:val="center"/>
              <w:rPr>
                <w:bCs/>
                <w:color w:val="000000"/>
              </w:rPr>
            </w:pPr>
            <w:r w:rsidRPr="007D50A4">
              <w:rPr>
                <w:bCs/>
                <w:color w:val="000000"/>
              </w:rPr>
              <w:t>3,12</w:t>
            </w:r>
          </w:p>
        </w:tc>
        <w:tc>
          <w:tcPr>
            <w:tcW w:w="1454"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9,92</w:t>
            </w:r>
          </w:p>
        </w:tc>
        <w:tc>
          <w:tcPr>
            <w:tcW w:w="1471" w:type="dxa"/>
            <w:tcBorders>
              <w:top w:val="nil"/>
              <w:left w:val="nil"/>
              <w:bottom w:val="single" w:sz="4" w:space="0" w:color="auto"/>
              <w:right w:val="single" w:sz="4" w:space="0" w:color="auto"/>
            </w:tcBorders>
            <w:vAlign w:val="bottom"/>
          </w:tcPr>
          <w:p w:rsidR="000D3091" w:rsidRPr="007D50A4" w:rsidRDefault="000D3091">
            <w:pPr>
              <w:jc w:val="center"/>
              <w:rPr>
                <w:bCs/>
                <w:color w:val="000000"/>
              </w:rPr>
            </w:pPr>
            <w:r w:rsidRPr="007D50A4">
              <w:rPr>
                <w:bCs/>
                <w:color w:val="000000"/>
              </w:rPr>
              <w:t>3,12</w:t>
            </w:r>
          </w:p>
        </w:tc>
      </w:tr>
      <w:tr w:rsidR="00617B67" w:rsidRPr="007D50A4" w:rsidTr="000D3091">
        <w:trPr>
          <w:trHeight w:val="288"/>
          <w:jc w:val="center"/>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617B67" w:rsidRPr="007D50A4" w:rsidRDefault="00617B67" w:rsidP="003D7BDA">
            <w:pPr>
              <w:widowControl/>
              <w:suppressAutoHyphens w:val="0"/>
              <w:autoSpaceDE/>
              <w:autoSpaceDN/>
              <w:jc w:val="center"/>
              <w:textAlignment w:val="auto"/>
              <w:rPr>
                <w:color w:val="000000"/>
                <w:kern w:val="0"/>
                <w:lang w:eastAsia="ru-RU" w:bidi="ar-SA"/>
              </w:rPr>
            </w:pPr>
          </w:p>
        </w:tc>
        <w:tc>
          <w:tcPr>
            <w:tcW w:w="3080" w:type="dxa"/>
            <w:tcBorders>
              <w:top w:val="nil"/>
              <w:left w:val="nil"/>
              <w:bottom w:val="single" w:sz="4" w:space="0" w:color="auto"/>
              <w:right w:val="single" w:sz="4" w:space="0" w:color="auto"/>
            </w:tcBorders>
            <w:shd w:val="clear" w:color="auto" w:fill="auto"/>
            <w:noWrap/>
            <w:hideMark/>
          </w:tcPr>
          <w:p w:rsidR="00617B67" w:rsidRPr="007D50A4" w:rsidRDefault="00617B67" w:rsidP="003D7BDA">
            <w:pPr>
              <w:widowControl/>
              <w:suppressAutoHyphens w:val="0"/>
              <w:autoSpaceDE/>
              <w:autoSpaceDN/>
              <w:jc w:val="center"/>
              <w:textAlignment w:val="auto"/>
              <w:rPr>
                <w:color w:val="000000"/>
                <w:kern w:val="0"/>
                <w:lang w:eastAsia="ru-RU" w:bidi="ar-SA"/>
              </w:rPr>
            </w:pPr>
            <w:r w:rsidRPr="007D50A4">
              <w:rPr>
                <w:color w:val="000000"/>
                <w:kern w:val="0"/>
                <w:lang w:eastAsia="ru-RU" w:bidi="ar-SA"/>
              </w:rPr>
              <w:t>Всего</w:t>
            </w:r>
          </w:p>
        </w:tc>
        <w:tc>
          <w:tcPr>
            <w:tcW w:w="1340" w:type="dxa"/>
            <w:tcBorders>
              <w:top w:val="nil"/>
              <w:left w:val="nil"/>
              <w:bottom w:val="single" w:sz="4" w:space="0" w:color="auto"/>
              <w:right w:val="single" w:sz="4" w:space="0" w:color="auto"/>
            </w:tcBorders>
            <w:shd w:val="clear" w:color="auto" w:fill="auto"/>
            <w:noWrap/>
            <w:hideMark/>
          </w:tcPr>
          <w:p w:rsidR="00617B67" w:rsidRPr="007D50A4" w:rsidRDefault="00617B67">
            <w:pPr>
              <w:jc w:val="center"/>
              <w:rPr>
                <w:color w:val="000000"/>
              </w:rPr>
            </w:pPr>
            <w:r w:rsidRPr="007D50A4">
              <w:rPr>
                <w:color w:val="000000"/>
              </w:rPr>
              <w:t>1275,81</w:t>
            </w:r>
          </w:p>
        </w:tc>
        <w:tc>
          <w:tcPr>
            <w:tcW w:w="1400" w:type="dxa"/>
            <w:tcBorders>
              <w:top w:val="nil"/>
              <w:left w:val="nil"/>
              <w:bottom w:val="single" w:sz="4" w:space="0" w:color="auto"/>
              <w:right w:val="single" w:sz="4" w:space="0" w:color="auto"/>
            </w:tcBorders>
            <w:shd w:val="clear" w:color="auto" w:fill="auto"/>
            <w:noWrap/>
            <w:hideMark/>
          </w:tcPr>
          <w:p w:rsidR="00617B67" w:rsidRPr="007D50A4" w:rsidRDefault="00617B67">
            <w:pPr>
              <w:jc w:val="center"/>
              <w:rPr>
                <w:color w:val="000000"/>
              </w:rPr>
            </w:pPr>
            <w:r w:rsidRPr="007D50A4">
              <w:rPr>
                <w:color w:val="000000"/>
              </w:rPr>
              <w:t>401,1</w:t>
            </w:r>
          </w:p>
        </w:tc>
        <w:tc>
          <w:tcPr>
            <w:tcW w:w="1454" w:type="dxa"/>
            <w:tcBorders>
              <w:top w:val="nil"/>
              <w:left w:val="nil"/>
              <w:bottom w:val="single" w:sz="4" w:space="0" w:color="auto"/>
              <w:right w:val="single" w:sz="4" w:space="0" w:color="auto"/>
            </w:tcBorders>
          </w:tcPr>
          <w:p w:rsidR="00617B67" w:rsidRPr="007D50A4" w:rsidRDefault="00617B67">
            <w:pPr>
              <w:jc w:val="center"/>
              <w:rPr>
                <w:color w:val="000000"/>
              </w:rPr>
            </w:pPr>
            <w:r w:rsidRPr="007D50A4">
              <w:rPr>
                <w:color w:val="000000"/>
              </w:rPr>
              <w:t>1331,47</w:t>
            </w:r>
          </w:p>
        </w:tc>
        <w:tc>
          <w:tcPr>
            <w:tcW w:w="1471" w:type="dxa"/>
            <w:tcBorders>
              <w:top w:val="nil"/>
              <w:left w:val="nil"/>
              <w:bottom w:val="single" w:sz="4" w:space="0" w:color="auto"/>
              <w:right w:val="single" w:sz="4" w:space="0" w:color="auto"/>
            </w:tcBorders>
          </w:tcPr>
          <w:p w:rsidR="00617B67" w:rsidRPr="007D50A4" w:rsidRDefault="00617B67">
            <w:pPr>
              <w:jc w:val="center"/>
              <w:rPr>
                <w:color w:val="000000"/>
              </w:rPr>
            </w:pPr>
            <w:r w:rsidRPr="007D50A4">
              <w:rPr>
                <w:color w:val="000000"/>
              </w:rPr>
              <w:t>418,6</w:t>
            </w:r>
          </w:p>
        </w:tc>
      </w:tr>
    </w:tbl>
    <w:p w:rsidR="00617B67" w:rsidRDefault="00617B67" w:rsidP="00616033">
      <w:pPr>
        <w:pStyle w:val="Style34"/>
        <w:jc w:val="center"/>
        <w:rPr>
          <w:rStyle w:val="FontStyle157"/>
          <w:rFonts w:eastAsia="Arial Unicode MS"/>
          <w:b w:val="0"/>
          <w:bCs/>
          <w:sz w:val="28"/>
          <w:szCs w:val="28"/>
        </w:rPr>
      </w:pPr>
    </w:p>
    <w:p w:rsidR="00617B67" w:rsidRDefault="00617B67" w:rsidP="00616033">
      <w:pPr>
        <w:pStyle w:val="Style34"/>
        <w:jc w:val="center"/>
        <w:rPr>
          <w:rStyle w:val="FontStyle157"/>
          <w:rFonts w:eastAsia="Arial Unicode MS"/>
          <w:b w:val="0"/>
          <w:bCs/>
          <w:sz w:val="28"/>
          <w:szCs w:val="28"/>
        </w:rPr>
      </w:pPr>
    </w:p>
    <w:p w:rsidR="004365F5" w:rsidRPr="008B5EF7" w:rsidRDefault="004365F5" w:rsidP="00616033">
      <w:pPr>
        <w:pStyle w:val="Style34"/>
        <w:jc w:val="center"/>
        <w:rPr>
          <w:b/>
          <w:sz w:val="28"/>
          <w:szCs w:val="28"/>
        </w:rPr>
      </w:pPr>
      <w:r w:rsidRPr="008B5EF7">
        <w:rPr>
          <w:rStyle w:val="FontStyle157"/>
          <w:rFonts w:eastAsia="Arial Unicode MS"/>
          <w:b w:val="0"/>
          <w:bCs/>
          <w:sz w:val="28"/>
          <w:szCs w:val="28"/>
        </w:rPr>
        <w:t>3.</w:t>
      </w:r>
      <w:r w:rsidR="00DD587F">
        <w:rPr>
          <w:rStyle w:val="FontStyle157"/>
          <w:rFonts w:eastAsia="Arial Unicode MS"/>
          <w:b w:val="0"/>
          <w:bCs/>
          <w:sz w:val="28"/>
          <w:szCs w:val="28"/>
        </w:rPr>
        <w:t>7.</w:t>
      </w:r>
      <w:r w:rsidRPr="008B5EF7">
        <w:rPr>
          <w:rStyle w:val="FontStyle157"/>
          <w:rFonts w:eastAsia="Arial Unicode MS"/>
          <w:b w:val="0"/>
          <w:bCs/>
          <w:sz w:val="28"/>
          <w:szCs w:val="28"/>
        </w:rPr>
        <w:t xml:space="preserve"> Перспективное потребление коммунальных ресурсов в сфере водоснабжения</w:t>
      </w:r>
    </w:p>
    <w:p w:rsidR="00C5517E" w:rsidRDefault="00C5517E" w:rsidP="00616033">
      <w:pPr>
        <w:pStyle w:val="Style83"/>
        <w:jc w:val="center"/>
        <w:rPr>
          <w:rStyle w:val="FontStyle157"/>
          <w:rFonts w:eastAsia="Arial Unicode MS"/>
          <w:b w:val="0"/>
          <w:bCs/>
          <w:sz w:val="28"/>
          <w:szCs w:val="28"/>
        </w:rPr>
      </w:pPr>
    </w:p>
    <w:p w:rsidR="004365F5" w:rsidRPr="008B5EF7" w:rsidRDefault="004365F5" w:rsidP="00616033">
      <w:pPr>
        <w:pStyle w:val="Style83"/>
        <w:jc w:val="center"/>
        <w:rPr>
          <w:b/>
          <w:sz w:val="28"/>
          <w:szCs w:val="28"/>
        </w:rPr>
      </w:pPr>
      <w:r w:rsidRPr="008B5EF7">
        <w:rPr>
          <w:rStyle w:val="FontStyle157"/>
          <w:rFonts w:eastAsia="Arial Unicode MS"/>
          <w:b w:val="0"/>
          <w:bCs/>
          <w:sz w:val="28"/>
          <w:szCs w:val="28"/>
        </w:rPr>
        <w:t>3.</w:t>
      </w:r>
      <w:r w:rsidR="00EF2016">
        <w:rPr>
          <w:rStyle w:val="FontStyle157"/>
          <w:rFonts w:eastAsia="Arial Unicode MS"/>
          <w:b w:val="0"/>
          <w:bCs/>
          <w:sz w:val="28"/>
          <w:szCs w:val="28"/>
        </w:rPr>
        <w:t>8</w:t>
      </w:r>
      <w:r w:rsidRPr="008B5EF7">
        <w:rPr>
          <w:rStyle w:val="FontStyle157"/>
          <w:rFonts w:eastAsia="Arial Unicode MS"/>
          <w:b w:val="0"/>
          <w:bCs/>
          <w:sz w:val="28"/>
          <w:szCs w:val="28"/>
        </w:rPr>
        <w:t>. Сведения о фактическом и ожидаемом потреблении воды</w:t>
      </w:r>
    </w:p>
    <w:p w:rsidR="004365F5" w:rsidRPr="005717C3" w:rsidRDefault="004365F5" w:rsidP="002B6D50">
      <w:pPr>
        <w:pStyle w:val="Style83"/>
        <w:jc w:val="both"/>
        <w:rPr>
          <w:sz w:val="28"/>
          <w:szCs w:val="28"/>
        </w:rPr>
      </w:pPr>
    </w:p>
    <w:p w:rsidR="00C5517E" w:rsidRPr="00FA304C" w:rsidRDefault="00C5517E" w:rsidP="00C5517E">
      <w:pPr>
        <w:ind w:firstLine="360"/>
        <w:jc w:val="both"/>
        <w:rPr>
          <w:sz w:val="28"/>
          <w:szCs w:val="28"/>
        </w:rPr>
      </w:pPr>
      <w:r w:rsidRPr="00FA304C">
        <w:rPr>
          <w:sz w:val="28"/>
          <w:szCs w:val="28"/>
        </w:rPr>
        <w:t>Развитие систем водоснабжения и водоотведения на период до 2033 года учитывает увеличение размера застраиваемой территории и улучшение качества жизни населения.</w:t>
      </w:r>
    </w:p>
    <w:p w:rsidR="00C5517E" w:rsidRDefault="00C5517E" w:rsidP="00C5517E">
      <w:pPr>
        <w:jc w:val="both"/>
        <w:rPr>
          <w:sz w:val="28"/>
          <w:szCs w:val="28"/>
        </w:rPr>
      </w:pPr>
      <w:r w:rsidRPr="00FA304C">
        <w:rPr>
          <w:sz w:val="28"/>
          <w:szCs w:val="28"/>
        </w:rPr>
        <w:tab/>
        <w:t xml:space="preserve">В результате реализации программы должно быть обеспечено развитие сетей централизованного водоснабжения,  а так же со 100% подключением их к централизованным системам водоснабжения. Прирост численности постоянного населения на расчетный срок представлен в таблице </w:t>
      </w:r>
      <w:r w:rsidR="00617B67">
        <w:rPr>
          <w:sz w:val="28"/>
          <w:szCs w:val="28"/>
        </w:rPr>
        <w:t>5</w:t>
      </w:r>
      <w:r w:rsidRPr="00FA304C">
        <w:rPr>
          <w:sz w:val="28"/>
          <w:szCs w:val="28"/>
        </w:rPr>
        <w:t>.</w:t>
      </w:r>
    </w:p>
    <w:p w:rsidR="00C5517E" w:rsidRPr="00FA304C" w:rsidRDefault="00C5517E" w:rsidP="00C5517E">
      <w:pPr>
        <w:jc w:val="both"/>
        <w:rPr>
          <w:sz w:val="28"/>
          <w:szCs w:val="28"/>
        </w:rPr>
      </w:pPr>
    </w:p>
    <w:p w:rsidR="00C5517E" w:rsidRPr="00C5517E" w:rsidRDefault="00C5517E" w:rsidP="00C5517E">
      <w:pPr>
        <w:jc w:val="right"/>
        <w:rPr>
          <w:sz w:val="28"/>
          <w:szCs w:val="28"/>
        </w:rPr>
      </w:pPr>
      <w:r w:rsidRPr="00C5517E">
        <w:rPr>
          <w:sz w:val="28"/>
          <w:szCs w:val="28"/>
        </w:rPr>
        <w:t>Таблица</w:t>
      </w:r>
      <w:r w:rsidR="00617B67">
        <w:rPr>
          <w:sz w:val="28"/>
          <w:szCs w:val="28"/>
        </w:rPr>
        <w:t xml:space="preserve"> 5</w:t>
      </w:r>
    </w:p>
    <w:tbl>
      <w:tblPr>
        <w:tblW w:w="9426" w:type="dxa"/>
        <w:jc w:val="center"/>
        <w:tblLook w:val="04A0"/>
      </w:tblPr>
      <w:tblGrid>
        <w:gridCol w:w="804"/>
        <w:gridCol w:w="2140"/>
        <w:gridCol w:w="1433"/>
        <w:gridCol w:w="1570"/>
        <w:gridCol w:w="1089"/>
        <w:gridCol w:w="865"/>
        <w:gridCol w:w="1089"/>
        <w:gridCol w:w="865"/>
      </w:tblGrid>
      <w:tr w:rsidR="00C5517E" w:rsidRPr="007D50A4" w:rsidTr="003D7BDA">
        <w:trPr>
          <w:trHeight w:val="370"/>
          <w:jc w:val="center"/>
        </w:trPr>
        <w:tc>
          <w:tcPr>
            <w:tcW w:w="8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17E" w:rsidRPr="007D50A4" w:rsidRDefault="00C5517E" w:rsidP="003D7BDA">
            <w:pPr>
              <w:jc w:val="center"/>
              <w:rPr>
                <w:bCs/>
              </w:rPr>
            </w:pPr>
            <w:r w:rsidRPr="007D50A4">
              <w:rPr>
                <w:bCs/>
              </w:rPr>
              <w:t>№ № п/п</w:t>
            </w: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5517E" w:rsidRPr="007D50A4" w:rsidRDefault="00C5517E" w:rsidP="003D7BDA">
            <w:pPr>
              <w:jc w:val="center"/>
              <w:rPr>
                <w:bCs/>
              </w:rPr>
            </w:pPr>
            <w:r w:rsidRPr="007D50A4">
              <w:rPr>
                <w:bCs/>
              </w:rPr>
              <w:t>Перечень населенных пунктов</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17E" w:rsidRPr="007D50A4" w:rsidRDefault="00C5517E" w:rsidP="003D7BDA">
            <w:pPr>
              <w:jc w:val="center"/>
              <w:rPr>
                <w:bCs/>
              </w:rPr>
            </w:pPr>
            <w:r w:rsidRPr="007D50A4">
              <w:rPr>
                <w:bCs/>
              </w:rPr>
              <w:t>Число постоянных хозяйств</w:t>
            </w:r>
          </w:p>
        </w:tc>
        <w:tc>
          <w:tcPr>
            <w:tcW w:w="5147" w:type="dxa"/>
            <w:gridSpan w:val="5"/>
            <w:tcBorders>
              <w:top w:val="single" w:sz="4" w:space="0" w:color="auto"/>
              <w:left w:val="nil"/>
              <w:bottom w:val="single" w:sz="4" w:space="0" w:color="auto"/>
              <w:right w:val="single" w:sz="4" w:space="0" w:color="000000"/>
            </w:tcBorders>
            <w:shd w:val="clear" w:color="auto" w:fill="auto"/>
            <w:vAlign w:val="bottom"/>
          </w:tcPr>
          <w:p w:rsidR="00C5517E" w:rsidRPr="007D50A4" w:rsidRDefault="00C5517E" w:rsidP="003D7BDA">
            <w:pPr>
              <w:jc w:val="center"/>
              <w:rPr>
                <w:bCs/>
              </w:rPr>
            </w:pPr>
            <w:r w:rsidRPr="007D50A4">
              <w:rPr>
                <w:bCs/>
              </w:rPr>
              <w:t>Количество населения</w:t>
            </w:r>
          </w:p>
        </w:tc>
      </w:tr>
      <w:tr w:rsidR="00C5517E" w:rsidRPr="007D50A4" w:rsidTr="003D7BDA">
        <w:trPr>
          <w:trHeight w:val="750"/>
          <w:jc w:val="center"/>
        </w:trPr>
        <w:tc>
          <w:tcPr>
            <w:tcW w:w="809" w:type="dxa"/>
            <w:vMerge/>
            <w:tcBorders>
              <w:top w:val="single" w:sz="4" w:space="0" w:color="auto"/>
              <w:left w:val="single" w:sz="4" w:space="0" w:color="auto"/>
              <w:bottom w:val="single" w:sz="4" w:space="0" w:color="auto"/>
              <w:right w:val="single" w:sz="4" w:space="0" w:color="auto"/>
            </w:tcBorders>
            <w:vAlign w:val="center"/>
          </w:tcPr>
          <w:p w:rsidR="00C5517E" w:rsidRPr="007D50A4" w:rsidRDefault="00C5517E" w:rsidP="003D7BDA">
            <w:pPr>
              <w:rPr>
                <w:bCs/>
              </w:rPr>
            </w:pPr>
          </w:p>
        </w:tc>
        <w:tc>
          <w:tcPr>
            <w:tcW w:w="2156" w:type="dxa"/>
            <w:vMerge/>
            <w:tcBorders>
              <w:top w:val="single" w:sz="4" w:space="0" w:color="auto"/>
              <w:left w:val="single" w:sz="4" w:space="0" w:color="auto"/>
              <w:bottom w:val="single" w:sz="4" w:space="0" w:color="000000"/>
              <w:right w:val="single" w:sz="4" w:space="0" w:color="auto"/>
            </w:tcBorders>
            <w:vAlign w:val="center"/>
          </w:tcPr>
          <w:p w:rsidR="00C5517E" w:rsidRPr="007D50A4" w:rsidRDefault="00C5517E" w:rsidP="003D7BDA">
            <w:pPr>
              <w:rPr>
                <w:bCs/>
              </w:rPr>
            </w:pPr>
          </w:p>
        </w:tc>
        <w:tc>
          <w:tcPr>
            <w:tcW w:w="1314" w:type="dxa"/>
            <w:vMerge/>
            <w:tcBorders>
              <w:top w:val="single" w:sz="4" w:space="0" w:color="auto"/>
              <w:left w:val="single" w:sz="4" w:space="0" w:color="auto"/>
              <w:bottom w:val="single" w:sz="4" w:space="0" w:color="auto"/>
              <w:right w:val="single" w:sz="4" w:space="0" w:color="auto"/>
            </w:tcBorders>
            <w:vAlign w:val="center"/>
          </w:tcPr>
          <w:p w:rsidR="00C5517E" w:rsidRPr="007D50A4" w:rsidRDefault="00C5517E" w:rsidP="003D7BDA">
            <w:pPr>
              <w:rPr>
                <w:bCs/>
              </w:rPr>
            </w:pPr>
          </w:p>
        </w:tc>
        <w:tc>
          <w:tcPr>
            <w:tcW w:w="1413" w:type="dxa"/>
            <w:vMerge w:val="restart"/>
            <w:tcBorders>
              <w:top w:val="nil"/>
              <w:left w:val="single" w:sz="4" w:space="0" w:color="auto"/>
              <w:bottom w:val="single" w:sz="4" w:space="0" w:color="000000"/>
              <w:right w:val="single" w:sz="4" w:space="0" w:color="auto"/>
            </w:tcBorders>
            <w:shd w:val="clear" w:color="auto" w:fill="auto"/>
            <w:vAlign w:val="center"/>
          </w:tcPr>
          <w:p w:rsidR="00C5517E" w:rsidRPr="007D50A4" w:rsidRDefault="00C5517E" w:rsidP="00D35409">
            <w:pPr>
              <w:jc w:val="center"/>
              <w:rPr>
                <w:bCs/>
              </w:rPr>
            </w:pPr>
            <w:r w:rsidRPr="007D50A4">
              <w:rPr>
                <w:bCs/>
              </w:rPr>
              <w:t>Современное состояние, 201</w:t>
            </w:r>
            <w:r w:rsidR="00D35409">
              <w:rPr>
                <w:bCs/>
              </w:rPr>
              <w:t>8</w:t>
            </w:r>
            <w:r w:rsidRPr="007D50A4">
              <w:rPr>
                <w:bCs/>
              </w:rPr>
              <w:t xml:space="preserve"> г</w:t>
            </w:r>
          </w:p>
        </w:tc>
        <w:tc>
          <w:tcPr>
            <w:tcW w:w="1867" w:type="dxa"/>
            <w:gridSpan w:val="2"/>
            <w:tcBorders>
              <w:top w:val="single" w:sz="4" w:space="0" w:color="auto"/>
              <w:left w:val="nil"/>
              <w:bottom w:val="single" w:sz="4" w:space="0" w:color="auto"/>
              <w:right w:val="single" w:sz="4" w:space="0" w:color="auto"/>
            </w:tcBorders>
            <w:shd w:val="clear" w:color="auto" w:fill="auto"/>
            <w:vAlign w:val="center"/>
          </w:tcPr>
          <w:p w:rsidR="00C5517E" w:rsidRPr="007D50A4" w:rsidRDefault="00C5517E" w:rsidP="003D7BDA">
            <w:pPr>
              <w:jc w:val="center"/>
              <w:rPr>
                <w:bCs/>
              </w:rPr>
            </w:pPr>
            <w:r w:rsidRPr="007D50A4">
              <w:rPr>
                <w:bCs/>
              </w:rPr>
              <w:t>Расчетный срок - 2023г.</w:t>
            </w:r>
          </w:p>
        </w:tc>
        <w:tc>
          <w:tcPr>
            <w:tcW w:w="1867" w:type="dxa"/>
            <w:gridSpan w:val="2"/>
            <w:tcBorders>
              <w:top w:val="single" w:sz="4" w:space="0" w:color="auto"/>
              <w:left w:val="nil"/>
              <w:bottom w:val="single" w:sz="4" w:space="0" w:color="auto"/>
              <w:right w:val="single" w:sz="4" w:space="0" w:color="auto"/>
            </w:tcBorders>
            <w:shd w:val="clear" w:color="auto" w:fill="auto"/>
            <w:vAlign w:val="center"/>
          </w:tcPr>
          <w:p w:rsidR="00C5517E" w:rsidRPr="007D50A4" w:rsidRDefault="00C5517E" w:rsidP="003D7BDA">
            <w:pPr>
              <w:jc w:val="center"/>
              <w:rPr>
                <w:bCs/>
              </w:rPr>
            </w:pPr>
            <w:r w:rsidRPr="007D50A4">
              <w:rPr>
                <w:bCs/>
              </w:rPr>
              <w:t>Расчетный срок - 2033г.</w:t>
            </w:r>
          </w:p>
        </w:tc>
      </w:tr>
      <w:tr w:rsidR="00C5517E" w:rsidRPr="007D50A4" w:rsidTr="003D7BDA">
        <w:trPr>
          <w:trHeight w:val="300"/>
          <w:jc w:val="center"/>
        </w:trPr>
        <w:tc>
          <w:tcPr>
            <w:tcW w:w="809" w:type="dxa"/>
            <w:vMerge/>
            <w:tcBorders>
              <w:top w:val="single" w:sz="4" w:space="0" w:color="auto"/>
              <w:left w:val="single" w:sz="4" w:space="0" w:color="auto"/>
              <w:bottom w:val="single" w:sz="4" w:space="0" w:color="auto"/>
              <w:right w:val="single" w:sz="4" w:space="0" w:color="auto"/>
            </w:tcBorders>
            <w:vAlign w:val="center"/>
          </w:tcPr>
          <w:p w:rsidR="00C5517E" w:rsidRPr="007D50A4" w:rsidRDefault="00C5517E" w:rsidP="003D7BDA">
            <w:pPr>
              <w:rPr>
                <w:bCs/>
              </w:rPr>
            </w:pPr>
          </w:p>
        </w:tc>
        <w:tc>
          <w:tcPr>
            <w:tcW w:w="2156" w:type="dxa"/>
            <w:vMerge/>
            <w:tcBorders>
              <w:top w:val="single" w:sz="4" w:space="0" w:color="auto"/>
              <w:left w:val="single" w:sz="4" w:space="0" w:color="auto"/>
              <w:bottom w:val="single" w:sz="4" w:space="0" w:color="000000"/>
              <w:right w:val="single" w:sz="4" w:space="0" w:color="auto"/>
            </w:tcBorders>
            <w:vAlign w:val="center"/>
          </w:tcPr>
          <w:p w:rsidR="00C5517E" w:rsidRPr="007D50A4" w:rsidRDefault="00C5517E" w:rsidP="003D7BDA">
            <w:pPr>
              <w:rPr>
                <w:bCs/>
              </w:rPr>
            </w:pPr>
          </w:p>
        </w:tc>
        <w:tc>
          <w:tcPr>
            <w:tcW w:w="1314" w:type="dxa"/>
            <w:vMerge/>
            <w:tcBorders>
              <w:top w:val="single" w:sz="4" w:space="0" w:color="auto"/>
              <w:left w:val="single" w:sz="4" w:space="0" w:color="auto"/>
              <w:bottom w:val="single" w:sz="4" w:space="0" w:color="auto"/>
              <w:right w:val="single" w:sz="4" w:space="0" w:color="auto"/>
            </w:tcBorders>
            <w:vAlign w:val="center"/>
          </w:tcPr>
          <w:p w:rsidR="00C5517E" w:rsidRPr="007D50A4" w:rsidRDefault="00C5517E" w:rsidP="003D7BDA">
            <w:pPr>
              <w:rPr>
                <w:bCs/>
              </w:rPr>
            </w:pPr>
          </w:p>
        </w:tc>
        <w:tc>
          <w:tcPr>
            <w:tcW w:w="1413" w:type="dxa"/>
            <w:vMerge/>
            <w:tcBorders>
              <w:top w:val="nil"/>
              <w:left w:val="single" w:sz="4" w:space="0" w:color="auto"/>
              <w:bottom w:val="single" w:sz="4" w:space="0" w:color="000000"/>
              <w:right w:val="single" w:sz="4" w:space="0" w:color="auto"/>
            </w:tcBorders>
            <w:vAlign w:val="center"/>
          </w:tcPr>
          <w:p w:rsidR="00C5517E" w:rsidRPr="007D50A4" w:rsidRDefault="00C5517E" w:rsidP="003D7BDA">
            <w:pPr>
              <w:rPr>
                <w:bCs/>
              </w:rPr>
            </w:pPr>
          </w:p>
        </w:tc>
        <w:tc>
          <w:tcPr>
            <w:tcW w:w="997" w:type="dxa"/>
            <w:tcBorders>
              <w:top w:val="nil"/>
              <w:left w:val="nil"/>
              <w:bottom w:val="single" w:sz="4" w:space="0" w:color="auto"/>
              <w:right w:val="single" w:sz="4" w:space="0" w:color="auto"/>
            </w:tcBorders>
            <w:shd w:val="clear" w:color="auto" w:fill="auto"/>
            <w:vAlign w:val="center"/>
          </w:tcPr>
          <w:p w:rsidR="00C5517E" w:rsidRPr="007D50A4" w:rsidRDefault="00C5517E" w:rsidP="003D7BDA">
            <w:pPr>
              <w:jc w:val="center"/>
              <w:rPr>
                <w:bCs/>
              </w:rPr>
            </w:pPr>
            <w:r w:rsidRPr="007D50A4">
              <w:rPr>
                <w:bCs/>
              </w:rPr>
              <w:t>Прирост</w:t>
            </w:r>
          </w:p>
        </w:tc>
        <w:tc>
          <w:tcPr>
            <w:tcW w:w="870" w:type="dxa"/>
            <w:tcBorders>
              <w:top w:val="nil"/>
              <w:left w:val="nil"/>
              <w:bottom w:val="single" w:sz="4" w:space="0" w:color="auto"/>
              <w:right w:val="single" w:sz="4" w:space="0" w:color="auto"/>
            </w:tcBorders>
            <w:shd w:val="clear" w:color="auto" w:fill="auto"/>
            <w:vAlign w:val="center"/>
          </w:tcPr>
          <w:p w:rsidR="00C5517E" w:rsidRPr="007D50A4" w:rsidRDefault="00C5517E" w:rsidP="003D7BDA">
            <w:pPr>
              <w:jc w:val="center"/>
              <w:rPr>
                <w:bCs/>
              </w:rPr>
            </w:pPr>
            <w:r w:rsidRPr="007D50A4">
              <w:rPr>
                <w:bCs/>
              </w:rPr>
              <w:t>Итого</w:t>
            </w:r>
          </w:p>
        </w:tc>
        <w:tc>
          <w:tcPr>
            <w:tcW w:w="997" w:type="dxa"/>
            <w:tcBorders>
              <w:top w:val="nil"/>
              <w:left w:val="nil"/>
              <w:bottom w:val="single" w:sz="4" w:space="0" w:color="auto"/>
              <w:right w:val="single" w:sz="4" w:space="0" w:color="auto"/>
            </w:tcBorders>
            <w:shd w:val="clear" w:color="auto" w:fill="auto"/>
            <w:vAlign w:val="center"/>
          </w:tcPr>
          <w:p w:rsidR="00C5517E" w:rsidRPr="007D50A4" w:rsidRDefault="00C5517E" w:rsidP="003D7BDA">
            <w:pPr>
              <w:jc w:val="center"/>
              <w:rPr>
                <w:bCs/>
              </w:rPr>
            </w:pPr>
            <w:r w:rsidRPr="007D50A4">
              <w:rPr>
                <w:bCs/>
              </w:rPr>
              <w:t>Прирост</w:t>
            </w:r>
          </w:p>
        </w:tc>
        <w:tc>
          <w:tcPr>
            <w:tcW w:w="870" w:type="dxa"/>
            <w:tcBorders>
              <w:top w:val="nil"/>
              <w:left w:val="nil"/>
              <w:bottom w:val="single" w:sz="4" w:space="0" w:color="auto"/>
              <w:right w:val="single" w:sz="4" w:space="0" w:color="auto"/>
            </w:tcBorders>
            <w:shd w:val="clear" w:color="auto" w:fill="auto"/>
            <w:vAlign w:val="center"/>
          </w:tcPr>
          <w:p w:rsidR="00C5517E" w:rsidRPr="007D50A4" w:rsidRDefault="00C5517E" w:rsidP="003D7BDA">
            <w:pPr>
              <w:jc w:val="center"/>
              <w:rPr>
                <w:bCs/>
              </w:rPr>
            </w:pPr>
            <w:r w:rsidRPr="007D50A4">
              <w:rPr>
                <w:bCs/>
              </w:rPr>
              <w:t>Итого</w:t>
            </w:r>
          </w:p>
        </w:tc>
      </w:tr>
      <w:tr w:rsidR="00C5517E" w:rsidRPr="007D50A4" w:rsidTr="003D7BDA">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w:t>
            </w:r>
          </w:p>
        </w:tc>
        <w:tc>
          <w:tcPr>
            <w:tcW w:w="2156" w:type="dxa"/>
            <w:tcBorders>
              <w:top w:val="nil"/>
              <w:left w:val="nil"/>
              <w:bottom w:val="single" w:sz="4" w:space="0" w:color="auto"/>
              <w:right w:val="single" w:sz="4" w:space="0" w:color="auto"/>
            </w:tcBorders>
            <w:shd w:val="clear" w:color="auto" w:fill="auto"/>
            <w:noWrap/>
            <w:vAlign w:val="bottom"/>
          </w:tcPr>
          <w:p w:rsidR="00C5517E" w:rsidRPr="007D50A4" w:rsidRDefault="00C5517E" w:rsidP="003D7BDA">
            <w:r w:rsidRPr="007D50A4">
              <w:t xml:space="preserve">р.п. Цильна </w:t>
            </w:r>
          </w:p>
        </w:tc>
        <w:tc>
          <w:tcPr>
            <w:tcW w:w="1314"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1768</w:t>
            </w:r>
          </w:p>
        </w:tc>
        <w:tc>
          <w:tcPr>
            <w:tcW w:w="1413"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4105</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150</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4255</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200</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4455</w:t>
            </w:r>
          </w:p>
        </w:tc>
      </w:tr>
      <w:tr w:rsidR="00C5517E" w:rsidRPr="007D50A4" w:rsidTr="003D7BDA">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2</w:t>
            </w:r>
          </w:p>
        </w:tc>
        <w:tc>
          <w:tcPr>
            <w:tcW w:w="2156" w:type="dxa"/>
            <w:tcBorders>
              <w:top w:val="nil"/>
              <w:left w:val="nil"/>
              <w:bottom w:val="single" w:sz="4" w:space="0" w:color="auto"/>
              <w:right w:val="single" w:sz="4" w:space="0" w:color="auto"/>
            </w:tcBorders>
            <w:shd w:val="clear" w:color="auto" w:fill="auto"/>
            <w:noWrap/>
            <w:vAlign w:val="bottom"/>
          </w:tcPr>
          <w:p w:rsidR="00C5517E" w:rsidRPr="007D50A4" w:rsidRDefault="00C5517E" w:rsidP="003D7BDA">
            <w:r w:rsidRPr="007D50A4">
              <w:t>с. Арбузовка</w:t>
            </w:r>
          </w:p>
        </w:tc>
        <w:tc>
          <w:tcPr>
            <w:tcW w:w="1314"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296</w:t>
            </w:r>
          </w:p>
        </w:tc>
        <w:tc>
          <w:tcPr>
            <w:tcW w:w="1413"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426</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20</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446</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25</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471</w:t>
            </w:r>
          </w:p>
        </w:tc>
      </w:tr>
      <w:tr w:rsidR="00C5517E" w:rsidRPr="007D50A4" w:rsidTr="003D7BDA">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3</w:t>
            </w:r>
          </w:p>
        </w:tc>
        <w:tc>
          <w:tcPr>
            <w:tcW w:w="2156" w:type="dxa"/>
            <w:tcBorders>
              <w:top w:val="nil"/>
              <w:left w:val="nil"/>
              <w:bottom w:val="single" w:sz="4" w:space="0" w:color="auto"/>
              <w:right w:val="single" w:sz="4" w:space="0" w:color="auto"/>
            </w:tcBorders>
            <w:shd w:val="clear" w:color="auto" w:fill="auto"/>
            <w:noWrap/>
            <w:vAlign w:val="bottom"/>
          </w:tcPr>
          <w:p w:rsidR="00C5517E" w:rsidRPr="007D50A4" w:rsidRDefault="00C5517E" w:rsidP="003D7BDA">
            <w:r w:rsidRPr="007D50A4">
              <w:t>с. Телешовка</w:t>
            </w:r>
          </w:p>
        </w:tc>
        <w:tc>
          <w:tcPr>
            <w:tcW w:w="1314"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105</w:t>
            </w:r>
          </w:p>
        </w:tc>
        <w:tc>
          <w:tcPr>
            <w:tcW w:w="1413"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340</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-15</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325</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-20</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305</w:t>
            </w:r>
          </w:p>
        </w:tc>
      </w:tr>
      <w:tr w:rsidR="00C5517E" w:rsidRPr="007D50A4" w:rsidTr="003D7BDA">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4</w:t>
            </w:r>
          </w:p>
        </w:tc>
        <w:tc>
          <w:tcPr>
            <w:tcW w:w="2156" w:type="dxa"/>
            <w:tcBorders>
              <w:top w:val="nil"/>
              <w:left w:val="nil"/>
              <w:bottom w:val="single" w:sz="4" w:space="0" w:color="auto"/>
              <w:right w:val="single" w:sz="4" w:space="0" w:color="auto"/>
            </w:tcBorders>
            <w:shd w:val="clear" w:color="auto" w:fill="auto"/>
            <w:noWrap/>
            <w:vAlign w:val="bottom"/>
          </w:tcPr>
          <w:p w:rsidR="00C5517E" w:rsidRPr="007D50A4" w:rsidRDefault="00C5517E" w:rsidP="003D7BDA">
            <w:r w:rsidRPr="007D50A4">
              <w:t>с. Кашинка</w:t>
            </w:r>
          </w:p>
        </w:tc>
        <w:tc>
          <w:tcPr>
            <w:tcW w:w="1314"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59</w:t>
            </w:r>
          </w:p>
        </w:tc>
        <w:tc>
          <w:tcPr>
            <w:tcW w:w="1413"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110</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-5</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105</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-10</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95</w:t>
            </w:r>
          </w:p>
        </w:tc>
      </w:tr>
      <w:tr w:rsidR="00C5517E" w:rsidRPr="007D50A4" w:rsidTr="003D7BDA">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5</w:t>
            </w:r>
          </w:p>
        </w:tc>
        <w:tc>
          <w:tcPr>
            <w:tcW w:w="2156" w:type="dxa"/>
            <w:tcBorders>
              <w:top w:val="nil"/>
              <w:left w:val="nil"/>
              <w:bottom w:val="single" w:sz="4" w:space="0" w:color="auto"/>
              <w:right w:val="single" w:sz="4" w:space="0" w:color="auto"/>
            </w:tcBorders>
            <w:shd w:val="clear" w:color="auto" w:fill="auto"/>
            <w:noWrap/>
            <w:vAlign w:val="bottom"/>
          </w:tcPr>
          <w:p w:rsidR="00C5517E" w:rsidRPr="007D50A4" w:rsidRDefault="00C5517E" w:rsidP="003D7BDA">
            <w:r w:rsidRPr="007D50A4">
              <w:t>д. Марьевка</w:t>
            </w:r>
          </w:p>
        </w:tc>
        <w:tc>
          <w:tcPr>
            <w:tcW w:w="1314"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67</w:t>
            </w:r>
          </w:p>
        </w:tc>
        <w:tc>
          <w:tcPr>
            <w:tcW w:w="1413"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93</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7</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100</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15</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115</w:t>
            </w:r>
          </w:p>
        </w:tc>
      </w:tr>
      <w:tr w:rsidR="00C5517E" w:rsidRPr="007D50A4" w:rsidTr="003D7BDA">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6</w:t>
            </w:r>
          </w:p>
        </w:tc>
        <w:tc>
          <w:tcPr>
            <w:tcW w:w="2156" w:type="dxa"/>
            <w:tcBorders>
              <w:top w:val="nil"/>
              <w:left w:val="nil"/>
              <w:bottom w:val="single" w:sz="4" w:space="0" w:color="auto"/>
              <w:right w:val="single" w:sz="4" w:space="0" w:color="auto"/>
            </w:tcBorders>
            <w:shd w:val="clear" w:color="auto" w:fill="auto"/>
            <w:noWrap/>
            <w:vAlign w:val="bottom"/>
          </w:tcPr>
          <w:p w:rsidR="00C5517E" w:rsidRPr="007D50A4" w:rsidRDefault="00C5517E" w:rsidP="003D7BDA">
            <w:r w:rsidRPr="007D50A4">
              <w:t>пос. Арбузовский</w:t>
            </w:r>
          </w:p>
        </w:tc>
        <w:tc>
          <w:tcPr>
            <w:tcW w:w="1314"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27</w:t>
            </w:r>
          </w:p>
        </w:tc>
        <w:tc>
          <w:tcPr>
            <w:tcW w:w="1413"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41</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0</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41</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0</w:t>
            </w: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t>41</w:t>
            </w:r>
          </w:p>
        </w:tc>
      </w:tr>
      <w:tr w:rsidR="00C5517E" w:rsidRPr="007D50A4" w:rsidTr="003D7BDA">
        <w:trPr>
          <w:trHeight w:val="300"/>
          <w:jc w:val="center"/>
        </w:trPr>
        <w:tc>
          <w:tcPr>
            <w:tcW w:w="809" w:type="dxa"/>
            <w:tcBorders>
              <w:top w:val="nil"/>
              <w:left w:val="single" w:sz="4" w:space="0" w:color="auto"/>
              <w:bottom w:val="single" w:sz="4" w:space="0" w:color="auto"/>
              <w:right w:val="single" w:sz="4" w:space="0" w:color="auto"/>
            </w:tcBorders>
            <w:shd w:val="clear" w:color="auto" w:fill="auto"/>
            <w:noWrap/>
            <w:vAlign w:val="bottom"/>
          </w:tcPr>
          <w:p w:rsidR="00C5517E" w:rsidRPr="007D50A4" w:rsidRDefault="00C5517E" w:rsidP="003D7BDA">
            <w:r w:rsidRPr="007D50A4">
              <w:t> </w:t>
            </w:r>
          </w:p>
        </w:tc>
        <w:tc>
          <w:tcPr>
            <w:tcW w:w="2156"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rPr>
                <w:bCs/>
              </w:rPr>
            </w:pPr>
            <w:r w:rsidRPr="007D50A4">
              <w:rPr>
                <w:bCs/>
              </w:rPr>
              <w:t>Итого:</w:t>
            </w:r>
          </w:p>
        </w:tc>
        <w:tc>
          <w:tcPr>
            <w:tcW w:w="1314"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rPr>
                <w:bCs/>
              </w:rPr>
            </w:pPr>
            <w:r w:rsidRPr="007D50A4">
              <w:rPr>
                <w:bCs/>
              </w:rPr>
              <w:t>2322</w:t>
            </w:r>
          </w:p>
        </w:tc>
        <w:tc>
          <w:tcPr>
            <w:tcW w:w="1413"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rPr>
                <w:bCs/>
              </w:rPr>
            </w:pPr>
            <w:r w:rsidRPr="007D50A4">
              <w:rPr>
                <w:bCs/>
              </w:rPr>
              <w:t>5115</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rPr>
                <w:bCs/>
              </w:rPr>
            </w:pP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rPr>
                <w:bCs/>
              </w:rPr>
              <w:t>5272</w:t>
            </w:r>
          </w:p>
        </w:tc>
        <w:tc>
          <w:tcPr>
            <w:tcW w:w="997"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rPr>
                <w:bCs/>
              </w:rPr>
            </w:pPr>
          </w:p>
        </w:tc>
        <w:tc>
          <w:tcPr>
            <w:tcW w:w="870" w:type="dxa"/>
            <w:tcBorders>
              <w:top w:val="nil"/>
              <w:left w:val="nil"/>
              <w:bottom w:val="single" w:sz="4" w:space="0" w:color="auto"/>
              <w:right w:val="single" w:sz="4" w:space="0" w:color="auto"/>
            </w:tcBorders>
            <w:shd w:val="clear" w:color="auto" w:fill="auto"/>
            <w:noWrap/>
            <w:vAlign w:val="center"/>
          </w:tcPr>
          <w:p w:rsidR="00C5517E" w:rsidRPr="007D50A4" w:rsidRDefault="00C5517E" w:rsidP="003D7BDA">
            <w:pPr>
              <w:jc w:val="center"/>
            </w:pPr>
            <w:r w:rsidRPr="007D50A4">
              <w:rPr>
                <w:bCs/>
              </w:rPr>
              <w:t>5482</w:t>
            </w:r>
          </w:p>
        </w:tc>
      </w:tr>
    </w:tbl>
    <w:p w:rsidR="00C5517E" w:rsidRPr="00FA304C" w:rsidRDefault="00C5517E" w:rsidP="00C5517E">
      <w:pPr>
        <w:pStyle w:val="Default"/>
        <w:spacing w:line="276" w:lineRule="auto"/>
        <w:rPr>
          <w:color w:val="auto"/>
          <w:sz w:val="28"/>
          <w:szCs w:val="28"/>
        </w:rPr>
      </w:pPr>
    </w:p>
    <w:p w:rsidR="00C5517E" w:rsidRPr="00FA304C" w:rsidRDefault="00C5517E" w:rsidP="00C5517E">
      <w:pPr>
        <w:pStyle w:val="Default"/>
        <w:spacing w:line="276" w:lineRule="auto"/>
        <w:ind w:firstLine="708"/>
        <w:rPr>
          <w:sz w:val="28"/>
          <w:szCs w:val="28"/>
        </w:rPr>
      </w:pPr>
      <w:r w:rsidRPr="00FA304C">
        <w:rPr>
          <w:sz w:val="28"/>
          <w:szCs w:val="28"/>
        </w:rPr>
        <w:t>Динамика роста численности населения в населенных пунктах получена расчетным путем, исходя из данных по планируемому развитию жилищного фонда на расчетный срок в этих населенных пунктах и его обеспеченн</w:t>
      </w:r>
      <w:r w:rsidRPr="00FA304C">
        <w:rPr>
          <w:sz w:val="28"/>
          <w:szCs w:val="28"/>
        </w:rPr>
        <w:t>о</w:t>
      </w:r>
      <w:r w:rsidRPr="00FA304C">
        <w:rPr>
          <w:sz w:val="28"/>
          <w:szCs w:val="28"/>
        </w:rPr>
        <w:t xml:space="preserve">сти на одного человека. </w:t>
      </w:r>
    </w:p>
    <w:p w:rsidR="00C5517E" w:rsidRPr="00FA304C" w:rsidRDefault="00C5517E" w:rsidP="00C5517E">
      <w:pPr>
        <w:ind w:firstLine="708"/>
        <w:jc w:val="both"/>
        <w:rPr>
          <w:sz w:val="28"/>
          <w:szCs w:val="28"/>
        </w:rPr>
      </w:pPr>
      <w:r w:rsidRPr="00FA304C">
        <w:rPr>
          <w:sz w:val="28"/>
          <w:szCs w:val="28"/>
        </w:rPr>
        <w:t xml:space="preserve">В перспективе развития МО «Цильнинское городское поселение» источником хозяйственно – питьевого  водоснабжения принимаются централизованные сети водоснабжения. </w:t>
      </w:r>
    </w:p>
    <w:p w:rsidR="00C5517E" w:rsidRPr="00FA304C" w:rsidRDefault="00C5517E" w:rsidP="00C5517E">
      <w:pPr>
        <w:ind w:firstLine="708"/>
        <w:jc w:val="both"/>
        <w:rPr>
          <w:sz w:val="28"/>
          <w:szCs w:val="28"/>
        </w:rPr>
      </w:pPr>
      <w:r w:rsidRPr="00FA304C">
        <w:rPr>
          <w:sz w:val="28"/>
          <w:szCs w:val="28"/>
        </w:rPr>
        <w:t>При проектировании системы водоснабжения определяются требуемые расходы воды для потребителей. Расход воды на хозяйственно-питьевые нужды  населения зависит от степени санитарно-технического благоустройства населённых пунктов и районов жилой застройки.</w:t>
      </w:r>
    </w:p>
    <w:p w:rsidR="00C5517E" w:rsidRPr="00FA304C" w:rsidRDefault="00C5517E" w:rsidP="00C5517E">
      <w:pPr>
        <w:ind w:firstLine="708"/>
        <w:jc w:val="both"/>
        <w:rPr>
          <w:sz w:val="28"/>
          <w:szCs w:val="28"/>
        </w:rPr>
      </w:pPr>
      <w:r w:rsidRPr="00FA304C">
        <w:rPr>
          <w:sz w:val="28"/>
          <w:szCs w:val="28"/>
        </w:rPr>
        <w:t>Благоустройство жилой застройки  для МО «Цильнинское городское поселение» принято следующим:</w:t>
      </w:r>
    </w:p>
    <w:p w:rsidR="00C5517E" w:rsidRPr="00FA304C" w:rsidRDefault="00C5517E" w:rsidP="00C5517E">
      <w:pPr>
        <w:ind w:firstLine="708"/>
        <w:jc w:val="both"/>
        <w:rPr>
          <w:sz w:val="28"/>
          <w:szCs w:val="28"/>
        </w:rPr>
      </w:pPr>
      <w:r w:rsidRPr="00FA304C">
        <w:rPr>
          <w:sz w:val="28"/>
          <w:szCs w:val="28"/>
        </w:rPr>
        <w:t>- планируемая жилая застройка на конец расчётного срока 2033 года оборудуется внутренними системами водоснабжения и канализации;</w:t>
      </w:r>
    </w:p>
    <w:p w:rsidR="00C5517E" w:rsidRPr="00FA304C" w:rsidRDefault="00C5517E" w:rsidP="00C5517E">
      <w:pPr>
        <w:ind w:firstLine="708"/>
        <w:jc w:val="both"/>
        <w:rPr>
          <w:sz w:val="28"/>
          <w:szCs w:val="28"/>
        </w:rPr>
      </w:pPr>
      <w:r w:rsidRPr="00FA304C">
        <w:rPr>
          <w:sz w:val="28"/>
          <w:szCs w:val="28"/>
        </w:rPr>
        <w:t xml:space="preserve">- существующий сохраняемый мало и среднеэтажный жилой фонд оборудуется ванными и местными водонагревателями; </w:t>
      </w:r>
    </w:p>
    <w:p w:rsidR="00C5517E" w:rsidRPr="00FA304C" w:rsidRDefault="00C5517E" w:rsidP="00C5517E">
      <w:pPr>
        <w:ind w:firstLine="708"/>
        <w:jc w:val="both"/>
        <w:rPr>
          <w:sz w:val="28"/>
          <w:szCs w:val="28"/>
        </w:rPr>
      </w:pPr>
      <w:r w:rsidRPr="00FA304C">
        <w:rPr>
          <w:sz w:val="28"/>
          <w:szCs w:val="28"/>
        </w:rPr>
        <w:t>- новое индивидуальное жилищное строительство оборудуется ванными и местными водонагревателями;</w:t>
      </w:r>
    </w:p>
    <w:p w:rsidR="00C5517E" w:rsidRPr="00FA304C" w:rsidRDefault="00C5517E" w:rsidP="00C5517E">
      <w:pPr>
        <w:ind w:firstLine="708"/>
        <w:jc w:val="both"/>
        <w:rPr>
          <w:sz w:val="28"/>
          <w:szCs w:val="28"/>
        </w:rPr>
      </w:pPr>
      <w:r w:rsidRPr="00FA304C">
        <w:rPr>
          <w:sz w:val="28"/>
          <w:szCs w:val="28"/>
        </w:rPr>
        <w:t>В соответствии с СП 30.13330.2010 СНиП 2.04.01-85* «Внутренний водопровод и канализация зданий» приняты следующие нормы:</w:t>
      </w:r>
    </w:p>
    <w:p w:rsidR="00C5517E" w:rsidRPr="00FA304C" w:rsidRDefault="00C5517E" w:rsidP="00C5517E">
      <w:pPr>
        <w:ind w:firstLine="708"/>
        <w:jc w:val="both"/>
        <w:rPr>
          <w:sz w:val="28"/>
          <w:szCs w:val="28"/>
        </w:rPr>
      </w:pPr>
      <w:r w:rsidRPr="00FA304C">
        <w:rPr>
          <w:sz w:val="28"/>
          <w:szCs w:val="28"/>
        </w:rPr>
        <w:t>160- л/сут., среднесуточная норма водопотребления на человека принята по СП 31.13330.2012 СНиП 2.04.02-84* « Водоснабжение, Наружные сети и сооружения»</w:t>
      </w:r>
      <w:r>
        <w:rPr>
          <w:sz w:val="28"/>
          <w:szCs w:val="28"/>
        </w:rPr>
        <w:t xml:space="preserve"> </w:t>
      </w:r>
      <w:r w:rsidRPr="00FA304C">
        <w:rPr>
          <w:sz w:val="28"/>
          <w:szCs w:val="28"/>
        </w:rPr>
        <w:t>и признана международным сообществом для удовлетворения физиологических потребностей человека (журнал «Сантехника» № 2  за 2009г., издательство «АВОК-ПРЕСС» стр.15);</w:t>
      </w:r>
    </w:p>
    <w:p w:rsidR="00C5517E" w:rsidRPr="00FA304C" w:rsidRDefault="00C5517E" w:rsidP="00C5517E">
      <w:pPr>
        <w:ind w:firstLine="708"/>
        <w:jc w:val="both"/>
        <w:rPr>
          <w:sz w:val="28"/>
          <w:szCs w:val="28"/>
        </w:rPr>
      </w:pPr>
      <w:r w:rsidRPr="00FA304C">
        <w:rPr>
          <w:sz w:val="28"/>
          <w:szCs w:val="28"/>
        </w:rPr>
        <w:t>50- л/сут., норма  водопотребления на полив принята по СП 31.13330.2012 СНиП 2.04.02-84* « Водоснабжение, Наружные сети и сооружения».</w:t>
      </w:r>
    </w:p>
    <w:p w:rsidR="00C5517E" w:rsidRPr="00FA304C" w:rsidRDefault="00C5517E" w:rsidP="00C5517E">
      <w:pPr>
        <w:ind w:firstLine="708"/>
        <w:jc w:val="both"/>
        <w:rPr>
          <w:sz w:val="28"/>
          <w:szCs w:val="28"/>
        </w:rPr>
      </w:pPr>
      <w:r w:rsidRPr="00FA304C">
        <w:rPr>
          <w:sz w:val="28"/>
          <w:szCs w:val="28"/>
        </w:rPr>
        <w:t>Суточный коэффициент неравномерности принят 1,3 в соответствии с СП 31.13330.2012 СНиП 2.04.02-84* « Водоснабжение, Наружные сети и сооружения».</w:t>
      </w:r>
    </w:p>
    <w:p w:rsidR="00C5517E" w:rsidRPr="00FA304C" w:rsidRDefault="00C5517E" w:rsidP="00C5517E">
      <w:pPr>
        <w:ind w:firstLine="708"/>
        <w:jc w:val="both"/>
        <w:rPr>
          <w:sz w:val="28"/>
          <w:szCs w:val="28"/>
        </w:rPr>
      </w:pPr>
      <w:r w:rsidRPr="00FA304C">
        <w:rPr>
          <w:sz w:val="28"/>
          <w:szCs w:val="28"/>
        </w:rPr>
        <w:t>Расходы воды на пожаротушение приняты по СП 8.13130.2009 и СП 10.13130.2009 и составляют:</w:t>
      </w:r>
    </w:p>
    <w:p w:rsidR="00C5517E" w:rsidRPr="00FA304C" w:rsidRDefault="00C5517E" w:rsidP="00C5517E">
      <w:pPr>
        <w:tabs>
          <w:tab w:val="left" w:pos="1789"/>
          <w:tab w:val="left" w:pos="3554"/>
          <w:tab w:val="left" w:pos="4623"/>
          <w:tab w:val="left" w:pos="5692"/>
          <w:tab w:val="left" w:pos="6761"/>
          <w:tab w:val="left" w:pos="7830"/>
        </w:tabs>
        <w:jc w:val="both"/>
        <w:rPr>
          <w:sz w:val="28"/>
          <w:szCs w:val="28"/>
        </w:rPr>
      </w:pPr>
      <w:r w:rsidRPr="00FA304C">
        <w:rPr>
          <w:sz w:val="28"/>
          <w:szCs w:val="28"/>
        </w:rPr>
        <w:t>- на наружное – 10л/с;</w:t>
      </w:r>
    </w:p>
    <w:p w:rsidR="00C5517E" w:rsidRPr="00FA304C" w:rsidRDefault="00C5517E" w:rsidP="00C5517E">
      <w:pPr>
        <w:jc w:val="both"/>
        <w:rPr>
          <w:sz w:val="28"/>
          <w:szCs w:val="28"/>
        </w:rPr>
      </w:pPr>
      <w:r w:rsidRPr="00FA304C">
        <w:rPr>
          <w:sz w:val="28"/>
          <w:szCs w:val="28"/>
        </w:rPr>
        <w:t>Время тушения пожара –  в течение трёх часов, количество пожаров - 1.</w:t>
      </w:r>
    </w:p>
    <w:p w:rsidR="004365F5" w:rsidRPr="005717C3" w:rsidRDefault="004365F5" w:rsidP="002B6D50">
      <w:pPr>
        <w:pStyle w:val="Style59"/>
        <w:jc w:val="both"/>
        <w:rPr>
          <w:sz w:val="28"/>
          <w:szCs w:val="28"/>
        </w:rPr>
      </w:pPr>
    </w:p>
    <w:p w:rsidR="004365F5" w:rsidRPr="005717C3" w:rsidRDefault="004365F5" w:rsidP="002B6D50">
      <w:pPr>
        <w:pStyle w:val="Style59"/>
        <w:jc w:val="both"/>
        <w:rPr>
          <w:sz w:val="28"/>
          <w:szCs w:val="28"/>
        </w:rPr>
      </w:pPr>
    </w:p>
    <w:p w:rsidR="004365F5" w:rsidRPr="008B5EF7" w:rsidRDefault="004365F5" w:rsidP="00616033">
      <w:pPr>
        <w:pStyle w:val="Style83"/>
        <w:jc w:val="center"/>
        <w:rPr>
          <w:sz w:val="28"/>
          <w:szCs w:val="28"/>
        </w:rPr>
      </w:pPr>
      <w:r w:rsidRPr="008B5EF7">
        <w:rPr>
          <w:rStyle w:val="FontStyle157"/>
          <w:rFonts w:eastAsia="Arial Unicode MS"/>
          <w:b w:val="0"/>
          <w:bCs/>
          <w:sz w:val="28"/>
          <w:szCs w:val="28"/>
        </w:rPr>
        <w:t>3.</w:t>
      </w:r>
      <w:r w:rsidR="00EF2016">
        <w:rPr>
          <w:rStyle w:val="FontStyle157"/>
          <w:rFonts w:eastAsia="Arial Unicode MS"/>
          <w:b w:val="0"/>
          <w:bCs/>
          <w:sz w:val="28"/>
          <w:szCs w:val="28"/>
        </w:rPr>
        <w:t>9</w:t>
      </w:r>
      <w:r w:rsidRPr="008B5EF7">
        <w:rPr>
          <w:rStyle w:val="FontStyle157"/>
          <w:rFonts w:eastAsia="Arial Unicode MS"/>
          <w:b w:val="0"/>
          <w:bCs/>
          <w:sz w:val="28"/>
          <w:szCs w:val="28"/>
        </w:rPr>
        <w:t>. Описание территориальной структуры потребления воды</w:t>
      </w:r>
    </w:p>
    <w:p w:rsidR="00617B67" w:rsidRDefault="00617B67" w:rsidP="00617B67">
      <w:pPr>
        <w:tabs>
          <w:tab w:val="left" w:pos="993"/>
        </w:tabs>
        <w:jc w:val="both"/>
        <w:rPr>
          <w:rFonts w:eastAsia="Arial Unicode MS"/>
          <w:sz w:val="28"/>
          <w:szCs w:val="28"/>
        </w:rPr>
      </w:pPr>
    </w:p>
    <w:p w:rsidR="00617B67" w:rsidRPr="00617B67" w:rsidRDefault="00617B67" w:rsidP="00617B67">
      <w:pPr>
        <w:tabs>
          <w:tab w:val="left" w:pos="993"/>
        </w:tabs>
        <w:ind w:firstLine="851"/>
        <w:jc w:val="both"/>
        <w:rPr>
          <w:sz w:val="28"/>
          <w:szCs w:val="28"/>
        </w:rPr>
      </w:pPr>
      <w:r w:rsidRPr="00617B67">
        <w:rPr>
          <w:sz w:val="28"/>
          <w:szCs w:val="28"/>
        </w:rPr>
        <w:t>Водоснабжение р.п. Цильна ос</w:t>
      </w:r>
      <w:r>
        <w:rPr>
          <w:sz w:val="28"/>
          <w:szCs w:val="28"/>
        </w:rPr>
        <w:t>уществляется с двух направлений</w:t>
      </w:r>
      <w:r w:rsidRPr="00617B67">
        <w:rPr>
          <w:sz w:val="28"/>
          <w:szCs w:val="28"/>
        </w:rPr>
        <w:t>:</w:t>
      </w:r>
    </w:p>
    <w:p w:rsidR="00617B67" w:rsidRPr="00617B67" w:rsidRDefault="00617B67" w:rsidP="00617B67">
      <w:pPr>
        <w:tabs>
          <w:tab w:val="left" w:pos="993"/>
        </w:tabs>
        <w:jc w:val="both"/>
        <w:rPr>
          <w:sz w:val="28"/>
          <w:szCs w:val="28"/>
        </w:rPr>
      </w:pPr>
      <w:r w:rsidRPr="00617B67">
        <w:rPr>
          <w:sz w:val="28"/>
          <w:szCs w:val="28"/>
        </w:rPr>
        <w:t xml:space="preserve">-водопровод с. Б. Репьёвка - р.п. Цильна протяженностью </w:t>
      </w:r>
      <w:smartTag w:uri="urn:schemas-microsoft-com:office:smarttags" w:element="metricconverter">
        <w:smartTagPr>
          <w:attr w:name="ProductID" w:val="2.0 км"/>
        </w:smartTagPr>
        <w:r w:rsidRPr="00617B67">
          <w:rPr>
            <w:sz w:val="28"/>
            <w:szCs w:val="28"/>
          </w:rPr>
          <w:t>2.0 км</w:t>
        </w:r>
      </w:smartTag>
      <w:r w:rsidRPr="00617B67">
        <w:rPr>
          <w:sz w:val="28"/>
          <w:szCs w:val="28"/>
        </w:rPr>
        <w:t>.</w:t>
      </w:r>
    </w:p>
    <w:p w:rsidR="00617B67" w:rsidRPr="00617B67" w:rsidRDefault="00617B67" w:rsidP="00617B67">
      <w:pPr>
        <w:tabs>
          <w:tab w:val="left" w:pos="993"/>
        </w:tabs>
        <w:jc w:val="both"/>
        <w:rPr>
          <w:sz w:val="28"/>
          <w:szCs w:val="28"/>
        </w:rPr>
      </w:pPr>
      <w:r w:rsidRPr="00617B67">
        <w:rPr>
          <w:sz w:val="28"/>
          <w:szCs w:val="28"/>
        </w:rPr>
        <w:t xml:space="preserve">-водопровод с. Кашинка – р.п. Цильна протяженностью </w:t>
      </w:r>
      <w:smartTag w:uri="urn:schemas-microsoft-com:office:smarttags" w:element="metricconverter">
        <w:smartTagPr>
          <w:attr w:name="ProductID" w:val="4.2 км"/>
        </w:smartTagPr>
        <w:r w:rsidRPr="00617B67">
          <w:rPr>
            <w:sz w:val="28"/>
            <w:szCs w:val="28"/>
          </w:rPr>
          <w:t>4.2 км</w:t>
        </w:r>
      </w:smartTag>
      <w:r w:rsidRPr="00617B67">
        <w:rPr>
          <w:sz w:val="28"/>
          <w:szCs w:val="28"/>
        </w:rPr>
        <w:t>.</w:t>
      </w:r>
    </w:p>
    <w:p w:rsidR="00617B67" w:rsidRPr="00617B67" w:rsidRDefault="00617B67" w:rsidP="00617B67">
      <w:pPr>
        <w:tabs>
          <w:tab w:val="left" w:pos="993"/>
        </w:tabs>
        <w:ind w:firstLine="851"/>
        <w:jc w:val="both"/>
        <w:rPr>
          <w:sz w:val="28"/>
          <w:szCs w:val="28"/>
        </w:rPr>
      </w:pPr>
      <w:r w:rsidRPr="00617B67">
        <w:rPr>
          <w:sz w:val="28"/>
          <w:szCs w:val="28"/>
        </w:rPr>
        <w:t xml:space="preserve">По первому направлению вода поступает самотеком из накопительного резервуара объёмом  </w:t>
      </w:r>
      <w:smartTag w:uri="urn:schemas-microsoft-com:office:smarttags" w:element="metricconverter">
        <w:smartTagPr>
          <w:attr w:name="ProductID" w:val="250 м³"/>
        </w:smartTagPr>
        <w:r w:rsidRPr="00617B67">
          <w:rPr>
            <w:sz w:val="28"/>
            <w:szCs w:val="28"/>
          </w:rPr>
          <w:t>250 м³</w:t>
        </w:r>
      </w:smartTag>
      <w:r w:rsidRPr="00617B67">
        <w:rPr>
          <w:sz w:val="28"/>
          <w:szCs w:val="28"/>
        </w:rPr>
        <w:t xml:space="preserve"> по  асбестоцементным трубам диаметром </w:t>
      </w:r>
      <w:smartTag w:uri="urn:schemas-microsoft-com:office:smarttags" w:element="metricconverter">
        <w:smartTagPr>
          <w:attr w:name="ProductID" w:val="250 мм"/>
        </w:smartTagPr>
        <w:r w:rsidRPr="00617B67">
          <w:rPr>
            <w:sz w:val="28"/>
            <w:szCs w:val="28"/>
          </w:rPr>
          <w:t>250 мм</w:t>
        </w:r>
      </w:smartTag>
      <w:r w:rsidRPr="00617B67">
        <w:rPr>
          <w:sz w:val="28"/>
          <w:szCs w:val="28"/>
        </w:rPr>
        <w:t>.</w:t>
      </w:r>
    </w:p>
    <w:p w:rsidR="00617B67" w:rsidRPr="00617B67" w:rsidRDefault="00617B67" w:rsidP="00617B67">
      <w:pPr>
        <w:tabs>
          <w:tab w:val="left" w:pos="993"/>
        </w:tabs>
        <w:jc w:val="both"/>
        <w:rPr>
          <w:sz w:val="28"/>
          <w:szCs w:val="28"/>
        </w:rPr>
      </w:pPr>
      <w:r w:rsidRPr="00617B67">
        <w:rPr>
          <w:sz w:val="28"/>
          <w:szCs w:val="28"/>
        </w:rPr>
        <w:t xml:space="preserve">       По второму направлению вода поступает под давлением из насосной станции, по чугунным трубам диаметром 150</w:t>
      </w:r>
      <w:r>
        <w:rPr>
          <w:sz w:val="28"/>
          <w:szCs w:val="28"/>
        </w:rPr>
        <w:t xml:space="preserve"> </w:t>
      </w:r>
      <w:r w:rsidRPr="00617B67">
        <w:rPr>
          <w:sz w:val="28"/>
          <w:szCs w:val="28"/>
        </w:rPr>
        <w:t>мм.</w:t>
      </w:r>
    </w:p>
    <w:p w:rsidR="00617B67" w:rsidRPr="00617B67" w:rsidRDefault="00617B67" w:rsidP="00617B67">
      <w:pPr>
        <w:tabs>
          <w:tab w:val="left" w:pos="993"/>
        </w:tabs>
        <w:jc w:val="both"/>
        <w:rPr>
          <w:sz w:val="28"/>
          <w:szCs w:val="28"/>
        </w:rPr>
      </w:pPr>
      <w:r w:rsidRPr="00617B67">
        <w:rPr>
          <w:sz w:val="28"/>
          <w:szCs w:val="28"/>
        </w:rPr>
        <w:t xml:space="preserve">       Разводящиеся водопроводные сети р.п. Цильна выполнены из чугунных, стальных и полиэтиленовых труб диаметром от 16 до110</w:t>
      </w:r>
      <w:r>
        <w:rPr>
          <w:sz w:val="28"/>
          <w:szCs w:val="28"/>
        </w:rPr>
        <w:t xml:space="preserve"> </w:t>
      </w:r>
      <w:r w:rsidRPr="00617B67">
        <w:rPr>
          <w:sz w:val="28"/>
          <w:szCs w:val="28"/>
        </w:rPr>
        <w:t>мм.</w:t>
      </w:r>
    </w:p>
    <w:p w:rsidR="00616033" w:rsidRDefault="00616033" w:rsidP="00616033">
      <w:pPr>
        <w:pStyle w:val="Style37"/>
        <w:jc w:val="both"/>
        <w:rPr>
          <w:sz w:val="28"/>
          <w:szCs w:val="28"/>
        </w:rPr>
      </w:pPr>
    </w:p>
    <w:p w:rsidR="004365F5" w:rsidRPr="008B5EF7" w:rsidRDefault="004365F5" w:rsidP="00616033">
      <w:pPr>
        <w:pStyle w:val="Style37"/>
        <w:jc w:val="center"/>
        <w:rPr>
          <w:sz w:val="28"/>
          <w:szCs w:val="28"/>
        </w:rPr>
      </w:pPr>
      <w:r w:rsidRPr="008B5EF7">
        <w:rPr>
          <w:rStyle w:val="FontStyle162"/>
          <w:b w:val="0"/>
          <w:bCs/>
          <w:sz w:val="28"/>
          <w:szCs w:val="28"/>
        </w:rPr>
        <w:t>3.</w:t>
      </w:r>
      <w:r w:rsidR="00EF2016">
        <w:rPr>
          <w:rStyle w:val="FontStyle162"/>
          <w:b w:val="0"/>
          <w:bCs/>
          <w:sz w:val="28"/>
          <w:szCs w:val="28"/>
        </w:rPr>
        <w:t>10</w:t>
      </w:r>
      <w:r w:rsidRPr="008B5EF7">
        <w:rPr>
          <w:rStyle w:val="FontStyle162"/>
          <w:b w:val="0"/>
          <w:bCs/>
          <w:sz w:val="28"/>
          <w:szCs w:val="28"/>
        </w:rPr>
        <w:t xml:space="preserve">. Оценка расходов воды на водоснабжение по типам абонентов в виде прогноза </w:t>
      </w:r>
      <w:r w:rsidRPr="008B5EF7">
        <w:rPr>
          <w:rStyle w:val="FontStyle163"/>
          <w:sz w:val="28"/>
          <w:szCs w:val="28"/>
        </w:rPr>
        <w:t xml:space="preserve">представлена в таблице </w:t>
      </w:r>
      <w:r w:rsidR="000E7645">
        <w:rPr>
          <w:rStyle w:val="FontStyle163"/>
          <w:sz w:val="28"/>
          <w:szCs w:val="28"/>
        </w:rPr>
        <w:t>6</w:t>
      </w:r>
      <w:r w:rsidRPr="008B5EF7">
        <w:rPr>
          <w:rStyle w:val="FontStyle163"/>
          <w:sz w:val="28"/>
          <w:szCs w:val="28"/>
        </w:rPr>
        <w:t>.</w:t>
      </w:r>
    </w:p>
    <w:p w:rsidR="004365F5" w:rsidRDefault="004365F5" w:rsidP="002B6D50">
      <w:pPr>
        <w:pStyle w:val="Style9"/>
        <w:jc w:val="both"/>
        <w:rPr>
          <w:sz w:val="28"/>
          <w:szCs w:val="28"/>
        </w:rPr>
      </w:pPr>
    </w:p>
    <w:p w:rsidR="007E584B" w:rsidRDefault="007E584B" w:rsidP="002B6D50">
      <w:pPr>
        <w:pStyle w:val="Style9"/>
        <w:jc w:val="both"/>
        <w:rPr>
          <w:sz w:val="28"/>
          <w:szCs w:val="28"/>
        </w:rPr>
      </w:pPr>
    </w:p>
    <w:p w:rsidR="00D35409" w:rsidRPr="008B5EF7" w:rsidRDefault="00D35409" w:rsidP="002B6D50">
      <w:pPr>
        <w:pStyle w:val="Style9"/>
        <w:jc w:val="both"/>
        <w:rPr>
          <w:sz w:val="28"/>
          <w:szCs w:val="28"/>
        </w:rPr>
      </w:pPr>
    </w:p>
    <w:p w:rsidR="004365F5" w:rsidRDefault="004365F5" w:rsidP="000E7645">
      <w:pPr>
        <w:pStyle w:val="Style9"/>
        <w:jc w:val="right"/>
        <w:rPr>
          <w:rStyle w:val="FontStyle163"/>
          <w:sz w:val="28"/>
          <w:szCs w:val="28"/>
        </w:rPr>
      </w:pPr>
      <w:r w:rsidRPr="005717C3">
        <w:rPr>
          <w:rStyle w:val="FontStyle163"/>
          <w:sz w:val="28"/>
          <w:szCs w:val="28"/>
        </w:rPr>
        <w:t xml:space="preserve">Таблица </w:t>
      </w:r>
      <w:r w:rsidR="000E7645">
        <w:rPr>
          <w:rStyle w:val="FontStyle163"/>
          <w:sz w:val="28"/>
          <w:szCs w:val="28"/>
        </w:rPr>
        <w:t>6</w:t>
      </w:r>
    </w:p>
    <w:tbl>
      <w:tblPr>
        <w:tblW w:w="7082"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0"/>
        <w:gridCol w:w="1400"/>
        <w:gridCol w:w="1262"/>
      </w:tblGrid>
      <w:tr w:rsidR="000E7645" w:rsidRPr="004E30DA" w:rsidTr="003D7BDA">
        <w:trPr>
          <w:trHeight w:val="312"/>
          <w:jc w:val="center"/>
        </w:trPr>
        <w:tc>
          <w:tcPr>
            <w:tcW w:w="4420" w:type="dxa"/>
            <w:shd w:val="clear" w:color="auto" w:fill="auto"/>
            <w:noWrap/>
            <w:vAlign w:val="center"/>
            <w:hideMark/>
          </w:tcPr>
          <w:p w:rsidR="000E7645" w:rsidRPr="004E30DA" w:rsidRDefault="000E7645" w:rsidP="003D7BDA">
            <w:pPr>
              <w:widowControl/>
              <w:suppressAutoHyphens w:val="0"/>
              <w:autoSpaceDE/>
              <w:autoSpaceDN/>
              <w:jc w:val="center"/>
              <w:textAlignment w:val="auto"/>
              <w:rPr>
                <w:color w:val="000000"/>
                <w:kern w:val="0"/>
                <w:lang w:eastAsia="ru-RU" w:bidi="ar-SA"/>
              </w:rPr>
            </w:pPr>
            <w:r w:rsidRPr="00C86F7E">
              <w:rPr>
                <w:color w:val="000000"/>
                <w:kern w:val="0"/>
                <w:lang w:eastAsia="ru-RU" w:bidi="ar-SA"/>
              </w:rPr>
              <w:t>Группа потребителей</w:t>
            </w:r>
          </w:p>
        </w:tc>
        <w:tc>
          <w:tcPr>
            <w:tcW w:w="1400" w:type="dxa"/>
            <w:shd w:val="clear" w:color="auto" w:fill="auto"/>
            <w:noWrap/>
            <w:vAlign w:val="bottom"/>
            <w:hideMark/>
          </w:tcPr>
          <w:p w:rsidR="000E7645" w:rsidRPr="004E30DA" w:rsidRDefault="000E7645" w:rsidP="003D7BDA">
            <w:pPr>
              <w:widowControl/>
              <w:suppressAutoHyphens w:val="0"/>
              <w:autoSpaceDE/>
              <w:autoSpaceDN/>
              <w:jc w:val="center"/>
              <w:textAlignment w:val="auto"/>
              <w:rPr>
                <w:color w:val="000000"/>
                <w:kern w:val="0"/>
                <w:vertAlign w:val="superscript"/>
                <w:lang w:eastAsia="ru-RU" w:bidi="ar-SA"/>
              </w:rPr>
            </w:pPr>
            <w:r w:rsidRPr="00C86F7E">
              <w:rPr>
                <w:color w:val="000000"/>
                <w:kern w:val="0"/>
                <w:lang w:eastAsia="ru-RU" w:bidi="ar-SA"/>
              </w:rPr>
              <w:t>Объем, тыс.м</w:t>
            </w:r>
            <w:r w:rsidRPr="00C86F7E">
              <w:rPr>
                <w:color w:val="000000"/>
                <w:kern w:val="0"/>
                <w:vertAlign w:val="superscript"/>
                <w:lang w:eastAsia="ru-RU" w:bidi="ar-SA"/>
              </w:rPr>
              <w:t>3</w:t>
            </w:r>
          </w:p>
        </w:tc>
        <w:tc>
          <w:tcPr>
            <w:tcW w:w="1262" w:type="dxa"/>
            <w:shd w:val="clear" w:color="auto" w:fill="auto"/>
            <w:noWrap/>
            <w:vAlign w:val="bottom"/>
            <w:hideMark/>
          </w:tcPr>
          <w:p w:rsidR="000E7645" w:rsidRPr="004E30DA" w:rsidRDefault="000E7645" w:rsidP="003D7BDA">
            <w:pPr>
              <w:widowControl/>
              <w:suppressAutoHyphens w:val="0"/>
              <w:autoSpaceDE/>
              <w:autoSpaceDN/>
              <w:jc w:val="center"/>
              <w:textAlignment w:val="auto"/>
              <w:rPr>
                <w:color w:val="000000"/>
                <w:kern w:val="0"/>
                <w:lang w:eastAsia="ru-RU" w:bidi="ar-SA"/>
              </w:rPr>
            </w:pPr>
            <w:r>
              <w:rPr>
                <w:color w:val="000000"/>
                <w:kern w:val="0"/>
                <w:lang w:eastAsia="ru-RU" w:bidi="ar-SA"/>
              </w:rPr>
              <w:t>Удельный вес, %</w:t>
            </w:r>
          </w:p>
        </w:tc>
      </w:tr>
      <w:tr w:rsidR="00555920" w:rsidRPr="004E30DA" w:rsidTr="003D7BDA">
        <w:trPr>
          <w:trHeight w:val="312"/>
          <w:jc w:val="center"/>
        </w:trPr>
        <w:tc>
          <w:tcPr>
            <w:tcW w:w="4420" w:type="dxa"/>
            <w:shd w:val="clear" w:color="auto" w:fill="auto"/>
            <w:noWrap/>
            <w:vAlign w:val="bottom"/>
            <w:hideMark/>
          </w:tcPr>
          <w:p w:rsidR="00555920" w:rsidRPr="004E30DA" w:rsidRDefault="00555920" w:rsidP="003D7BDA">
            <w:pPr>
              <w:widowControl/>
              <w:suppressAutoHyphens w:val="0"/>
              <w:autoSpaceDE/>
              <w:autoSpaceDN/>
              <w:jc w:val="center"/>
              <w:textAlignment w:val="auto"/>
              <w:rPr>
                <w:color w:val="000000"/>
                <w:kern w:val="0"/>
                <w:lang w:eastAsia="ru-RU" w:bidi="ar-SA"/>
              </w:rPr>
            </w:pPr>
            <w:r w:rsidRPr="004E30DA">
              <w:rPr>
                <w:color w:val="000000"/>
                <w:kern w:val="0"/>
                <w:lang w:eastAsia="ru-RU" w:bidi="ar-SA"/>
              </w:rPr>
              <w:t>население</w:t>
            </w:r>
          </w:p>
        </w:tc>
        <w:tc>
          <w:tcPr>
            <w:tcW w:w="1400" w:type="dxa"/>
            <w:shd w:val="clear" w:color="auto" w:fill="auto"/>
            <w:noWrap/>
            <w:vAlign w:val="bottom"/>
            <w:hideMark/>
          </w:tcPr>
          <w:p w:rsidR="00555920" w:rsidRPr="00555920" w:rsidRDefault="00555920" w:rsidP="00555920">
            <w:pPr>
              <w:jc w:val="center"/>
              <w:rPr>
                <w:color w:val="000000"/>
              </w:rPr>
            </w:pPr>
            <w:r w:rsidRPr="00555920">
              <w:rPr>
                <w:color w:val="000000"/>
              </w:rPr>
              <w:t>350,2</w:t>
            </w:r>
          </w:p>
        </w:tc>
        <w:tc>
          <w:tcPr>
            <w:tcW w:w="1262" w:type="dxa"/>
            <w:shd w:val="clear" w:color="auto" w:fill="auto"/>
            <w:noWrap/>
            <w:vAlign w:val="bottom"/>
            <w:hideMark/>
          </w:tcPr>
          <w:p w:rsidR="00555920" w:rsidRPr="00555920" w:rsidRDefault="00555920" w:rsidP="00555920">
            <w:pPr>
              <w:jc w:val="center"/>
              <w:rPr>
                <w:color w:val="000000"/>
              </w:rPr>
            </w:pPr>
            <w:r w:rsidRPr="00555920">
              <w:rPr>
                <w:color w:val="000000"/>
              </w:rPr>
              <w:t>90,0</w:t>
            </w:r>
          </w:p>
        </w:tc>
      </w:tr>
      <w:tr w:rsidR="00555920" w:rsidRPr="004E30DA" w:rsidTr="003D7BDA">
        <w:trPr>
          <w:trHeight w:val="312"/>
          <w:jc w:val="center"/>
        </w:trPr>
        <w:tc>
          <w:tcPr>
            <w:tcW w:w="4420" w:type="dxa"/>
            <w:shd w:val="clear" w:color="auto" w:fill="auto"/>
            <w:noWrap/>
            <w:vAlign w:val="bottom"/>
            <w:hideMark/>
          </w:tcPr>
          <w:p w:rsidR="00555920" w:rsidRPr="004E30DA" w:rsidRDefault="00555920" w:rsidP="003D7BDA">
            <w:pPr>
              <w:widowControl/>
              <w:suppressAutoHyphens w:val="0"/>
              <w:autoSpaceDE/>
              <w:autoSpaceDN/>
              <w:jc w:val="center"/>
              <w:textAlignment w:val="auto"/>
              <w:rPr>
                <w:color w:val="000000"/>
                <w:kern w:val="0"/>
                <w:lang w:eastAsia="ru-RU" w:bidi="ar-SA"/>
              </w:rPr>
            </w:pPr>
            <w:r w:rsidRPr="004E30DA">
              <w:rPr>
                <w:color w:val="000000"/>
                <w:kern w:val="0"/>
                <w:lang w:eastAsia="ru-RU" w:bidi="ar-SA"/>
              </w:rPr>
              <w:t>бюджетные организации</w:t>
            </w:r>
          </w:p>
        </w:tc>
        <w:tc>
          <w:tcPr>
            <w:tcW w:w="1400" w:type="dxa"/>
            <w:shd w:val="clear" w:color="auto" w:fill="auto"/>
            <w:noWrap/>
            <w:vAlign w:val="bottom"/>
            <w:hideMark/>
          </w:tcPr>
          <w:p w:rsidR="00555920" w:rsidRPr="00555920" w:rsidRDefault="00555920" w:rsidP="00555920">
            <w:pPr>
              <w:jc w:val="center"/>
              <w:rPr>
                <w:color w:val="000000"/>
              </w:rPr>
            </w:pPr>
            <w:r w:rsidRPr="00555920">
              <w:rPr>
                <w:color w:val="000000"/>
              </w:rPr>
              <w:t>17,5</w:t>
            </w:r>
          </w:p>
        </w:tc>
        <w:tc>
          <w:tcPr>
            <w:tcW w:w="1262" w:type="dxa"/>
            <w:shd w:val="clear" w:color="auto" w:fill="auto"/>
            <w:noWrap/>
            <w:vAlign w:val="bottom"/>
            <w:hideMark/>
          </w:tcPr>
          <w:p w:rsidR="00555920" w:rsidRPr="00555920" w:rsidRDefault="00555920" w:rsidP="00555920">
            <w:pPr>
              <w:jc w:val="center"/>
              <w:rPr>
                <w:color w:val="000000"/>
              </w:rPr>
            </w:pPr>
            <w:r w:rsidRPr="00555920">
              <w:rPr>
                <w:color w:val="000000"/>
              </w:rPr>
              <w:t>4,5</w:t>
            </w:r>
          </w:p>
        </w:tc>
      </w:tr>
      <w:tr w:rsidR="00555920" w:rsidRPr="004E30DA" w:rsidTr="003D7BDA">
        <w:trPr>
          <w:trHeight w:val="312"/>
          <w:jc w:val="center"/>
        </w:trPr>
        <w:tc>
          <w:tcPr>
            <w:tcW w:w="4420" w:type="dxa"/>
            <w:shd w:val="clear" w:color="auto" w:fill="auto"/>
            <w:noWrap/>
            <w:vAlign w:val="bottom"/>
            <w:hideMark/>
          </w:tcPr>
          <w:p w:rsidR="00555920" w:rsidRPr="004E30DA" w:rsidRDefault="00555920" w:rsidP="003D7BDA">
            <w:pPr>
              <w:widowControl/>
              <w:suppressAutoHyphens w:val="0"/>
              <w:autoSpaceDE/>
              <w:autoSpaceDN/>
              <w:jc w:val="center"/>
              <w:textAlignment w:val="auto"/>
              <w:rPr>
                <w:color w:val="000000"/>
                <w:kern w:val="0"/>
                <w:lang w:eastAsia="ru-RU" w:bidi="ar-SA"/>
              </w:rPr>
            </w:pPr>
            <w:r w:rsidRPr="004E30DA">
              <w:rPr>
                <w:color w:val="000000"/>
                <w:kern w:val="0"/>
                <w:lang w:eastAsia="ru-RU" w:bidi="ar-SA"/>
              </w:rPr>
              <w:t>прочие хозяйствующие субъекты</w:t>
            </w:r>
          </w:p>
        </w:tc>
        <w:tc>
          <w:tcPr>
            <w:tcW w:w="1400" w:type="dxa"/>
            <w:shd w:val="clear" w:color="auto" w:fill="auto"/>
            <w:noWrap/>
            <w:vAlign w:val="bottom"/>
            <w:hideMark/>
          </w:tcPr>
          <w:p w:rsidR="00555920" w:rsidRPr="00555920" w:rsidRDefault="00555920" w:rsidP="00555920">
            <w:pPr>
              <w:jc w:val="center"/>
              <w:rPr>
                <w:color w:val="000000"/>
              </w:rPr>
            </w:pPr>
            <w:r w:rsidRPr="00555920">
              <w:rPr>
                <w:color w:val="000000"/>
              </w:rPr>
              <w:t>17,5</w:t>
            </w:r>
          </w:p>
        </w:tc>
        <w:tc>
          <w:tcPr>
            <w:tcW w:w="1262" w:type="dxa"/>
            <w:shd w:val="clear" w:color="auto" w:fill="auto"/>
            <w:noWrap/>
            <w:vAlign w:val="bottom"/>
            <w:hideMark/>
          </w:tcPr>
          <w:p w:rsidR="00555920" w:rsidRPr="00555920" w:rsidRDefault="00555920" w:rsidP="00555920">
            <w:pPr>
              <w:jc w:val="center"/>
              <w:rPr>
                <w:color w:val="000000"/>
              </w:rPr>
            </w:pPr>
            <w:r w:rsidRPr="00555920">
              <w:rPr>
                <w:color w:val="000000"/>
              </w:rPr>
              <w:t>4,5</w:t>
            </w:r>
          </w:p>
        </w:tc>
      </w:tr>
      <w:tr w:rsidR="00555920" w:rsidRPr="004E30DA" w:rsidTr="003D7BDA">
        <w:trPr>
          <w:trHeight w:val="312"/>
          <w:jc w:val="center"/>
        </w:trPr>
        <w:tc>
          <w:tcPr>
            <w:tcW w:w="4420" w:type="dxa"/>
            <w:shd w:val="clear" w:color="auto" w:fill="auto"/>
            <w:noWrap/>
            <w:vAlign w:val="bottom"/>
            <w:hideMark/>
          </w:tcPr>
          <w:p w:rsidR="00555920" w:rsidRPr="004E30DA" w:rsidRDefault="00555920" w:rsidP="003D7BDA">
            <w:pPr>
              <w:widowControl/>
              <w:suppressAutoHyphens w:val="0"/>
              <w:autoSpaceDE/>
              <w:autoSpaceDN/>
              <w:jc w:val="center"/>
              <w:textAlignment w:val="auto"/>
              <w:rPr>
                <w:color w:val="000000"/>
                <w:kern w:val="0"/>
                <w:lang w:eastAsia="ru-RU" w:bidi="ar-SA"/>
              </w:rPr>
            </w:pPr>
            <w:r w:rsidRPr="004E30DA">
              <w:rPr>
                <w:color w:val="000000"/>
                <w:kern w:val="0"/>
                <w:lang w:eastAsia="ru-RU" w:bidi="ar-SA"/>
              </w:rPr>
              <w:t>на хозяйственные нужды организации</w:t>
            </w:r>
          </w:p>
        </w:tc>
        <w:tc>
          <w:tcPr>
            <w:tcW w:w="1400" w:type="dxa"/>
            <w:shd w:val="clear" w:color="auto" w:fill="auto"/>
            <w:noWrap/>
            <w:vAlign w:val="bottom"/>
            <w:hideMark/>
          </w:tcPr>
          <w:p w:rsidR="00555920" w:rsidRPr="00555920" w:rsidRDefault="00555920" w:rsidP="00555920">
            <w:pPr>
              <w:jc w:val="center"/>
              <w:rPr>
                <w:color w:val="000000"/>
              </w:rPr>
            </w:pPr>
            <w:r w:rsidRPr="00555920">
              <w:rPr>
                <w:color w:val="000000"/>
              </w:rPr>
              <w:t>3,9</w:t>
            </w:r>
          </w:p>
        </w:tc>
        <w:tc>
          <w:tcPr>
            <w:tcW w:w="1262" w:type="dxa"/>
            <w:shd w:val="clear" w:color="auto" w:fill="auto"/>
            <w:noWrap/>
            <w:vAlign w:val="bottom"/>
            <w:hideMark/>
          </w:tcPr>
          <w:p w:rsidR="00555920" w:rsidRPr="00555920" w:rsidRDefault="00555920" w:rsidP="00555920">
            <w:pPr>
              <w:jc w:val="center"/>
              <w:rPr>
                <w:color w:val="000000"/>
              </w:rPr>
            </w:pPr>
            <w:r w:rsidRPr="00555920">
              <w:rPr>
                <w:color w:val="000000"/>
              </w:rPr>
              <w:t>1,0</w:t>
            </w:r>
          </w:p>
        </w:tc>
      </w:tr>
      <w:tr w:rsidR="000E7645" w:rsidRPr="004E30DA" w:rsidTr="003D7BDA">
        <w:trPr>
          <w:trHeight w:val="312"/>
          <w:jc w:val="center"/>
        </w:trPr>
        <w:tc>
          <w:tcPr>
            <w:tcW w:w="4420" w:type="dxa"/>
            <w:shd w:val="clear" w:color="auto" w:fill="auto"/>
            <w:noWrap/>
            <w:vAlign w:val="bottom"/>
            <w:hideMark/>
          </w:tcPr>
          <w:p w:rsidR="000E7645" w:rsidRPr="00C86F7E" w:rsidRDefault="000E7645" w:rsidP="003D7BDA">
            <w:pPr>
              <w:widowControl/>
              <w:suppressAutoHyphens w:val="0"/>
              <w:autoSpaceDE/>
              <w:autoSpaceDN/>
              <w:jc w:val="center"/>
              <w:textAlignment w:val="auto"/>
              <w:rPr>
                <w:color w:val="000000"/>
                <w:kern w:val="0"/>
                <w:lang w:eastAsia="ru-RU" w:bidi="ar-SA"/>
              </w:rPr>
            </w:pPr>
            <w:r>
              <w:rPr>
                <w:color w:val="000000"/>
                <w:kern w:val="0"/>
                <w:lang w:eastAsia="ru-RU" w:bidi="ar-SA"/>
              </w:rPr>
              <w:t>всего</w:t>
            </w:r>
          </w:p>
        </w:tc>
        <w:tc>
          <w:tcPr>
            <w:tcW w:w="1400" w:type="dxa"/>
            <w:shd w:val="clear" w:color="auto" w:fill="auto"/>
            <w:noWrap/>
            <w:vAlign w:val="bottom"/>
            <w:hideMark/>
          </w:tcPr>
          <w:p w:rsidR="000E7645" w:rsidRPr="004E30DA" w:rsidRDefault="000E7645" w:rsidP="003D7BDA">
            <w:pPr>
              <w:widowControl/>
              <w:suppressAutoHyphens w:val="0"/>
              <w:autoSpaceDE/>
              <w:autoSpaceDN/>
              <w:jc w:val="center"/>
              <w:textAlignment w:val="auto"/>
              <w:rPr>
                <w:color w:val="000000"/>
                <w:kern w:val="0"/>
                <w:lang w:eastAsia="ru-RU" w:bidi="ar-SA"/>
              </w:rPr>
            </w:pPr>
            <w:r>
              <w:rPr>
                <w:color w:val="000000"/>
                <w:kern w:val="0"/>
                <w:lang w:eastAsia="ru-RU" w:bidi="ar-SA"/>
              </w:rPr>
              <w:t>418,6</w:t>
            </w:r>
          </w:p>
        </w:tc>
        <w:tc>
          <w:tcPr>
            <w:tcW w:w="1262" w:type="dxa"/>
            <w:shd w:val="clear" w:color="auto" w:fill="auto"/>
            <w:noWrap/>
            <w:vAlign w:val="bottom"/>
            <w:hideMark/>
          </w:tcPr>
          <w:p w:rsidR="000E7645" w:rsidRPr="004E30DA" w:rsidRDefault="000E7645" w:rsidP="003D7BDA">
            <w:pPr>
              <w:widowControl/>
              <w:suppressAutoHyphens w:val="0"/>
              <w:autoSpaceDE/>
              <w:autoSpaceDN/>
              <w:jc w:val="center"/>
              <w:textAlignment w:val="auto"/>
              <w:rPr>
                <w:color w:val="000000"/>
                <w:kern w:val="0"/>
                <w:lang w:eastAsia="ru-RU" w:bidi="ar-SA"/>
              </w:rPr>
            </w:pPr>
            <w:r w:rsidRPr="004E30DA">
              <w:rPr>
                <w:color w:val="000000"/>
                <w:kern w:val="0"/>
                <w:lang w:eastAsia="ru-RU" w:bidi="ar-SA"/>
              </w:rPr>
              <w:t>100</w:t>
            </w:r>
          </w:p>
        </w:tc>
      </w:tr>
    </w:tbl>
    <w:p w:rsidR="000E7645" w:rsidRDefault="000E7645" w:rsidP="002B6D50">
      <w:pPr>
        <w:pStyle w:val="Style9"/>
        <w:jc w:val="both"/>
        <w:rPr>
          <w:rStyle w:val="FontStyle163"/>
          <w:sz w:val="28"/>
          <w:szCs w:val="28"/>
        </w:rPr>
      </w:pPr>
    </w:p>
    <w:p w:rsidR="004365F5" w:rsidRPr="005717C3" w:rsidRDefault="004365F5" w:rsidP="002B6D50">
      <w:pPr>
        <w:pStyle w:val="Style59"/>
        <w:jc w:val="both"/>
        <w:rPr>
          <w:sz w:val="28"/>
          <w:szCs w:val="28"/>
        </w:rPr>
      </w:pPr>
      <w:r w:rsidRPr="005717C3">
        <w:rPr>
          <w:rStyle w:val="FontStyle158"/>
          <w:rFonts w:eastAsia="Arial Unicode MS"/>
          <w:sz w:val="28"/>
          <w:szCs w:val="28"/>
        </w:rPr>
        <w:tab/>
        <w:t xml:space="preserve">Водоснабжение по населению (жилых зданий) рассчитано исходя из динамики </w:t>
      </w:r>
      <w:r w:rsidR="00555920">
        <w:rPr>
          <w:rStyle w:val="FontStyle158"/>
          <w:rFonts w:eastAsia="Arial Unicode MS"/>
          <w:sz w:val="28"/>
          <w:szCs w:val="28"/>
        </w:rPr>
        <w:t>увеличения</w:t>
      </w:r>
      <w:r w:rsidRPr="005717C3">
        <w:rPr>
          <w:rStyle w:val="FontStyle158"/>
          <w:rFonts w:eastAsia="Arial Unicode MS"/>
          <w:sz w:val="28"/>
          <w:szCs w:val="28"/>
        </w:rPr>
        <w:t xml:space="preserve"> удельного потребления на одного человека и численности населения муниципального образования принятого на конец 20</w:t>
      </w:r>
      <w:r w:rsidR="00555920">
        <w:rPr>
          <w:rStyle w:val="FontStyle158"/>
          <w:rFonts w:eastAsia="Arial Unicode MS"/>
          <w:sz w:val="28"/>
          <w:szCs w:val="28"/>
        </w:rPr>
        <w:t>33</w:t>
      </w:r>
      <w:r w:rsidRPr="005717C3">
        <w:rPr>
          <w:rStyle w:val="FontStyle158"/>
          <w:rFonts w:eastAsia="Arial Unicode MS"/>
          <w:sz w:val="28"/>
          <w:szCs w:val="28"/>
        </w:rPr>
        <w:t xml:space="preserve"> года </w:t>
      </w:r>
      <w:r w:rsidR="00555920">
        <w:rPr>
          <w:rStyle w:val="FontStyle158"/>
          <w:rFonts w:eastAsia="Arial Unicode MS"/>
          <w:sz w:val="28"/>
          <w:szCs w:val="28"/>
        </w:rPr>
        <w:t>5482</w:t>
      </w:r>
      <w:r w:rsidRPr="005717C3">
        <w:rPr>
          <w:rStyle w:val="FontStyle158"/>
          <w:rFonts w:eastAsia="Arial Unicode MS"/>
          <w:sz w:val="28"/>
          <w:szCs w:val="28"/>
        </w:rPr>
        <w:t xml:space="preserve"> человек</w:t>
      </w:r>
      <w:r w:rsidR="00555920">
        <w:rPr>
          <w:rStyle w:val="FontStyle158"/>
          <w:rFonts w:eastAsia="Arial Unicode MS"/>
          <w:sz w:val="28"/>
          <w:szCs w:val="28"/>
        </w:rPr>
        <w:t>а</w:t>
      </w:r>
      <w:r w:rsidRPr="005717C3">
        <w:rPr>
          <w:rStyle w:val="FontStyle158"/>
          <w:rFonts w:eastAsia="Arial Unicode MS"/>
          <w:sz w:val="28"/>
          <w:szCs w:val="28"/>
        </w:rPr>
        <w:t xml:space="preserve"> в соответствии с Программой комплексного развития систем коммунальной инфраструктуры. Таким образом ожидаемое удельное водопотребление на одного человека в сутки к 20</w:t>
      </w:r>
      <w:r w:rsidR="00555920">
        <w:rPr>
          <w:rStyle w:val="FontStyle158"/>
          <w:rFonts w:eastAsia="Arial Unicode MS"/>
          <w:sz w:val="28"/>
          <w:szCs w:val="28"/>
        </w:rPr>
        <w:t>3</w:t>
      </w:r>
      <w:r w:rsidRPr="005717C3">
        <w:rPr>
          <w:rStyle w:val="FontStyle158"/>
          <w:rFonts w:eastAsia="Arial Unicode MS"/>
          <w:sz w:val="28"/>
          <w:szCs w:val="28"/>
        </w:rPr>
        <w:t>3 году составит 1</w:t>
      </w:r>
      <w:r w:rsidR="00555920">
        <w:rPr>
          <w:rStyle w:val="FontStyle158"/>
          <w:rFonts w:eastAsia="Arial Unicode MS"/>
          <w:sz w:val="28"/>
          <w:szCs w:val="28"/>
        </w:rPr>
        <w:t>60</w:t>
      </w:r>
      <w:r w:rsidRPr="005717C3">
        <w:rPr>
          <w:rStyle w:val="FontStyle158"/>
          <w:rFonts w:eastAsia="Arial Unicode MS"/>
          <w:sz w:val="28"/>
          <w:szCs w:val="28"/>
        </w:rPr>
        <w:t xml:space="preserve"> литров в сутки на человека.</w:t>
      </w:r>
    </w:p>
    <w:p w:rsidR="004365F5" w:rsidRPr="005717C3" w:rsidRDefault="004365F5" w:rsidP="002B6D50">
      <w:pPr>
        <w:pStyle w:val="Style59"/>
        <w:jc w:val="both"/>
        <w:rPr>
          <w:sz w:val="28"/>
          <w:szCs w:val="28"/>
        </w:rPr>
      </w:pPr>
    </w:p>
    <w:p w:rsidR="004365F5" w:rsidRPr="00557806" w:rsidRDefault="004365F5" w:rsidP="00616033">
      <w:pPr>
        <w:pStyle w:val="Style8"/>
        <w:jc w:val="center"/>
        <w:rPr>
          <w:sz w:val="28"/>
          <w:szCs w:val="28"/>
        </w:rPr>
      </w:pPr>
      <w:r w:rsidRPr="00557806">
        <w:rPr>
          <w:rStyle w:val="FontStyle162"/>
          <w:b w:val="0"/>
          <w:bCs/>
          <w:sz w:val="28"/>
          <w:szCs w:val="28"/>
        </w:rPr>
        <w:t>3.</w:t>
      </w:r>
      <w:r w:rsidR="00EF2016">
        <w:rPr>
          <w:rStyle w:val="FontStyle162"/>
          <w:b w:val="0"/>
          <w:bCs/>
          <w:sz w:val="28"/>
          <w:szCs w:val="28"/>
        </w:rPr>
        <w:t>11</w:t>
      </w:r>
      <w:r w:rsidRPr="00557806">
        <w:rPr>
          <w:rStyle w:val="FontStyle162"/>
          <w:b w:val="0"/>
          <w:bCs/>
          <w:sz w:val="28"/>
          <w:szCs w:val="28"/>
        </w:rPr>
        <w:t xml:space="preserve">. </w:t>
      </w:r>
      <w:r w:rsidRPr="00557806">
        <w:rPr>
          <w:rStyle w:val="FontStyle177"/>
          <w:b w:val="0"/>
          <w:bCs/>
          <w:sz w:val="28"/>
          <w:szCs w:val="28"/>
        </w:rPr>
        <w:t xml:space="preserve">Сведения о фактических потерях воды при ее транспортировке </w:t>
      </w:r>
      <w:r w:rsidRPr="00557806">
        <w:rPr>
          <w:rStyle w:val="FontStyle176"/>
          <w:sz w:val="28"/>
          <w:szCs w:val="28"/>
        </w:rPr>
        <w:t xml:space="preserve">представлены в виде таблицы </w:t>
      </w:r>
      <w:r w:rsidR="00555920">
        <w:rPr>
          <w:rStyle w:val="FontStyle176"/>
          <w:sz w:val="28"/>
          <w:szCs w:val="28"/>
        </w:rPr>
        <w:t>7</w:t>
      </w:r>
    </w:p>
    <w:p w:rsidR="004365F5" w:rsidRPr="00557806" w:rsidRDefault="004365F5" w:rsidP="002B6D50">
      <w:pPr>
        <w:pStyle w:val="Style8"/>
        <w:jc w:val="both"/>
        <w:rPr>
          <w:sz w:val="28"/>
          <w:szCs w:val="28"/>
        </w:rPr>
      </w:pPr>
    </w:p>
    <w:p w:rsidR="004365F5" w:rsidRDefault="004365F5" w:rsidP="00555920">
      <w:pPr>
        <w:pStyle w:val="Style8"/>
        <w:jc w:val="right"/>
        <w:rPr>
          <w:rStyle w:val="FontStyle176"/>
          <w:sz w:val="28"/>
          <w:szCs w:val="28"/>
        </w:rPr>
      </w:pPr>
      <w:r w:rsidRPr="005717C3">
        <w:rPr>
          <w:rStyle w:val="FontStyle176"/>
          <w:sz w:val="28"/>
          <w:szCs w:val="28"/>
        </w:rPr>
        <w:t xml:space="preserve">           Таблица </w:t>
      </w:r>
      <w:r w:rsidR="00555920">
        <w:rPr>
          <w:rStyle w:val="FontStyle176"/>
          <w:sz w:val="28"/>
          <w:szCs w:val="28"/>
        </w:rPr>
        <w:t>7</w:t>
      </w:r>
    </w:p>
    <w:p w:rsidR="00555920" w:rsidRDefault="00555920" w:rsidP="00555920">
      <w:pPr>
        <w:pStyle w:val="Style8"/>
        <w:jc w:val="right"/>
        <w:rPr>
          <w:sz w:val="28"/>
          <w:szCs w:val="28"/>
        </w:rPr>
      </w:pPr>
    </w:p>
    <w:p w:rsidR="00555920" w:rsidRPr="005717C3" w:rsidRDefault="00555920" w:rsidP="00555920">
      <w:pPr>
        <w:pStyle w:val="Style8"/>
        <w:jc w:val="right"/>
        <w:rPr>
          <w:sz w:val="28"/>
          <w:szCs w:val="28"/>
        </w:rPr>
      </w:pPr>
    </w:p>
    <w:tbl>
      <w:tblPr>
        <w:tblW w:w="7797" w:type="dxa"/>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5104"/>
        <w:gridCol w:w="1275"/>
        <w:gridCol w:w="1418"/>
      </w:tblGrid>
      <w:tr w:rsidR="00555920" w:rsidRPr="001A10E1" w:rsidTr="00317E9F">
        <w:trPr>
          <w:trHeight w:val="649"/>
          <w:jc w:val="center"/>
        </w:trPr>
        <w:tc>
          <w:tcPr>
            <w:tcW w:w="5104" w:type="dxa"/>
            <w:tcMar>
              <w:top w:w="0" w:type="dxa"/>
              <w:left w:w="40" w:type="dxa"/>
              <w:bottom w:w="0" w:type="dxa"/>
              <w:right w:w="40" w:type="dxa"/>
            </w:tcMar>
          </w:tcPr>
          <w:p w:rsidR="00555920" w:rsidRPr="001A10E1" w:rsidRDefault="00645421" w:rsidP="00645421">
            <w:pPr>
              <w:pStyle w:val="Style16"/>
              <w:jc w:val="both"/>
            </w:pPr>
            <w:r w:rsidRPr="001A10E1">
              <w:rPr>
                <w:rStyle w:val="FontStyle163"/>
                <w:sz w:val="24"/>
              </w:rPr>
              <w:t>Показатели производственной</w:t>
            </w:r>
            <w:r>
              <w:rPr>
                <w:rStyle w:val="FontStyle163"/>
                <w:sz w:val="24"/>
              </w:rPr>
              <w:t xml:space="preserve"> д</w:t>
            </w:r>
            <w:r w:rsidRPr="001A10E1">
              <w:rPr>
                <w:rStyle w:val="FontStyle163"/>
                <w:sz w:val="24"/>
              </w:rPr>
              <w:t>еятельности</w:t>
            </w:r>
          </w:p>
        </w:tc>
        <w:tc>
          <w:tcPr>
            <w:tcW w:w="1275" w:type="dxa"/>
            <w:tcMar>
              <w:top w:w="0" w:type="dxa"/>
              <w:left w:w="40" w:type="dxa"/>
              <w:bottom w:w="0" w:type="dxa"/>
              <w:right w:w="40" w:type="dxa"/>
            </w:tcMar>
            <w:vAlign w:val="center"/>
          </w:tcPr>
          <w:p w:rsidR="00555920" w:rsidRPr="001A10E1" w:rsidRDefault="00555920" w:rsidP="00317E9F">
            <w:pPr>
              <w:pStyle w:val="Style16"/>
              <w:jc w:val="center"/>
            </w:pPr>
            <w:r w:rsidRPr="001A10E1">
              <w:rPr>
                <w:rStyle w:val="FontStyle163"/>
                <w:sz w:val="24"/>
              </w:rPr>
              <w:t>Ед.</w:t>
            </w:r>
            <w:r w:rsidR="00317E9F">
              <w:rPr>
                <w:rStyle w:val="FontStyle163"/>
                <w:sz w:val="24"/>
              </w:rPr>
              <w:t xml:space="preserve"> </w:t>
            </w:r>
            <w:r w:rsidRPr="001A10E1">
              <w:rPr>
                <w:rStyle w:val="FontStyle163"/>
                <w:sz w:val="24"/>
              </w:rPr>
              <w:t>изм.</w:t>
            </w:r>
          </w:p>
        </w:tc>
        <w:tc>
          <w:tcPr>
            <w:tcW w:w="1418" w:type="dxa"/>
            <w:tcMar>
              <w:top w:w="0" w:type="dxa"/>
              <w:left w:w="40" w:type="dxa"/>
              <w:bottom w:w="0" w:type="dxa"/>
              <w:right w:w="40" w:type="dxa"/>
            </w:tcMar>
            <w:vAlign w:val="center"/>
          </w:tcPr>
          <w:p w:rsidR="00555920" w:rsidRPr="001A10E1" w:rsidRDefault="00555920" w:rsidP="00317E9F">
            <w:pPr>
              <w:pStyle w:val="Style16"/>
              <w:jc w:val="center"/>
            </w:pPr>
            <w:r w:rsidRPr="001A10E1">
              <w:rPr>
                <w:rStyle w:val="FontStyle163"/>
                <w:sz w:val="24"/>
              </w:rPr>
              <w:t>201</w:t>
            </w:r>
            <w:r w:rsidR="00D35409">
              <w:rPr>
                <w:rStyle w:val="FontStyle163"/>
                <w:sz w:val="24"/>
              </w:rPr>
              <w:t>8</w:t>
            </w:r>
            <w:r>
              <w:rPr>
                <w:rStyle w:val="FontStyle163"/>
                <w:sz w:val="24"/>
              </w:rPr>
              <w:t xml:space="preserve">3 </w:t>
            </w:r>
            <w:r w:rsidRPr="001A10E1">
              <w:rPr>
                <w:rStyle w:val="FontStyle163"/>
                <w:sz w:val="24"/>
              </w:rPr>
              <w:t>год</w:t>
            </w:r>
          </w:p>
        </w:tc>
      </w:tr>
      <w:tr w:rsidR="00555920" w:rsidRPr="001A10E1" w:rsidTr="00317E9F">
        <w:trPr>
          <w:trHeight w:val="480"/>
          <w:jc w:val="center"/>
        </w:trPr>
        <w:tc>
          <w:tcPr>
            <w:tcW w:w="5104" w:type="dxa"/>
            <w:tcMar>
              <w:top w:w="0" w:type="dxa"/>
              <w:left w:w="40" w:type="dxa"/>
              <w:bottom w:w="0" w:type="dxa"/>
              <w:right w:w="40" w:type="dxa"/>
            </w:tcMar>
          </w:tcPr>
          <w:p w:rsidR="00555920" w:rsidRPr="001A10E1" w:rsidRDefault="00555920" w:rsidP="002B6D50">
            <w:pPr>
              <w:pStyle w:val="Style16"/>
              <w:jc w:val="both"/>
            </w:pPr>
            <w:r w:rsidRPr="001A10E1">
              <w:rPr>
                <w:rStyle w:val="FontStyle163"/>
                <w:sz w:val="24"/>
              </w:rPr>
              <w:t>Подано в сеть</w:t>
            </w:r>
          </w:p>
        </w:tc>
        <w:tc>
          <w:tcPr>
            <w:tcW w:w="1275" w:type="dxa"/>
            <w:tcMar>
              <w:top w:w="0" w:type="dxa"/>
              <w:left w:w="40" w:type="dxa"/>
              <w:bottom w:w="0" w:type="dxa"/>
              <w:right w:w="40" w:type="dxa"/>
            </w:tcMar>
            <w:vAlign w:val="center"/>
          </w:tcPr>
          <w:p w:rsidR="00555920" w:rsidRPr="001A10E1" w:rsidRDefault="00317E9F" w:rsidP="00317E9F">
            <w:pPr>
              <w:pStyle w:val="Style16"/>
              <w:jc w:val="center"/>
            </w:pPr>
            <w:r w:rsidRPr="00C86F7E">
              <w:rPr>
                <w:color w:val="000000"/>
                <w:kern w:val="0"/>
                <w:lang w:eastAsia="ru-RU" w:bidi="ar-SA"/>
              </w:rPr>
              <w:t>тыс.м</w:t>
            </w:r>
            <w:r w:rsidRPr="00C86F7E">
              <w:rPr>
                <w:color w:val="000000"/>
                <w:kern w:val="0"/>
                <w:vertAlign w:val="superscript"/>
                <w:lang w:eastAsia="ru-RU" w:bidi="ar-SA"/>
              </w:rPr>
              <w:t>3</w:t>
            </w:r>
          </w:p>
        </w:tc>
        <w:tc>
          <w:tcPr>
            <w:tcW w:w="1418" w:type="dxa"/>
            <w:tcMar>
              <w:top w:w="0" w:type="dxa"/>
              <w:left w:w="40" w:type="dxa"/>
              <w:bottom w:w="0" w:type="dxa"/>
              <w:right w:w="40" w:type="dxa"/>
            </w:tcMar>
            <w:vAlign w:val="center"/>
          </w:tcPr>
          <w:p w:rsidR="00555920" w:rsidRPr="001A10E1" w:rsidRDefault="00317E9F" w:rsidP="00317E9F">
            <w:pPr>
              <w:pStyle w:val="Style16"/>
              <w:jc w:val="center"/>
            </w:pPr>
            <w:r>
              <w:rPr>
                <w:rStyle w:val="FontStyle163"/>
                <w:sz w:val="24"/>
              </w:rPr>
              <w:t>389,2</w:t>
            </w:r>
          </w:p>
        </w:tc>
      </w:tr>
      <w:tr w:rsidR="00317E9F" w:rsidRPr="001A10E1" w:rsidTr="00317E9F">
        <w:trPr>
          <w:trHeight w:val="480"/>
          <w:jc w:val="center"/>
        </w:trPr>
        <w:tc>
          <w:tcPr>
            <w:tcW w:w="5104" w:type="dxa"/>
            <w:tcMar>
              <w:top w:w="0" w:type="dxa"/>
              <w:left w:w="40" w:type="dxa"/>
              <w:bottom w:w="0" w:type="dxa"/>
              <w:right w:w="40" w:type="dxa"/>
            </w:tcMar>
          </w:tcPr>
          <w:p w:rsidR="00317E9F" w:rsidRPr="001A10E1" w:rsidRDefault="00317E9F" w:rsidP="002B6D50">
            <w:pPr>
              <w:pStyle w:val="Style16"/>
              <w:jc w:val="both"/>
            </w:pPr>
            <w:r w:rsidRPr="001A10E1">
              <w:rPr>
                <w:rStyle w:val="FontStyle163"/>
                <w:sz w:val="24"/>
              </w:rPr>
              <w:t>Отпущено воды всего</w:t>
            </w:r>
          </w:p>
        </w:tc>
        <w:tc>
          <w:tcPr>
            <w:tcW w:w="1275" w:type="dxa"/>
            <w:tcMar>
              <w:top w:w="0" w:type="dxa"/>
              <w:left w:w="40" w:type="dxa"/>
              <w:bottom w:w="0" w:type="dxa"/>
              <w:right w:w="40" w:type="dxa"/>
            </w:tcMar>
            <w:vAlign w:val="center"/>
          </w:tcPr>
          <w:p w:rsidR="00317E9F" w:rsidRDefault="00317E9F" w:rsidP="00317E9F">
            <w:pPr>
              <w:jc w:val="center"/>
            </w:pPr>
            <w:r w:rsidRPr="003537F9">
              <w:rPr>
                <w:color w:val="000000"/>
                <w:kern w:val="0"/>
                <w:lang w:eastAsia="ru-RU" w:bidi="ar-SA"/>
              </w:rPr>
              <w:t>тыс.м</w:t>
            </w:r>
            <w:r w:rsidRPr="003537F9">
              <w:rPr>
                <w:color w:val="000000"/>
                <w:kern w:val="0"/>
                <w:vertAlign w:val="superscript"/>
                <w:lang w:eastAsia="ru-RU" w:bidi="ar-SA"/>
              </w:rPr>
              <w:t>3</w:t>
            </w:r>
          </w:p>
        </w:tc>
        <w:tc>
          <w:tcPr>
            <w:tcW w:w="1418" w:type="dxa"/>
            <w:tcMar>
              <w:top w:w="0" w:type="dxa"/>
              <w:left w:w="40" w:type="dxa"/>
              <w:bottom w:w="0" w:type="dxa"/>
              <w:right w:w="40" w:type="dxa"/>
            </w:tcMar>
            <w:vAlign w:val="center"/>
          </w:tcPr>
          <w:p w:rsidR="00317E9F" w:rsidRPr="001A10E1" w:rsidRDefault="00317E9F" w:rsidP="00317E9F">
            <w:pPr>
              <w:pStyle w:val="Style16"/>
              <w:jc w:val="center"/>
            </w:pPr>
            <w:r>
              <w:rPr>
                <w:rStyle w:val="FontStyle163"/>
                <w:sz w:val="24"/>
              </w:rPr>
              <w:t>3</w:t>
            </w:r>
            <w:r w:rsidR="007D50A4">
              <w:rPr>
                <w:rStyle w:val="FontStyle163"/>
                <w:sz w:val="24"/>
              </w:rPr>
              <w:t>85,1</w:t>
            </w:r>
          </w:p>
        </w:tc>
      </w:tr>
      <w:tr w:rsidR="00317E9F" w:rsidRPr="001A10E1" w:rsidTr="00317E9F">
        <w:trPr>
          <w:trHeight w:val="476"/>
          <w:jc w:val="center"/>
        </w:trPr>
        <w:tc>
          <w:tcPr>
            <w:tcW w:w="5104" w:type="dxa"/>
            <w:tcMar>
              <w:top w:w="0" w:type="dxa"/>
              <w:left w:w="40" w:type="dxa"/>
              <w:bottom w:w="0" w:type="dxa"/>
              <w:right w:w="40" w:type="dxa"/>
            </w:tcMar>
          </w:tcPr>
          <w:p w:rsidR="00317E9F" w:rsidRPr="001A10E1" w:rsidRDefault="00317E9F" w:rsidP="002B6D50">
            <w:pPr>
              <w:pStyle w:val="Style16"/>
              <w:jc w:val="both"/>
            </w:pPr>
            <w:r w:rsidRPr="001A10E1">
              <w:rPr>
                <w:rStyle w:val="FontStyle163"/>
                <w:sz w:val="24"/>
              </w:rPr>
              <w:t>расходы на нужды предприятия</w:t>
            </w:r>
          </w:p>
        </w:tc>
        <w:tc>
          <w:tcPr>
            <w:tcW w:w="1275" w:type="dxa"/>
            <w:tcMar>
              <w:top w:w="0" w:type="dxa"/>
              <w:left w:w="40" w:type="dxa"/>
              <w:bottom w:w="0" w:type="dxa"/>
              <w:right w:w="40" w:type="dxa"/>
            </w:tcMar>
            <w:vAlign w:val="center"/>
          </w:tcPr>
          <w:p w:rsidR="00317E9F" w:rsidRDefault="00317E9F" w:rsidP="00317E9F">
            <w:pPr>
              <w:jc w:val="center"/>
            </w:pPr>
            <w:r w:rsidRPr="003537F9">
              <w:rPr>
                <w:color w:val="000000"/>
                <w:kern w:val="0"/>
                <w:lang w:eastAsia="ru-RU" w:bidi="ar-SA"/>
              </w:rPr>
              <w:t>тыс.м</w:t>
            </w:r>
            <w:r w:rsidRPr="003537F9">
              <w:rPr>
                <w:color w:val="000000"/>
                <w:kern w:val="0"/>
                <w:vertAlign w:val="superscript"/>
                <w:lang w:eastAsia="ru-RU" w:bidi="ar-SA"/>
              </w:rPr>
              <w:t>3</w:t>
            </w:r>
          </w:p>
        </w:tc>
        <w:tc>
          <w:tcPr>
            <w:tcW w:w="1418" w:type="dxa"/>
            <w:tcMar>
              <w:top w:w="0" w:type="dxa"/>
              <w:left w:w="40" w:type="dxa"/>
              <w:bottom w:w="0" w:type="dxa"/>
              <w:right w:w="40" w:type="dxa"/>
            </w:tcMar>
            <w:vAlign w:val="center"/>
          </w:tcPr>
          <w:p w:rsidR="00317E9F" w:rsidRPr="001A10E1" w:rsidRDefault="00317E9F" w:rsidP="00317E9F">
            <w:pPr>
              <w:pStyle w:val="Style16"/>
              <w:jc w:val="center"/>
            </w:pPr>
            <w:r>
              <w:rPr>
                <w:rStyle w:val="FontStyle163"/>
                <w:sz w:val="24"/>
              </w:rPr>
              <w:t>4,1</w:t>
            </w:r>
          </w:p>
        </w:tc>
      </w:tr>
      <w:tr w:rsidR="00317E9F" w:rsidRPr="001A10E1" w:rsidTr="00317E9F">
        <w:trPr>
          <w:trHeight w:val="502"/>
          <w:jc w:val="center"/>
        </w:trPr>
        <w:tc>
          <w:tcPr>
            <w:tcW w:w="5104" w:type="dxa"/>
            <w:tcMar>
              <w:top w:w="0" w:type="dxa"/>
              <w:left w:w="40" w:type="dxa"/>
              <w:bottom w:w="0" w:type="dxa"/>
              <w:right w:w="40" w:type="dxa"/>
            </w:tcMar>
          </w:tcPr>
          <w:p w:rsidR="00317E9F" w:rsidRPr="001A10E1" w:rsidRDefault="00317E9F" w:rsidP="002B6D50">
            <w:pPr>
              <w:pStyle w:val="Style16"/>
              <w:jc w:val="both"/>
            </w:pPr>
            <w:r w:rsidRPr="001A10E1">
              <w:t>Расходы на пожаротушение</w:t>
            </w:r>
          </w:p>
        </w:tc>
        <w:tc>
          <w:tcPr>
            <w:tcW w:w="1275" w:type="dxa"/>
            <w:tcMar>
              <w:top w:w="0" w:type="dxa"/>
              <w:left w:w="40" w:type="dxa"/>
              <w:bottom w:w="0" w:type="dxa"/>
              <w:right w:w="40" w:type="dxa"/>
            </w:tcMar>
            <w:vAlign w:val="center"/>
          </w:tcPr>
          <w:p w:rsidR="00317E9F" w:rsidRDefault="00317E9F" w:rsidP="00317E9F">
            <w:pPr>
              <w:jc w:val="center"/>
            </w:pPr>
            <w:r w:rsidRPr="003537F9">
              <w:rPr>
                <w:color w:val="000000"/>
                <w:kern w:val="0"/>
                <w:lang w:eastAsia="ru-RU" w:bidi="ar-SA"/>
              </w:rPr>
              <w:t>тыс.м</w:t>
            </w:r>
            <w:r w:rsidRPr="003537F9">
              <w:rPr>
                <w:color w:val="000000"/>
                <w:kern w:val="0"/>
                <w:vertAlign w:val="superscript"/>
                <w:lang w:eastAsia="ru-RU" w:bidi="ar-SA"/>
              </w:rPr>
              <w:t>3</w:t>
            </w:r>
          </w:p>
        </w:tc>
        <w:tc>
          <w:tcPr>
            <w:tcW w:w="1418" w:type="dxa"/>
            <w:tcMar>
              <w:top w:w="0" w:type="dxa"/>
              <w:left w:w="40" w:type="dxa"/>
              <w:bottom w:w="0" w:type="dxa"/>
              <w:right w:w="40" w:type="dxa"/>
            </w:tcMar>
            <w:vAlign w:val="center"/>
          </w:tcPr>
          <w:p w:rsidR="00317E9F" w:rsidRPr="001A10E1" w:rsidRDefault="00317E9F" w:rsidP="00317E9F">
            <w:pPr>
              <w:pStyle w:val="Style16"/>
              <w:jc w:val="center"/>
            </w:pPr>
            <w:r>
              <w:t>1,5</w:t>
            </w:r>
          </w:p>
        </w:tc>
      </w:tr>
      <w:tr w:rsidR="00317E9F" w:rsidRPr="001A10E1" w:rsidTr="00317E9F">
        <w:trPr>
          <w:trHeight w:val="502"/>
          <w:jc w:val="center"/>
        </w:trPr>
        <w:tc>
          <w:tcPr>
            <w:tcW w:w="5104" w:type="dxa"/>
            <w:tcMar>
              <w:top w:w="0" w:type="dxa"/>
              <w:left w:w="40" w:type="dxa"/>
              <w:bottom w:w="0" w:type="dxa"/>
              <w:right w:w="40" w:type="dxa"/>
            </w:tcMar>
          </w:tcPr>
          <w:p w:rsidR="00317E9F" w:rsidRPr="001A10E1" w:rsidRDefault="00317E9F" w:rsidP="002B6D50">
            <w:pPr>
              <w:pStyle w:val="Style16"/>
              <w:jc w:val="both"/>
            </w:pPr>
            <w:r w:rsidRPr="001A10E1">
              <w:rPr>
                <w:rStyle w:val="FontStyle163"/>
                <w:sz w:val="24"/>
              </w:rPr>
              <w:t>По категориям потребителей</w:t>
            </w:r>
          </w:p>
        </w:tc>
        <w:tc>
          <w:tcPr>
            <w:tcW w:w="1275" w:type="dxa"/>
            <w:tcMar>
              <w:top w:w="0" w:type="dxa"/>
              <w:left w:w="40" w:type="dxa"/>
              <w:bottom w:w="0" w:type="dxa"/>
              <w:right w:w="40" w:type="dxa"/>
            </w:tcMar>
            <w:vAlign w:val="center"/>
          </w:tcPr>
          <w:p w:rsidR="00317E9F" w:rsidRDefault="00317E9F" w:rsidP="00317E9F">
            <w:pPr>
              <w:jc w:val="center"/>
            </w:pPr>
            <w:r w:rsidRPr="003537F9">
              <w:rPr>
                <w:color w:val="000000"/>
                <w:kern w:val="0"/>
                <w:lang w:eastAsia="ru-RU" w:bidi="ar-SA"/>
              </w:rPr>
              <w:t>тыс.м</w:t>
            </w:r>
            <w:r w:rsidRPr="003537F9">
              <w:rPr>
                <w:color w:val="000000"/>
                <w:kern w:val="0"/>
                <w:vertAlign w:val="superscript"/>
                <w:lang w:eastAsia="ru-RU" w:bidi="ar-SA"/>
              </w:rPr>
              <w:t>3</w:t>
            </w:r>
          </w:p>
        </w:tc>
        <w:tc>
          <w:tcPr>
            <w:tcW w:w="1418" w:type="dxa"/>
            <w:tcMar>
              <w:top w:w="0" w:type="dxa"/>
              <w:left w:w="40" w:type="dxa"/>
              <w:bottom w:w="0" w:type="dxa"/>
              <w:right w:w="40" w:type="dxa"/>
            </w:tcMar>
            <w:vAlign w:val="center"/>
          </w:tcPr>
          <w:p w:rsidR="00317E9F" w:rsidRPr="001A10E1" w:rsidRDefault="00317E9F" w:rsidP="00317E9F">
            <w:pPr>
              <w:pStyle w:val="Style16"/>
              <w:jc w:val="center"/>
            </w:pPr>
            <w:r>
              <w:rPr>
                <w:rStyle w:val="FontStyle163"/>
                <w:sz w:val="24"/>
              </w:rPr>
              <w:t>368,8</w:t>
            </w:r>
          </w:p>
        </w:tc>
      </w:tr>
    </w:tbl>
    <w:p w:rsidR="004365F5" w:rsidRPr="005717C3" w:rsidRDefault="004365F5" w:rsidP="002B6D50">
      <w:pPr>
        <w:pStyle w:val="Standard"/>
        <w:jc w:val="both"/>
        <w:rPr>
          <w:sz w:val="28"/>
          <w:szCs w:val="28"/>
        </w:rPr>
      </w:pPr>
    </w:p>
    <w:p w:rsidR="004365F5" w:rsidRPr="005717C3" w:rsidRDefault="004365F5" w:rsidP="002B6D50">
      <w:pPr>
        <w:pStyle w:val="Style59"/>
        <w:jc w:val="both"/>
        <w:rPr>
          <w:sz w:val="28"/>
          <w:szCs w:val="28"/>
        </w:rPr>
      </w:pPr>
      <w:r w:rsidRPr="005717C3">
        <w:rPr>
          <w:rStyle w:val="FontStyle158"/>
          <w:rFonts w:eastAsia="Arial Unicode MS"/>
          <w:sz w:val="28"/>
          <w:szCs w:val="28"/>
        </w:rPr>
        <w:tab/>
      </w:r>
    </w:p>
    <w:p w:rsidR="004365F5" w:rsidRPr="005717C3" w:rsidRDefault="004365F5" w:rsidP="003D7BDA">
      <w:pPr>
        <w:pStyle w:val="Style59"/>
        <w:ind w:firstLine="851"/>
        <w:jc w:val="both"/>
        <w:rPr>
          <w:sz w:val="28"/>
          <w:szCs w:val="28"/>
        </w:rPr>
      </w:pPr>
      <w:r w:rsidRPr="005717C3">
        <w:rPr>
          <w:rStyle w:val="FontStyle158"/>
          <w:rFonts w:eastAsia="Arial Unicode MS"/>
          <w:sz w:val="28"/>
          <w:szCs w:val="28"/>
        </w:rPr>
        <w:t>Внедрение мероприятий по энергосбережению и водосбережению позволило снизить потери воды снизить нагрузку на водопроводные станции повысив качество их работы, и расширить зону обслуживания при жилищном строительстве.</w:t>
      </w:r>
    </w:p>
    <w:p w:rsidR="004365F5" w:rsidRPr="005717C3" w:rsidRDefault="004365F5" w:rsidP="002B6D50">
      <w:pPr>
        <w:pStyle w:val="Style59"/>
        <w:jc w:val="both"/>
        <w:rPr>
          <w:sz w:val="28"/>
          <w:szCs w:val="28"/>
        </w:rPr>
      </w:pPr>
      <w:r w:rsidRPr="005717C3">
        <w:rPr>
          <w:rStyle w:val="FontStyle158"/>
          <w:rFonts w:eastAsia="Arial Unicode MS"/>
          <w:sz w:val="28"/>
          <w:szCs w:val="28"/>
        </w:rPr>
        <w:tab/>
      </w:r>
    </w:p>
    <w:p w:rsidR="004365F5" w:rsidRPr="005717C3" w:rsidRDefault="004365F5" w:rsidP="00616033">
      <w:pPr>
        <w:pStyle w:val="Style59"/>
        <w:jc w:val="center"/>
        <w:rPr>
          <w:sz w:val="28"/>
          <w:szCs w:val="28"/>
        </w:rPr>
      </w:pPr>
      <w:r w:rsidRPr="00557806">
        <w:rPr>
          <w:rStyle w:val="FontStyle157"/>
          <w:rFonts w:eastAsia="Arial Unicode MS"/>
          <w:b w:val="0"/>
          <w:bCs/>
          <w:sz w:val="28"/>
          <w:szCs w:val="28"/>
        </w:rPr>
        <w:t>3.</w:t>
      </w:r>
      <w:r w:rsidR="00EF2016">
        <w:rPr>
          <w:rStyle w:val="FontStyle157"/>
          <w:rFonts w:eastAsia="Arial Unicode MS"/>
          <w:b w:val="0"/>
          <w:bCs/>
          <w:sz w:val="28"/>
          <w:szCs w:val="28"/>
        </w:rPr>
        <w:t>12</w:t>
      </w:r>
      <w:r w:rsidRPr="00557806">
        <w:rPr>
          <w:rStyle w:val="FontStyle157"/>
          <w:rFonts w:eastAsia="Arial Unicode MS"/>
          <w:b w:val="0"/>
          <w:bCs/>
          <w:sz w:val="28"/>
          <w:szCs w:val="28"/>
        </w:rPr>
        <w:t>. Перспективные водные балансы</w:t>
      </w:r>
      <w:r w:rsidRPr="00557806">
        <w:rPr>
          <w:rStyle w:val="FontStyle157"/>
          <w:rFonts w:eastAsia="Arial Unicode MS"/>
          <w:bCs/>
          <w:sz w:val="28"/>
          <w:szCs w:val="28"/>
        </w:rPr>
        <w:t xml:space="preserve"> </w:t>
      </w:r>
      <w:r w:rsidRPr="00557806">
        <w:rPr>
          <w:rStyle w:val="FontStyle158"/>
          <w:rFonts w:eastAsia="Arial Unicode MS"/>
          <w:sz w:val="28"/>
          <w:szCs w:val="28"/>
        </w:rPr>
        <w:t xml:space="preserve">представлены в таблице </w:t>
      </w:r>
      <w:r w:rsidR="003D7BDA">
        <w:rPr>
          <w:rStyle w:val="FontStyle158"/>
          <w:rFonts w:eastAsia="Arial Unicode MS"/>
          <w:sz w:val="28"/>
          <w:szCs w:val="28"/>
        </w:rPr>
        <w:t>8</w:t>
      </w:r>
      <w:r w:rsidRPr="00557806">
        <w:rPr>
          <w:rStyle w:val="FontStyle158"/>
          <w:rFonts w:eastAsia="Arial Unicode MS"/>
          <w:sz w:val="28"/>
          <w:szCs w:val="28"/>
        </w:rPr>
        <w:t>. Перспективный структурный баланс по группам потребителей на 20</w:t>
      </w:r>
      <w:r w:rsidR="003D7BDA">
        <w:rPr>
          <w:rStyle w:val="FontStyle158"/>
          <w:rFonts w:eastAsia="Arial Unicode MS"/>
          <w:sz w:val="28"/>
          <w:szCs w:val="28"/>
        </w:rPr>
        <w:t>3</w:t>
      </w:r>
      <w:r w:rsidRPr="00557806">
        <w:rPr>
          <w:rStyle w:val="FontStyle158"/>
          <w:rFonts w:eastAsia="Arial Unicode MS"/>
          <w:sz w:val="28"/>
          <w:szCs w:val="28"/>
        </w:rPr>
        <w:t>3 год</w:t>
      </w:r>
      <w:r w:rsidRPr="005717C3">
        <w:rPr>
          <w:rStyle w:val="FontStyle158"/>
          <w:rFonts w:eastAsia="Arial Unicode MS"/>
          <w:sz w:val="28"/>
          <w:szCs w:val="28"/>
        </w:rPr>
        <w:t xml:space="preserve"> представлен на </w:t>
      </w:r>
      <w:r w:rsidR="003D7BDA">
        <w:rPr>
          <w:rStyle w:val="FontStyle158"/>
          <w:rFonts w:eastAsia="Arial Unicode MS"/>
          <w:sz w:val="28"/>
          <w:szCs w:val="28"/>
        </w:rPr>
        <w:t>диаграмме</w:t>
      </w:r>
      <w:r w:rsidRPr="005717C3">
        <w:rPr>
          <w:rStyle w:val="FontStyle158"/>
          <w:rFonts w:eastAsia="Arial Unicode MS"/>
          <w:sz w:val="28"/>
          <w:szCs w:val="28"/>
        </w:rPr>
        <w:t>.</w:t>
      </w:r>
    </w:p>
    <w:p w:rsidR="004365F5" w:rsidRPr="005717C3" w:rsidRDefault="004365F5" w:rsidP="002B6D50">
      <w:pPr>
        <w:pStyle w:val="Style59"/>
        <w:jc w:val="both"/>
        <w:rPr>
          <w:sz w:val="28"/>
          <w:szCs w:val="28"/>
        </w:rPr>
      </w:pPr>
    </w:p>
    <w:p w:rsidR="004365F5" w:rsidRDefault="004365F5" w:rsidP="003D7BDA">
      <w:pPr>
        <w:pStyle w:val="Style57"/>
        <w:jc w:val="right"/>
        <w:rPr>
          <w:rStyle w:val="FontStyle158"/>
          <w:rFonts w:eastAsia="Arial Unicode MS"/>
          <w:sz w:val="28"/>
          <w:szCs w:val="28"/>
        </w:rPr>
      </w:pPr>
      <w:r w:rsidRPr="005717C3">
        <w:rPr>
          <w:rStyle w:val="FontStyle158"/>
          <w:rFonts w:eastAsia="Arial Unicode MS"/>
          <w:sz w:val="28"/>
          <w:szCs w:val="28"/>
        </w:rPr>
        <w:t xml:space="preserve">Таблица </w:t>
      </w:r>
      <w:r w:rsidR="003D7BDA">
        <w:rPr>
          <w:rStyle w:val="FontStyle158"/>
          <w:rFonts w:eastAsia="Arial Unicode MS"/>
          <w:sz w:val="28"/>
          <w:szCs w:val="28"/>
        </w:rPr>
        <w:t>8</w:t>
      </w:r>
    </w:p>
    <w:tbl>
      <w:tblPr>
        <w:tblW w:w="96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3"/>
        <w:gridCol w:w="1624"/>
        <w:gridCol w:w="823"/>
        <w:gridCol w:w="960"/>
        <w:gridCol w:w="977"/>
        <w:gridCol w:w="960"/>
        <w:gridCol w:w="1057"/>
        <w:gridCol w:w="935"/>
        <w:gridCol w:w="916"/>
      </w:tblGrid>
      <w:tr w:rsidR="003D7BDA" w:rsidRPr="003D7BDA" w:rsidTr="00F93148">
        <w:trPr>
          <w:trHeight w:val="684"/>
        </w:trPr>
        <w:tc>
          <w:tcPr>
            <w:tcW w:w="3057" w:type="dxa"/>
            <w:gridSpan w:val="2"/>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Потребитель</w:t>
            </w:r>
          </w:p>
        </w:tc>
        <w:tc>
          <w:tcPr>
            <w:tcW w:w="823" w:type="dxa"/>
            <w:vMerge w:val="restart"/>
            <w:shd w:val="clear" w:color="auto" w:fill="auto"/>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Ед-ца Изме- ре- ния</w:t>
            </w:r>
          </w:p>
        </w:tc>
        <w:tc>
          <w:tcPr>
            <w:tcW w:w="960" w:type="dxa"/>
            <w:vMerge w:val="restart"/>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Кол-во</w:t>
            </w:r>
          </w:p>
        </w:tc>
        <w:tc>
          <w:tcPr>
            <w:tcW w:w="977" w:type="dxa"/>
            <w:vMerge w:val="restart"/>
            <w:shd w:val="clear" w:color="auto" w:fill="auto"/>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Средне суточн. Норма  на ед. изм.</w:t>
            </w:r>
          </w:p>
        </w:tc>
        <w:tc>
          <w:tcPr>
            <w:tcW w:w="3868" w:type="dxa"/>
            <w:gridSpan w:val="4"/>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Водопотребление</w:t>
            </w:r>
          </w:p>
        </w:tc>
      </w:tr>
      <w:tr w:rsidR="003D7BDA" w:rsidRPr="003D7BDA" w:rsidTr="00F93148">
        <w:trPr>
          <w:trHeight w:val="967"/>
        </w:trPr>
        <w:tc>
          <w:tcPr>
            <w:tcW w:w="3057" w:type="dxa"/>
            <w:gridSpan w:val="2"/>
            <w:shd w:val="clear" w:color="auto" w:fill="auto"/>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Наименование  расхода</w:t>
            </w:r>
          </w:p>
        </w:tc>
        <w:tc>
          <w:tcPr>
            <w:tcW w:w="823" w:type="dxa"/>
            <w:vMerge/>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p>
        </w:tc>
        <w:tc>
          <w:tcPr>
            <w:tcW w:w="960" w:type="dxa"/>
            <w:vMerge/>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p>
        </w:tc>
        <w:tc>
          <w:tcPr>
            <w:tcW w:w="977" w:type="dxa"/>
            <w:vMerge/>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p>
        </w:tc>
        <w:tc>
          <w:tcPr>
            <w:tcW w:w="960" w:type="dxa"/>
            <w:shd w:val="clear" w:color="auto" w:fill="auto"/>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Сред.</w:t>
            </w:r>
          </w:p>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сут.</w:t>
            </w:r>
          </w:p>
          <w:p w:rsidR="003D7BDA" w:rsidRPr="003D7BDA" w:rsidRDefault="003D7BDA" w:rsidP="003D7BDA">
            <w:pPr>
              <w:jc w:val="center"/>
              <w:rPr>
                <w:bCs/>
                <w:color w:val="000000"/>
                <w:kern w:val="0"/>
                <w:lang w:eastAsia="ru-RU" w:bidi="ar-SA"/>
              </w:rPr>
            </w:pPr>
            <w:r w:rsidRPr="003D7BDA">
              <w:rPr>
                <w:bCs/>
                <w:color w:val="000000"/>
                <w:kern w:val="0"/>
                <w:lang w:eastAsia="ru-RU" w:bidi="ar-SA"/>
              </w:rPr>
              <w:t>м³/сут</w:t>
            </w:r>
          </w:p>
        </w:tc>
        <w:tc>
          <w:tcPr>
            <w:tcW w:w="1057" w:type="dxa"/>
            <w:shd w:val="clear" w:color="auto" w:fill="auto"/>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Годовое</w:t>
            </w:r>
          </w:p>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т.м³/год</w:t>
            </w:r>
          </w:p>
          <w:p w:rsidR="003D7BDA" w:rsidRPr="003D7BDA" w:rsidRDefault="003D7BDA" w:rsidP="003D7BDA">
            <w:pPr>
              <w:jc w:val="center"/>
              <w:rPr>
                <w:bCs/>
                <w:color w:val="000000"/>
                <w:kern w:val="0"/>
                <w:lang w:eastAsia="ru-RU" w:bidi="ar-SA"/>
              </w:rPr>
            </w:pPr>
          </w:p>
        </w:tc>
        <w:tc>
          <w:tcPr>
            <w:tcW w:w="935" w:type="dxa"/>
            <w:shd w:val="clear" w:color="auto" w:fill="auto"/>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Макс.</w:t>
            </w:r>
          </w:p>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сут.</w:t>
            </w:r>
          </w:p>
          <w:p w:rsidR="003D7BDA" w:rsidRPr="003D7BDA" w:rsidRDefault="003D7BDA" w:rsidP="003D7BDA">
            <w:pPr>
              <w:jc w:val="center"/>
              <w:rPr>
                <w:bCs/>
                <w:color w:val="000000"/>
                <w:kern w:val="0"/>
                <w:lang w:eastAsia="ru-RU" w:bidi="ar-SA"/>
              </w:rPr>
            </w:pPr>
            <w:r w:rsidRPr="003D7BDA">
              <w:rPr>
                <w:bCs/>
                <w:color w:val="000000"/>
                <w:kern w:val="0"/>
                <w:lang w:eastAsia="ru-RU" w:bidi="ar-SA"/>
              </w:rPr>
              <w:t>м³/сут</w:t>
            </w:r>
          </w:p>
        </w:tc>
        <w:tc>
          <w:tcPr>
            <w:tcW w:w="916" w:type="dxa"/>
            <w:shd w:val="clear" w:color="auto" w:fill="auto"/>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Макс.</w:t>
            </w:r>
          </w:p>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час.</w:t>
            </w:r>
          </w:p>
          <w:p w:rsidR="003D7BDA" w:rsidRPr="003D7BDA" w:rsidRDefault="003D7BDA" w:rsidP="003D7BDA">
            <w:pPr>
              <w:jc w:val="center"/>
              <w:rPr>
                <w:bCs/>
                <w:color w:val="000000"/>
                <w:kern w:val="0"/>
                <w:lang w:eastAsia="ru-RU" w:bidi="ar-SA"/>
              </w:rPr>
            </w:pPr>
            <w:r w:rsidRPr="003D7BDA">
              <w:rPr>
                <w:bCs/>
                <w:color w:val="000000"/>
                <w:kern w:val="0"/>
                <w:lang w:eastAsia="ru-RU" w:bidi="ar-SA"/>
              </w:rPr>
              <w:t>м³/час</w:t>
            </w:r>
          </w:p>
        </w:tc>
      </w:tr>
      <w:tr w:rsidR="003D7BDA" w:rsidRPr="003D7BDA" w:rsidTr="00F93148">
        <w:trPr>
          <w:trHeight w:val="360"/>
        </w:trPr>
        <w:tc>
          <w:tcPr>
            <w:tcW w:w="1433" w:type="dxa"/>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w:t>
            </w:r>
          </w:p>
        </w:tc>
        <w:tc>
          <w:tcPr>
            <w:tcW w:w="1624" w:type="dxa"/>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2</w:t>
            </w:r>
          </w:p>
        </w:tc>
        <w:tc>
          <w:tcPr>
            <w:tcW w:w="823" w:type="dxa"/>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w:t>
            </w:r>
          </w:p>
        </w:tc>
        <w:tc>
          <w:tcPr>
            <w:tcW w:w="960" w:type="dxa"/>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4</w:t>
            </w:r>
          </w:p>
        </w:tc>
        <w:tc>
          <w:tcPr>
            <w:tcW w:w="977" w:type="dxa"/>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5</w:t>
            </w:r>
          </w:p>
        </w:tc>
        <w:tc>
          <w:tcPr>
            <w:tcW w:w="960" w:type="dxa"/>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6</w:t>
            </w:r>
          </w:p>
        </w:tc>
        <w:tc>
          <w:tcPr>
            <w:tcW w:w="1057" w:type="dxa"/>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7</w:t>
            </w:r>
          </w:p>
        </w:tc>
        <w:tc>
          <w:tcPr>
            <w:tcW w:w="935" w:type="dxa"/>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8</w:t>
            </w:r>
          </w:p>
        </w:tc>
        <w:tc>
          <w:tcPr>
            <w:tcW w:w="916" w:type="dxa"/>
            <w:shd w:val="clear" w:color="auto" w:fill="auto"/>
            <w:noWrap/>
            <w:vAlign w:val="center"/>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9</w:t>
            </w:r>
          </w:p>
        </w:tc>
      </w:tr>
      <w:tr w:rsidR="003D7BDA" w:rsidRPr="003D7BDA" w:rsidTr="00F93148">
        <w:trPr>
          <w:trHeight w:val="360"/>
        </w:trPr>
        <w:tc>
          <w:tcPr>
            <w:tcW w:w="3057" w:type="dxa"/>
            <w:gridSpan w:val="2"/>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р.п. Цильна</w:t>
            </w:r>
          </w:p>
        </w:tc>
        <w:tc>
          <w:tcPr>
            <w:tcW w:w="823"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 этап на 2023г.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4255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680,8</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248,49</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885,04</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36,88</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136,2</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49,7</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177</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7,4</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 xml:space="preserve"> 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4255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212,75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25,53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276,58</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60"/>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1029,7</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323,72</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1338,6</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44,25</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II этап на 2033г.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4455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712,8</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260,17</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926,64</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38,61</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142,6</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52</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185,3</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7,7</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4455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222,75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26,73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289,58</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1078,1</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338,94</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1401,5</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46,33</w:t>
            </w:r>
          </w:p>
        </w:tc>
      </w:tr>
      <w:tr w:rsidR="003D7BDA" w:rsidRPr="003D7BDA" w:rsidTr="00F93148">
        <w:trPr>
          <w:trHeight w:val="360"/>
        </w:trPr>
        <w:tc>
          <w:tcPr>
            <w:tcW w:w="143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60"/>
        </w:trPr>
        <w:tc>
          <w:tcPr>
            <w:tcW w:w="3057" w:type="dxa"/>
            <w:gridSpan w:val="2"/>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с. Арбузовка</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 этап на 2023г.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446</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71,36</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26,05</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92,77</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3,87</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14,3</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5,2</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18,6</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0,8</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 xml:space="preserve"> 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446</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22,3</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2,676</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28,99</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60"/>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107,93</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33,93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140,31</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4,64</w:t>
            </w:r>
          </w:p>
        </w:tc>
      </w:tr>
      <w:tr w:rsidR="003D7BDA" w:rsidRPr="003D7BDA" w:rsidTr="00F93148">
        <w:trPr>
          <w:trHeight w:val="372"/>
        </w:trPr>
        <w:tc>
          <w:tcPr>
            <w:tcW w:w="1433" w:type="dxa"/>
            <w:vMerge w:val="restart"/>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II этап на 2033г.</w:t>
            </w: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 </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471</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75,36</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27,51</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97,97</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4,08</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15,1</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5,5</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19,6</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0,8</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471</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23,55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2,826</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30,62</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113,98</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35,83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148,18</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4,9</w:t>
            </w:r>
          </w:p>
        </w:tc>
      </w:tr>
      <w:tr w:rsidR="003D7BDA" w:rsidRPr="003D7BDA" w:rsidTr="00F93148">
        <w:trPr>
          <w:trHeight w:val="360"/>
        </w:trPr>
        <w:tc>
          <w:tcPr>
            <w:tcW w:w="143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60"/>
        </w:trPr>
        <w:tc>
          <w:tcPr>
            <w:tcW w:w="3057" w:type="dxa"/>
            <w:gridSpan w:val="2"/>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с. Телешовка</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 этап на 2023г.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325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52</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18,98</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67,6</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2,82</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10,4</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3,8</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13,5</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0,6</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 xml:space="preserve"> 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325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16,25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1,95</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21,13</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60"/>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78,65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24,73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102,25</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3,38</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II этап на 2033г.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305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48,8</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17,81</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63,44</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2,64</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9,8</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3,6</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12,7</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0,5</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305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15,25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1,83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19,83</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78,65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24,73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95,95</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3,17</w:t>
            </w:r>
          </w:p>
        </w:tc>
      </w:tr>
      <w:tr w:rsidR="003D7BDA" w:rsidRPr="003D7BDA" w:rsidTr="00F93148">
        <w:trPr>
          <w:trHeight w:val="360"/>
        </w:trPr>
        <w:tc>
          <w:tcPr>
            <w:tcW w:w="143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60"/>
        </w:trPr>
        <w:tc>
          <w:tcPr>
            <w:tcW w:w="3057" w:type="dxa"/>
            <w:gridSpan w:val="2"/>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с. Кашинка</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 этап на 2023г.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105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16,8</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6,13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21,84</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0,91</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3,4</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1,2</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4,4</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0,2</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 xml:space="preserve"> 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105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5,25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0,63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6,83</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60"/>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25,41</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7,99</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33,03</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1,09</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II этап на 2033г.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95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15,2</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5,55</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19,76</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0,82</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1,1</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0,2</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95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4,75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0,57</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6,18</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22,99</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7,23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29,89</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0,99</w:t>
            </w:r>
          </w:p>
        </w:tc>
      </w:tr>
      <w:tr w:rsidR="003D7BDA" w:rsidRPr="003D7BDA" w:rsidTr="00F93148">
        <w:trPr>
          <w:trHeight w:val="360"/>
        </w:trPr>
        <w:tc>
          <w:tcPr>
            <w:tcW w:w="143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60"/>
        </w:trPr>
        <w:tc>
          <w:tcPr>
            <w:tcW w:w="3057" w:type="dxa"/>
            <w:gridSpan w:val="2"/>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д. Марьевка</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 этап на 2023г.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5,84</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20,8</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0,87</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3,2</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1,2</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4,2</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0,2</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 xml:space="preserve"> 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0,6</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6,5</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60"/>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24,2</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7,61</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31,46</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1,04</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II этап на 2033г.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115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18,4</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6,72</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23,92</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3,7</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1,3</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4,8</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0,2</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115</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5,75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0,69</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7,48</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27,83</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8,75</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36,18</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1,2</w:t>
            </w:r>
          </w:p>
        </w:tc>
      </w:tr>
      <w:tr w:rsidR="003D7BDA" w:rsidRPr="003D7BDA" w:rsidTr="00F93148">
        <w:trPr>
          <w:trHeight w:val="360"/>
        </w:trPr>
        <w:tc>
          <w:tcPr>
            <w:tcW w:w="143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60"/>
        </w:trPr>
        <w:tc>
          <w:tcPr>
            <w:tcW w:w="3057" w:type="dxa"/>
            <w:gridSpan w:val="2"/>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пос. Арбузовский</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 этап на 2023г.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41</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50/25</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6,56</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2,39</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8,53</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0,36</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1,3</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0,5</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1,7</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0,1</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 xml:space="preserve"> 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41</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0,246</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2,67</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60"/>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9,92</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3,12</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12,9</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0,43</w:t>
            </w:r>
          </w:p>
        </w:tc>
      </w:tr>
      <w:tr w:rsidR="003D7BDA" w:rsidRPr="003D7BDA" w:rsidTr="00F93148">
        <w:trPr>
          <w:trHeight w:val="372"/>
        </w:trPr>
        <w:tc>
          <w:tcPr>
            <w:tcW w:w="1433" w:type="dxa"/>
            <w:vMerge w:val="restart"/>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val="en-US" w:eastAsia="ru-RU" w:bidi="ar-SA"/>
              </w:rPr>
              <w:t>II этап на 2033г.</w:t>
            </w: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Хоз-питьевые нужды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41</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160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6,56</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2,39</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8,53</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0,36</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Неучтённые расх</w:t>
            </w:r>
            <w:r w:rsidRPr="003D7BDA">
              <w:rPr>
                <w:color w:val="000000"/>
                <w:kern w:val="0"/>
                <w:lang w:eastAsia="ru-RU" w:bidi="ar-SA"/>
              </w:rPr>
              <w:t>о</w:t>
            </w:r>
            <w:r w:rsidRPr="003D7BDA">
              <w:rPr>
                <w:color w:val="000000"/>
                <w:kern w:val="0"/>
                <w:lang w:eastAsia="ru-RU" w:bidi="ar-SA"/>
              </w:rPr>
              <w:t>ды</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20.0</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1,3</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0,5</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1,7</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0,1</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textAlignment w:val="auto"/>
              <w:rPr>
                <w:color w:val="000000"/>
                <w:kern w:val="0"/>
                <w:lang w:eastAsia="ru-RU" w:bidi="ar-SA"/>
              </w:rPr>
            </w:pPr>
            <w:r w:rsidRPr="003D7BDA">
              <w:rPr>
                <w:color w:val="000000"/>
                <w:kern w:val="0"/>
                <w:lang w:eastAsia="ru-RU" w:bidi="ar-SA"/>
              </w:rPr>
              <w:t>Полив</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41</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50</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2,05</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0,246</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2,67</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w:t>
            </w:r>
          </w:p>
        </w:tc>
      </w:tr>
      <w:tr w:rsidR="003D7BDA" w:rsidRPr="003D7BDA" w:rsidTr="00F93148">
        <w:trPr>
          <w:trHeight w:val="372"/>
        </w:trPr>
        <w:tc>
          <w:tcPr>
            <w:tcW w:w="1433" w:type="dxa"/>
            <w:vMerge/>
            <w:vAlign w:val="center"/>
            <w:hideMark/>
          </w:tcPr>
          <w:p w:rsidR="003D7BDA" w:rsidRPr="003D7BDA" w:rsidRDefault="003D7BDA" w:rsidP="003D7BDA">
            <w:pPr>
              <w:widowControl/>
              <w:suppressAutoHyphens w:val="0"/>
              <w:autoSpaceDE/>
              <w:autoSpaceDN/>
              <w:textAlignment w:val="auto"/>
              <w:rPr>
                <w:bCs/>
                <w:color w:val="000000"/>
                <w:kern w:val="0"/>
                <w:lang w:eastAsia="ru-RU" w:bidi="ar-SA"/>
              </w:rPr>
            </w:pP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Итого: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9,92</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3,12</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12,9</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0,43</w:t>
            </w:r>
          </w:p>
        </w:tc>
      </w:tr>
      <w:tr w:rsidR="003D7BDA" w:rsidRPr="003D7BDA" w:rsidTr="00F93148">
        <w:trPr>
          <w:trHeight w:val="372"/>
        </w:trPr>
        <w:tc>
          <w:tcPr>
            <w:tcW w:w="1433" w:type="dxa"/>
            <w:shd w:val="clear" w:color="auto" w:fill="auto"/>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1624" w:type="dxa"/>
            <w:shd w:val="clear" w:color="auto" w:fill="auto"/>
            <w:noWrap/>
            <w:vAlign w:val="bottom"/>
            <w:hideMark/>
          </w:tcPr>
          <w:p w:rsidR="003D7BDA" w:rsidRPr="003D7BDA" w:rsidRDefault="003D7BDA" w:rsidP="003D7BDA">
            <w:pPr>
              <w:widowControl/>
              <w:suppressAutoHyphens w:val="0"/>
              <w:autoSpaceDE/>
              <w:autoSpaceDN/>
              <w:jc w:val="right"/>
              <w:textAlignment w:val="auto"/>
              <w:rPr>
                <w:bCs/>
                <w:color w:val="000000"/>
                <w:kern w:val="0"/>
                <w:lang w:eastAsia="ru-RU" w:bidi="ar-SA"/>
              </w:rPr>
            </w:pPr>
            <w:r w:rsidRPr="003D7BDA">
              <w:rPr>
                <w:bCs/>
                <w:color w:val="000000"/>
                <w:kern w:val="0"/>
                <w:lang w:eastAsia="ru-RU" w:bidi="ar-SA"/>
              </w:rPr>
              <w:t xml:space="preserve">Всего: </w:t>
            </w:r>
          </w:p>
        </w:tc>
        <w:tc>
          <w:tcPr>
            <w:tcW w:w="823" w:type="dxa"/>
            <w:shd w:val="clear" w:color="auto" w:fill="auto"/>
            <w:noWrap/>
            <w:vAlign w:val="bottom"/>
            <w:hideMark/>
          </w:tcPr>
          <w:p w:rsidR="003D7BDA" w:rsidRPr="003D7BDA" w:rsidRDefault="003D7BDA" w:rsidP="003D7BDA">
            <w:pPr>
              <w:widowControl/>
              <w:suppressAutoHyphens w:val="0"/>
              <w:autoSpaceDE/>
              <w:autoSpaceDN/>
              <w:jc w:val="center"/>
              <w:textAlignment w:val="auto"/>
              <w:rPr>
                <w:color w:val="000000"/>
                <w:kern w:val="0"/>
                <w:lang w:eastAsia="ru-RU" w:bidi="ar-SA"/>
              </w:rPr>
            </w:pPr>
            <w:r w:rsidRPr="003D7BDA">
              <w:rPr>
                <w:color w:val="000000"/>
                <w:kern w:val="0"/>
                <w:lang w:eastAsia="ru-RU" w:bidi="ar-SA"/>
              </w:rPr>
              <w:t>чел</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5482</w:t>
            </w:r>
          </w:p>
        </w:tc>
        <w:tc>
          <w:tcPr>
            <w:tcW w:w="97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 </w:t>
            </w:r>
          </w:p>
        </w:tc>
        <w:tc>
          <w:tcPr>
            <w:tcW w:w="960"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1298,8</w:t>
            </w:r>
          </w:p>
        </w:tc>
        <w:tc>
          <w:tcPr>
            <w:tcW w:w="1057"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417,07</w:t>
            </w:r>
          </w:p>
        </w:tc>
        <w:tc>
          <w:tcPr>
            <w:tcW w:w="935"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1724,6</w:t>
            </w:r>
          </w:p>
        </w:tc>
        <w:tc>
          <w:tcPr>
            <w:tcW w:w="916" w:type="dxa"/>
            <w:shd w:val="clear" w:color="auto" w:fill="auto"/>
            <w:noWrap/>
            <w:vAlign w:val="bottom"/>
            <w:hideMark/>
          </w:tcPr>
          <w:p w:rsidR="003D7BDA" w:rsidRPr="003D7BDA" w:rsidRDefault="003D7BDA" w:rsidP="003D7BDA">
            <w:pPr>
              <w:widowControl/>
              <w:suppressAutoHyphens w:val="0"/>
              <w:autoSpaceDE/>
              <w:autoSpaceDN/>
              <w:jc w:val="center"/>
              <w:textAlignment w:val="auto"/>
              <w:rPr>
                <w:bCs/>
                <w:color w:val="000000"/>
                <w:kern w:val="0"/>
                <w:lang w:eastAsia="ru-RU" w:bidi="ar-SA"/>
              </w:rPr>
            </w:pPr>
            <w:r w:rsidRPr="003D7BDA">
              <w:rPr>
                <w:bCs/>
                <w:color w:val="000000"/>
                <w:kern w:val="0"/>
                <w:lang w:eastAsia="ru-RU" w:bidi="ar-SA"/>
              </w:rPr>
              <w:t>57,01</w:t>
            </w:r>
          </w:p>
        </w:tc>
      </w:tr>
    </w:tbl>
    <w:p w:rsidR="003D7BDA" w:rsidRDefault="003D7BDA" w:rsidP="003D7BDA">
      <w:pPr>
        <w:pStyle w:val="Style57"/>
        <w:jc w:val="right"/>
        <w:rPr>
          <w:rStyle w:val="FontStyle158"/>
          <w:rFonts w:eastAsia="Arial Unicode MS"/>
          <w:sz w:val="28"/>
          <w:szCs w:val="28"/>
        </w:rPr>
      </w:pPr>
    </w:p>
    <w:p w:rsidR="003D7BDA" w:rsidRPr="005717C3" w:rsidRDefault="003D7BDA" w:rsidP="003D7BDA">
      <w:pPr>
        <w:pStyle w:val="Style57"/>
        <w:jc w:val="right"/>
        <w:rPr>
          <w:sz w:val="28"/>
          <w:szCs w:val="28"/>
        </w:rPr>
      </w:pPr>
    </w:p>
    <w:p w:rsidR="004365F5" w:rsidRPr="005717C3" w:rsidRDefault="00F66455" w:rsidP="002B6D50">
      <w:pPr>
        <w:pStyle w:val="Style11"/>
        <w:jc w:val="both"/>
        <w:rPr>
          <w:sz w:val="28"/>
          <w:szCs w:val="28"/>
        </w:rPr>
      </w:pPr>
      <w:r>
        <w:rPr>
          <w:noProof/>
          <w:lang w:eastAsia="ru-RU" w:bidi="ar-SA"/>
        </w:rPr>
        <w:drawing>
          <wp:anchor distT="0" distB="6096" distL="114300" distR="117094" simplePos="0" relativeHeight="251657728" behindDoc="0" locked="0" layoutInCell="1" allowOverlap="1">
            <wp:simplePos x="0" y="0"/>
            <wp:positionH relativeFrom="column">
              <wp:posOffset>619106</wp:posOffset>
            </wp:positionH>
            <wp:positionV relativeFrom="paragraph">
              <wp:posOffset>69215</wp:posOffset>
            </wp:positionV>
            <wp:extent cx="5419180" cy="2570099"/>
            <wp:effectExtent l="5696" t="0" r="0" b="0"/>
            <wp:wrapTopAndBottom/>
            <wp:docPr id="18" name="Объект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365F5" w:rsidRPr="005717C3" w:rsidRDefault="004365F5" w:rsidP="003D7BDA">
      <w:pPr>
        <w:pStyle w:val="Style57"/>
        <w:ind w:firstLine="851"/>
        <w:jc w:val="both"/>
        <w:rPr>
          <w:sz w:val="28"/>
          <w:szCs w:val="28"/>
        </w:rPr>
      </w:pPr>
      <w:r w:rsidRPr="005717C3">
        <w:rPr>
          <w:rStyle w:val="FontStyle158"/>
          <w:rFonts w:eastAsia="Arial Unicode MS"/>
          <w:sz w:val="28"/>
          <w:szCs w:val="28"/>
        </w:rPr>
        <w:t>Диаграмма перспективного структурного баланса</w:t>
      </w:r>
    </w:p>
    <w:p w:rsidR="004365F5" w:rsidRPr="005717C3" w:rsidRDefault="004365F5" w:rsidP="002B6D50">
      <w:pPr>
        <w:pStyle w:val="Style59"/>
        <w:jc w:val="both"/>
        <w:rPr>
          <w:sz w:val="28"/>
          <w:szCs w:val="28"/>
        </w:rPr>
      </w:pPr>
    </w:p>
    <w:p w:rsidR="004365F5" w:rsidRPr="005717C3" w:rsidRDefault="004365F5" w:rsidP="002B6D50">
      <w:pPr>
        <w:pStyle w:val="Style59"/>
        <w:jc w:val="both"/>
        <w:rPr>
          <w:sz w:val="28"/>
          <w:szCs w:val="28"/>
        </w:rPr>
      </w:pPr>
      <w:r w:rsidRPr="005717C3">
        <w:rPr>
          <w:rStyle w:val="FontStyle158"/>
          <w:rFonts w:eastAsia="Arial Unicode MS"/>
          <w:sz w:val="28"/>
          <w:szCs w:val="28"/>
        </w:rPr>
        <w:tab/>
        <w:t>Основной потребитель воды 82% - население; 7%  потребляют бюджетные организации; 11% прочие потребители, включая промышленные предприятия, торговые организации, индивидуальные предприниматели.</w:t>
      </w:r>
    </w:p>
    <w:p w:rsidR="004365F5" w:rsidRPr="005717C3" w:rsidRDefault="004365F5" w:rsidP="002B6D50">
      <w:pPr>
        <w:pStyle w:val="Style59"/>
        <w:jc w:val="both"/>
        <w:rPr>
          <w:sz w:val="28"/>
          <w:szCs w:val="28"/>
        </w:rPr>
      </w:pPr>
      <w:r w:rsidRPr="005717C3">
        <w:rPr>
          <w:rStyle w:val="FontStyle158"/>
          <w:rFonts w:eastAsia="Arial Unicode MS"/>
          <w:sz w:val="28"/>
          <w:szCs w:val="28"/>
        </w:rPr>
        <w:t>Из таблицы видно, что при прогнозируемой тенденции к сокращению водопотребления абонентами, а также потерь и неучтенных расходов при транспортировке воды, при существующих мощностях очистных сооружений водопровода имеется достаточный резерв по производительностям. Это позволяет направить мероприятия по реконструкции и модернизации существующих сооружений на улучшение качества питьевой воды, повышение энергетической эффективности оборудования, контроль и автоматическое регулирование процесса водоподготовки.</w:t>
      </w:r>
    </w:p>
    <w:p w:rsidR="00EA6620" w:rsidRPr="005717C3" w:rsidRDefault="00EA6620" w:rsidP="002B6D50">
      <w:pPr>
        <w:pStyle w:val="Style59"/>
        <w:jc w:val="both"/>
        <w:rPr>
          <w:sz w:val="28"/>
          <w:szCs w:val="28"/>
        </w:rPr>
      </w:pPr>
    </w:p>
    <w:p w:rsidR="00D35409" w:rsidRDefault="00D35409" w:rsidP="00F41E00">
      <w:pPr>
        <w:pStyle w:val="Style36"/>
        <w:jc w:val="center"/>
        <w:rPr>
          <w:rStyle w:val="FontStyle157"/>
          <w:rFonts w:eastAsia="Arial Unicode MS"/>
          <w:bCs/>
          <w:sz w:val="28"/>
          <w:szCs w:val="28"/>
        </w:rPr>
      </w:pPr>
    </w:p>
    <w:p w:rsidR="00D35409" w:rsidRDefault="00D35409" w:rsidP="00F41E00">
      <w:pPr>
        <w:pStyle w:val="Style36"/>
        <w:jc w:val="center"/>
        <w:rPr>
          <w:rStyle w:val="FontStyle157"/>
          <w:rFonts w:eastAsia="Arial Unicode MS"/>
          <w:bCs/>
          <w:sz w:val="28"/>
          <w:szCs w:val="28"/>
        </w:rPr>
      </w:pPr>
    </w:p>
    <w:p w:rsidR="004365F5" w:rsidRPr="005717C3" w:rsidRDefault="00EA6620" w:rsidP="00F41E00">
      <w:pPr>
        <w:pStyle w:val="Style36"/>
        <w:jc w:val="center"/>
        <w:rPr>
          <w:sz w:val="28"/>
          <w:szCs w:val="28"/>
        </w:rPr>
      </w:pPr>
      <w:r w:rsidRPr="008A0F62">
        <w:rPr>
          <w:rStyle w:val="FontStyle157"/>
          <w:rFonts w:eastAsia="Arial Unicode MS"/>
          <w:bCs/>
          <w:sz w:val="28"/>
          <w:szCs w:val="28"/>
        </w:rPr>
        <w:t>Раздел 4</w:t>
      </w:r>
      <w:r w:rsidR="004365F5" w:rsidRPr="008A0F62">
        <w:rPr>
          <w:rStyle w:val="FontStyle157"/>
          <w:rFonts w:eastAsia="Arial Unicode MS"/>
          <w:bCs/>
          <w:sz w:val="28"/>
          <w:szCs w:val="28"/>
        </w:rPr>
        <w:t xml:space="preserve"> </w:t>
      </w:r>
      <w:r w:rsidRPr="008A0F62">
        <w:rPr>
          <w:rStyle w:val="FontStyle157"/>
          <w:rFonts w:eastAsia="Arial Unicode MS"/>
          <w:bCs/>
          <w:sz w:val="28"/>
          <w:szCs w:val="28"/>
        </w:rPr>
        <w:t>«</w:t>
      </w:r>
      <w:r w:rsidR="004365F5" w:rsidRPr="008A0F62">
        <w:rPr>
          <w:rStyle w:val="FontStyle157"/>
          <w:rFonts w:eastAsia="Arial Unicode MS"/>
          <w:bCs/>
          <w:sz w:val="28"/>
          <w:szCs w:val="28"/>
        </w:rPr>
        <w:t xml:space="preserve">Предложения по строительству, реконструкции и модернизации объектов </w:t>
      </w:r>
      <w:r w:rsidRPr="008A0F62">
        <w:rPr>
          <w:rStyle w:val="FontStyle157"/>
          <w:rFonts w:eastAsia="Arial Unicode MS"/>
          <w:bCs/>
          <w:sz w:val="28"/>
          <w:szCs w:val="28"/>
        </w:rPr>
        <w:t xml:space="preserve">централизованных </w:t>
      </w:r>
      <w:r w:rsidR="004365F5" w:rsidRPr="008A0F62">
        <w:rPr>
          <w:rStyle w:val="FontStyle157"/>
          <w:rFonts w:eastAsia="Arial Unicode MS"/>
          <w:bCs/>
          <w:sz w:val="28"/>
          <w:szCs w:val="28"/>
        </w:rPr>
        <w:t>систем водоснабжения</w:t>
      </w:r>
      <w:r w:rsidRPr="008A0F62">
        <w:rPr>
          <w:rStyle w:val="FontStyle157"/>
          <w:rFonts w:eastAsia="Arial Unicode MS"/>
          <w:bCs/>
          <w:sz w:val="28"/>
          <w:szCs w:val="28"/>
        </w:rPr>
        <w:t>»</w:t>
      </w:r>
    </w:p>
    <w:p w:rsidR="004365F5" w:rsidRPr="005717C3" w:rsidRDefault="004365F5" w:rsidP="002B6D50">
      <w:pPr>
        <w:pStyle w:val="Style36"/>
        <w:jc w:val="both"/>
        <w:rPr>
          <w:sz w:val="28"/>
          <w:szCs w:val="28"/>
        </w:rPr>
      </w:pPr>
    </w:p>
    <w:p w:rsidR="00B70FEE" w:rsidRPr="00FA304C" w:rsidRDefault="004365F5" w:rsidP="00B70FEE">
      <w:pPr>
        <w:spacing w:after="120"/>
        <w:ind w:firstLine="567"/>
        <w:jc w:val="both"/>
        <w:rPr>
          <w:sz w:val="28"/>
          <w:szCs w:val="28"/>
        </w:rPr>
      </w:pPr>
      <w:r w:rsidRPr="005717C3">
        <w:rPr>
          <w:sz w:val="28"/>
          <w:szCs w:val="28"/>
        </w:rPr>
        <w:tab/>
      </w:r>
      <w:r w:rsidR="00B70FEE" w:rsidRPr="00FA304C">
        <w:rPr>
          <w:sz w:val="28"/>
          <w:szCs w:val="28"/>
        </w:rPr>
        <w:t xml:space="preserve">Так как все населённые пункты МО «Цильнинское городское поселение» расположены у природных водотоков, проектом рекомендуется во всех без исключения устройство местных поливочных водопроводов сезонного действия или шахтных колодцев, что позволит расходовать воду артезианских скважин только на хозяйственно-питьевые нужды населения. </w:t>
      </w:r>
    </w:p>
    <w:p w:rsidR="00B70FEE" w:rsidRPr="00FA304C" w:rsidRDefault="00B70FEE" w:rsidP="00B70FEE">
      <w:pPr>
        <w:spacing w:after="120"/>
        <w:ind w:firstLine="567"/>
        <w:jc w:val="both"/>
        <w:rPr>
          <w:sz w:val="28"/>
          <w:szCs w:val="28"/>
        </w:rPr>
      </w:pPr>
      <w:r w:rsidRPr="00FA304C">
        <w:rPr>
          <w:sz w:val="28"/>
          <w:szCs w:val="28"/>
        </w:rPr>
        <w:t>Местоположение населённых пунктов и фактическое их слияние по границам планируемых к застройке территорий позволяет объединить системы водоснабжения нескольких населённых пунктов в единую систему по их территориальной принадлежности.</w:t>
      </w:r>
    </w:p>
    <w:p w:rsidR="00B70FEE" w:rsidRPr="00FA304C" w:rsidRDefault="00B70FEE" w:rsidP="00B70FEE">
      <w:pPr>
        <w:spacing w:after="120"/>
        <w:ind w:firstLine="567"/>
        <w:jc w:val="both"/>
        <w:rPr>
          <w:sz w:val="28"/>
          <w:szCs w:val="28"/>
        </w:rPr>
      </w:pPr>
      <w:r w:rsidRPr="00FA304C">
        <w:rPr>
          <w:sz w:val="28"/>
          <w:szCs w:val="28"/>
        </w:rPr>
        <w:t xml:space="preserve">Р.п. Цильна, с. Кашинка и д. Марьевка объединены в единую систему водоснабжения, источником водоснабжения которой являются скважины в с. Б.Репьевка и каптаж в с. Кашинка, накопительный резервуар в р.п. Цильна. Для улучшения снабжения населения и организаций р.п. Цильна  питьевой водой необходимо провести следующие работы: </w:t>
      </w:r>
    </w:p>
    <w:p w:rsidR="00B70FEE" w:rsidRPr="00FA304C" w:rsidRDefault="00B70FEE" w:rsidP="00B70FEE">
      <w:pPr>
        <w:pStyle w:val="afb"/>
        <w:numPr>
          <w:ilvl w:val="0"/>
          <w:numId w:val="34"/>
        </w:numPr>
        <w:tabs>
          <w:tab w:val="left" w:pos="495"/>
          <w:tab w:val="left" w:pos="510"/>
        </w:tabs>
        <w:jc w:val="both"/>
        <w:rPr>
          <w:sz w:val="28"/>
          <w:szCs w:val="28"/>
        </w:rPr>
      </w:pPr>
      <w:r w:rsidRPr="00FA304C">
        <w:rPr>
          <w:sz w:val="28"/>
          <w:szCs w:val="28"/>
        </w:rPr>
        <w:t>устройство кольцевой сети хозяйственно-питьевого водопровода Ø 250 ÷ 63мм;</w:t>
      </w:r>
    </w:p>
    <w:p w:rsidR="00B70FEE" w:rsidRPr="00FA304C" w:rsidRDefault="00B70FEE" w:rsidP="00B70FEE">
      <w:pPr>
        <w:pStyle w:val="afb"/>
        <w:numPr>
          <w:ilvl w:val="0"/>
          <w:numId w:val="34"/>
        </w:numPr>
        <w:tabs>
          <w:tab w:val="left" w:pos="495"/>
          <w:tab w:val="left" w:pos="510"/>
        </w:tabs>
        <w:jc w:val="both"/>
        <w:rPr>
          <w:sz w:val="28"/>
          <w:szCs w:val="28"/>
        </w:rPr>
      </w:pPr>
      <w:r w:rsidRPr="00FA304C">
        <w:rPr>
          <w:sz w:val="28"/>
          <w:szCs w:val="28"/>
        </w:rPr>
        <w:t>устройство накопительного резервуара (</w:t>
      </w:r>
      <w:r w:rsidRPr="00FA304C">
        <w:rPr>
          <w:sz w:val="28"/>
          <w:szCs w:val="28"/>
          <w:lang w:val="en-US"/>
        </w:rPr>
        <w:t>V</w:t>
      </w:r>
      <w:r w:rsidRPr="00FA304C">
        <w:rPr>
          <w:sz w:val="28"/>
          <w:szCs w:val="28"/>
        </w:rPr>
        <w:t>=250м³):</w:t>
      </w:r>
    </w:p>
    <w:p w:rsidR="00B70FEE" w:rsidRPr="00FA304C" w:rsidRDefault="00B70FEE" w:rsidP="00B70FEE">
      <w:pPr>
        <w:pStyle w:val="afb"/>
        <w:numPr>
          <w:ilvl w:val="0"/>
          <w:numId w:val="34"/>
        </w:numPr>
        <w:tabs>
          <w:tab w:val="left" w:pos="495"/>
          <w:tab w:val="left" w:pos="510"/>
        </w:tabs>
        <w:jc w:val="both"/>
        <w:rPr>
          <w:sz w:val="28"/>
          <w:szCs w:val="28"/>
        </w:rPr>
      </w:pPr>
      <w:r w:rsidRPr="00FA304C">
        <w:rPr>
          <w:sz w:val="28"/>
          <w:szCs w:val="28"/>
        </w:rPr>
        <w:t xml:space="preserve">установка частотных преобразователей для повышающих насосов. </w:t>
      </w:r>
    </w:p>
    <w:p w:rsidR="00B70FEE" w:rsidRPr="00FA304C" w:rsidRDefault="00B70FEE" w:rsidP="00B70FEE">
      <w:pPr>
        <w:spacing w:before="120" w:after="120"/>
        <w:ind w:firstLine="567"/>
        <w:jc w:val="both"/>
        <w:rPr>
          <w:sz w:val="28"/>
          <w:szCs w:val="28"/>
        </w:rPr>
      </w:pPr>
      <w:r w:rsidRPr="00FA304C">
        <w:rPr>
          <w:sz w:val="28"/>
          <w:szCs w:val="28"/>
        </w:rPr>
        <w:t xml:space="preserve">Водопроводная сеть планируется Ø250 ÷ 63мм из полиэтиленовых труб ПЭ100 </w:t>
      </w:r>
      <w:r w:rsidRPr="00FA304C">
        <w:rPr>
          <w:sz w:val="28"/>
          <w:szCs w:val="28"/>
          <w:lang w:val="en-US"/>
        </w:rPr>
        <w:t>SDR</w:t>
      </w:r>
      <w:r w:rsidRPr="00FA304C">
        <w:rPr>
          <w:sz w:val="28"/>
          <w:szCs w:val="28"/>
        </w:rPr>
        <w:t xml:space="preserve">17 ГОСТ 18599-2001. </w:t>
      </w:r>
    </w:p>
    <w:p w:rsidR="00B70FEE" w:rsidRPr="00FA304C" w:rsidRDefault="00B70FEE" w:rsidP="00B70FEE">
      <w:pPr>
        <w:spacing w:before="120" w:after="120"/>
        <w:ind w:firstLine="567"/>
        <w:jc w:val="both"/>
        <w:rPr>
          <w:sz w:val="28"/>
          <w:szCs w:val="28"/>
        </w:rPr>
      </w:pPr>
      <w:r w:rsidRPr="00FA304C">
        <w:rPr>
          <w:sz w:val="28"/>
          <w:szCs w:val="28"/>
        </w:rPr>
        <w:t>На сети предусматривается устройство колодцев из сборных ж/б элементов по ТПР 901-09-11.84 для устройства в них отключающей арматуры.</w:t>
      </w:r>
    </w:p>
    <w:p w:rsidR="00B70FEE" w:rsidRPr="00FA304C" w:rsidRDefault="00B70FEE" w:rsidP="00B70FEE">
      <w:pPr>
        <w:ind w:firstLine="567"/>
        <w:jc w:val="both"/>
        <w:rPr>
          <w:sz w:val="28"/>
          <w:szCs w:val="28"/>
        </w:rPr>
      </w:pPr>
      <w:r w:rsidRPr="00FA304C">
        <w:rPr>
          <w:sz w:val="28"/>
          <w:szCs w:val="28"/>
        </w:rPr>
        <w:t>Проектом планируется обеспечение наружного пожаротушения от парных противопожарных резервуаров закрытого типа, общей ёмкостью 108м</w:t>
      </w:r>
      <w:r w:rsidRPr="00FA304C">
        <w:rPr>
          <w:sz w:val="28"/>
          <w:szCs w:val="28"/>
          <w:vertAlign w:val="superscript"/>
        </w:rPr>
        <w:t>3</w:t>
      </w:r>
      <w:r w:rsidRPr="00FA304C">
        <w:rPr>
          <w:sz w:val="28"/>
          <w:szCs w:val="28"/>
        </w:rPr>
        <w:t xml:space="preserve">. Резервуары оснащены водоприемными колодцами для возможности применения мотопомп, а также разворотными площадками 12х12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 </w:t>
      </w:r>
    </w:p>
    <w:p w:rsidR="00B70FEE" w:rsidRPr="00FA304C" w:rsidRDefault="00B70FEE" w:rsidP="00B70FEE">
      <w:pPr>
        <w:ind w:firstLine="567"/>
        <w:jc w:val="both"/>
        <w:rPr>
          <w:sz w:val="28"/>
          <w:szCs w:val="28"/>
        </w:rPr>
      </w:pPr>
      <w:r w:rsidRPr="00FA304C">
        <w:rPr>
          <w:sz w:val="28"/>
          <w:szCs w:val="28"/>
        </w:rPr>
        <w:t>Местоположение пожарных резервуаров принято из условия обслуживания ими зданий и сооружений в радиусе 150÷200м.</w:t>
      </w:r>
    </w:p>
    <w:p w:rsidR="00B70FEE" w:rsidRPr="00FA304C" w:rsidRDefault="00B70FEE" w:rsidP="00B70FEE">
      <w:pPr>
        <w:tabs>
          <w:tab w:val="left" w:pos="720"/>
          <w:tab w:val="left" w:pos="2485"/>
          <w:tab w:val="left" w:pos="3554"/>
          <w:tab w:val="left" w:pos="4623"/>
          <w:tab w:val="left" w:pos="5692"/>
          <w:tab w:val="left" w:pos="6761"/>
        </w:tabs>
        <w:jc w:val="both"/>
        <w:rPr>
          <w:sz w:val="28"/>
          <w:szCs w:val="28"/>
        </w:rPr>
      </w:pPr>
      <w:r w:rsidRPr="00FA304C">
        <w:rPr>
          <w:sz w:val="28"/>
          <w:szCs w:val="28"/>
        </w:rPr>
        <w:tab/>
        <w:t xml:space="preserve">Жилые дома, имеющие водопровод, рекомендуется оснащать индивидуальными устройствами внутриквартирного пожаротушения. </w:t>
      </w:r>
    </w:p>
    <w:p w:rsidR="00B70FEE" w:rsidRPr="00FA304C" w:rsidRDefault="00B70FEE" w:rsidP="00B70FEE">
      <w:pPr>
        <w:tabs>
          <w:tab w:val="left" w:pos="720"/>
          <w:tab w:val="left" w:pos="2485"/>
          <w:tab w:val="left" w:pos="3554"/>
          <w:tab w:val="left" w:pos="4623"/>
          <w:tab w:val="left" w:pos="5692"/>
          <w:tab w:val="left" w:pos="6761"/>
        </w:tabs>
        <w:jc w:val="both"/>
        <w:rPr>
          <w:sz w:val="28"/>
          <w:szCs w:val="28"/>
        </w:rPr>
      </w:pPr>
      <w:r w:rsidRPr="00FA304C">
        <w:rPr>
          <w:sz w:val="28"/>
          <w:szCs w:val="28"/>
        </w:rPr>
        <w:tab/>
        <w:t>Для учёта водопотребления и рационального использования воды проектом предлагается устройство водомерных узлов в каждом здании, оборудованном внутренним водопроводом в соответствии с гл.5.2 п.5.2.   СП 30.13330.3012.</w:t>
      </w:r>
    </w:p>
    <w:p w:rsidR="00B70FEE" w:rsidRPr="00FA304C" w:rsidRDefault="00B70FEE" w:rsidP="00B70FEE">
      <w:pPr>
        <w:tabs>
          <w:tab w:val="left" w:pos="720"/>
          <w:tab w:val="left" w:pos="2485"/>
          <w:tab w:val="left" w:pos="3554"/>
          <w:tab w:val="left" w:pos="4623"/>
          <w:tab w:val="left" w:pos="5692"/>
          <w:tab w:val="left" w:pos="6761"/>
        </w:tabs>
        <w:jc w:val="both"/>
        <w:rPr>
          <w:sz w:val="28"/>
          <w:szCs w:val="28"/>
        </w:rPr>
      </w:pPr>
      <w:r w:rsidRPr="00FA304C">
        <w:rPr>
          <w:sz w:val="28"/>
          <w:szCs w:val="28"/>
        </w:rPr>
        <w:tab/>
        <w:t>Водомерным узлом планируется также оснастить действующую и планируемую  артезианские  скважины.</w:t>
      </w:r>
    </w:p>
    <w:p w:rsidR="00B70FEE" w:rsidRPr="00FA304C" w:rsidRDefault="00B70FEE" w:rsidP="00B70FEE">
      <w:pPr>
        <w:tabs>
          <w:tab w:val="left" w:pos="495"/>
          <w:tab w:val="left" w:pos="510"/>
        </w:tabs>
        <w:jc w:val="both"/>
        <w:rPr>
          <w:sz w:val="28"/>
          <w:szCs w:val="28"/>
        </w:rPr>
      </w:pPr>
      <w:r w:rsidRPr="00FA304C">
        <w:rPr>
          <w:sz w:val="28"/>
          <w:szCs w:val="28"/>
        </w:rPr>
        <w:tab/>
        <w:t>Водозаборные, и водопроводные сооружения должны иметь зону санитарной охраны в соответствии с СП 31.13330.2012 и СанПиН 2.1.4.1110-02.</w:t>
      </w:r>
    </w:p>
    <w:p w:rsidR="00B70FEE" w:rsidRPr="00FA304C" w:rsidRDefault="00B70FEE" w:rsidP="00B70FEE">
      <w:pPr>
        <w:tabs>
          <w:tab w:val="left" w:pos="495"/>
          <w:tab w:val="left" w:pos="510"/>
        </w:tabs>
        <w:jc w:val="both"/>
        <w:rPr>
          <w:sz w:val="28"/>
          <w:szCs w:val="28"/>
        </w:rPr>
      </w:pPr>
      <w:r w:rsidRPr="00FA304C">
        <w:rPr>
          <w:sz w:val="28"/>
          <w:szCs w:val="28"/>
        </w:rPr>
        <w:t xml:space="preserve">         С. Арбузовка, ввиду его обособленности местоположения, предлагается устройство автономной системы водоснабжения, в состав которой кроме действующих скважин необходимо:</w:t>
      </w:r>
    </w:p>
    <w:p w:rsidR="00B70FEE" w:rsidRPr="00FA304C" w:rsidRDefault="00B70FEE" w:rsidP="00B70FEE">
      <w:pPr>
        <w:pStyle w:val="afb"/>
        <w:numPr>
          <w:ilvl w:val="0"/>
          <w:numId w:val="34"/>
        </w:numPr>
        <w:tabs>
          <w:tab w:val="left" w:pos="495"/>
          <w:tab w:val="left" w:pos="510"/>
        </w:tabs>
        <w:jc w:val="both"/>
        <w:rPr>
          <w:sz w:val="28"/>
          <w:szCs w:val="28"/>
        </w:rPr>
      </w:pPr>
      <w:r w:rsidRPr="00FA304C">
        <w:rPr>
          <w:sz w:val="28"/>
          <w:szCs w:val="28"/>
        </w:rPr>
        <w:t xml:space="preserve">устройство одной резервной артезианской скважины, расположенной в непосредственной близости от действующей скважины; </w:t>
      </w:r>
    </w:p>
    <w:p w:rsidR="00B70FEE" w:rsidRPr="00FA304C" w:rsidRDefault="00B70FEE" w:rsidP="00B70FEE">
      <w:pPr>
        <w:pStyle w:val="afb"/>
        <w:numPr>
          <w:ilvl w:val="0"/>
          <w:numId w:val="34"/>
        </w:numPr>
        <w:tabs>
          <w:tab w:val="left" w:pos="495"/>
          <w:tab w:val="left" w:pos="510"/>
        </w:tabs>
        <w:jc w:val="both"/>
        <w:rPr>
          <w:sz w:val="28"/>
          <w:szCs w:val="28"/>
        </w:rPr>
      </w:pPr>
      <w:r w:rsidRPr="00FA304C">
        <w:rPr>
          <w:sz w:val="28"/>
          <w:szCs w:val="28"/>
        </w:rPr>
        <w:t>устройство тупиковой сети хозяйственно-питьевого водопровода Ø110 ÷ 63мм;</w:t>
      </w:r>
    </w:p>
    <w:p w:rsidR="00B70FEE" w:rsidRPr="00FA304C" w:rsidRDefault="00B70FEE" w:rsidP="00B70FEE">
      <w:pPr>
        <w:spacing w:before="120" w:after="120"/>
        <w:ind w:firstLine="567"/>
        <w:jc w:val="both"/>
        <w:rPr>
          <w:sz w:val="28"/>
          <w:szCs w:val="28"/>
        </w:rPr>
      </w:pPr>
      <w:r w:rsidRPr="00FA304C">
        <w:rPr>
          <w:sz w:val="28"/>
          <w:szCs w:val="28"/>
        </w:rPr>
        <w:t xml:space="preserve">Водопроводная сеть планируется Ø110 ÷ 63мм из полиэтиленовых труб ПЭ100 </w:t>
      </w:r>
      <w:r w:rsidRPr="00FA304C">
        <w:rPr>
          <w:sz w:val="28"/>
          <w:szCs w:val="28"/>
          <w:lang w:val="en-US"/>
        </w:rPr>
        <w:t>SDR</w:t>
      </w:r>
      <w:r w:rsidRPr="00FA304C">
        <w:rPr>
          <w:sz w:val="28"/>
          <w:szCs w:val="28"/>
        </w:rPr>
        <w:t xml:space="preserve">17 ГОСТ 18599-2001. </w:t>
      </w:r>
    </w:p>
    <w:p w:rsidR="00B70FEE" w:rsidRPr="00FA304C" w:rsidRDefault="00B70FEE" w:rsidP="00B70FEE">
      <w:pPr>
        <w:spacing w:before="120" w:after="120"/>
        <w:ind w:firstLine="567"/>
        <w:jc w:val="both"/>
        <w:rPr>
          <w:sz w:val="28"/>
          <w:szCs w:val="28"/>
        </w:rPr>
      </w:pPr>
      <w:r w:rsidRPr="00FA304C">
        <w:rPr>
          <w:sz w:val="28"/>
          <w:szCs w:val="28"/>
        </w:rPr>
        <w:t>На сети предусматривается устройство колодцев из сборных ж/б элементов по ТПР 901-09-11.84 для устройства в них отключающей арматуры.</w:t>
      </w:r>
    </w:p>
    <w:p w:rsidR="00B70FEE" w:rsidRPr="00FA304C" w:rsidRDefault="00B70FEE" w:rsidP="00B70FEE">
      <w:pPr>
        <w:ind w:firstLine="567"/>
        <w:jc w:val="both"/>
        <w:rPr>
          <w:sz w:val="28"/>
          <w:szCs w:val="28"/>
        </w:rPr>
      </w:pPr>
      <w:r w:rsidRPr="00FA304C">
        <w:rPr>
          <w:sz w:val="28"/>
          <w:szCs w:val="28"/>
        </w:rPr>
        <w:t>Проектом планируется обеспечение наружного пожаротушения от парных противопожарных резервуаров закрытого типа, общей ёмкостью 108м</w:t>
      </w:r>
      <w:r w:rsidRPr="00FA304C">
        <w:rPr>
          <w:sz w:val="28"/>
          <w:szCs w:val="28"/>
          <w:vertAlign w:val="superscript"/>
        </w:rPr>
        <w:t>3</w:t>
      </w:r>
      <w:r w:rsidRPr="00FA304C">
        <w:rPr>
          <w:sz w:val="28"/>
          <w:szCs w:val="28"/>
        </w:rPr>
        <w:t xml:space="preserve">. Резервуары оснащены водоприемными колодцами для возможности применения мотопомп, а также разворотными площадками 12х12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 </w:t>
      </w:r>
    </w:p>
    <w:p w:rsidR="00B70FEE" w:rsidRPr="00FA304C" w:rsidRDefault="00B70FEE" w:rsidP="00B70FEE">
      <w:pPr>
        <w:ind w:firstLine="567"/>
        <w:jc w:val="both"/>
        <w:rPr>
          <w:sz w:val="28"/>
          <w:szCs w:val="28"/>
        </w:rPr>
      </w:pPr>
      <w:r w:rsidRPr="00FA304C">
        <w:rPr>
          <w:sz w:val="28"/>
          <w:szCs w:val="28"/>
        </w:rPr>
        <w:t>Местоположение пожарных резервуаров принято из условия обслуживания ими зданий и сооружений в радиусе 150÷200м.</w:t>
      </w:r>
    </w:p>
    <w:p w:rsidR="00B70FEE" w:rsidRPr="00FA304C" w:rsidRDefault="00B70FEE" w:rsidP="00B70FEE">
      <w:pPr>
        <w:tabs>
          <w:tab w:val="left" w:pos="720"/>
          <w:tab w:val="left" w:pos="2485"/>
          <w:tab w:val="left" w:pos="3554"/>
          <w:tab w:val="left" w:pos="4623"/>
          <w:tab w:val="left" w:pos="5692"/>
          <w:tab w:val="left" w:pos="6761"/>
        </w:tabs>
        <w:jc w:val="both"/>
        <w:rPr>
          <w:sz w:val="28"/>
          <w:szCs w:val="28"/>
        </w:rPr>
      </w:pPr>
      <w:r w:rsidRPr="00FA304C">
        <w:rPr>
          <w:sz w:val="28"/>
          <w:szCs w:val="28"/>
        </w:rPr>
        <w:tab/>
        <w:t xml:space="preserve">Жилые дома, имеющие водопровод, рекомендуется оснащать индивидуальными устройствами внутриквартирного пожаротушения. </w:t>
      </w:r>
    </w:p>
    <w:p w:rsidR="00B70FEE" w:rsidRPr="00FA304C" w:rsidRDefault="00B70FEE" w:rsidP="00B70FEE">
      <w:pPr>
        <w:tabs>
          <w:tab w:val="left" w:pos="720"/>
          <w:tab w:val="left" w:pos="2485"/>
          <w:tab w:val="left" w:pos="3554"/>
          <w:tab w:val="left" w:pos="4623"/>
          <w:tab w:val="left" w:pos="5692"/>
          <w:tab w:val="left" w:pos="6761"/>
        </w:tabs>
        <w:jc w:val="both"/>
        <w:rPr>
          <w:sz w:val="28"/>
          <w:szCs w:val="28"/>
        </w:rPr>
      </w:pPr>
      <w:r w:rsidRPr="00FA304C">
        <w:rPr>
          <w:sz w:val="28"/>
          <w:szCs w:val="28"/>
        </w:rPr>
        <w:tab/>
        <w:t>Для учёта водопотребления и рационального использования воды проектом предлагается устройство водомерных узлов в каждом здании, оборудованном внутренним водопроводом в соответствии с гл.5.2 п.5.2.   СП 30.13330.3012.</w:t>
      </w:r>
    </w:p>
    <w:p w:rsidR="00B70FEE" w:rsidRPr="00FA304C" w:rsidRDefault="00B70FEE" w:rsidP="00B70FEE">
      <w:pPr>
        <w:tabs>
          <w:tab w:val="left" w:pos="720"/>
          <w:tab w:val="left" w:pos="2485"/>
          <w:tab w:val="left" w:pos="3554"/>
          <w:tab w:val="left" w:pos="4623"/>
          <w:tab w:val="left" w:pos="5692"/>
          <w:tab w:val="left" w:pos="6761"/>
        </w:tabs>
        <w:jc w:val="both"/>
        <w:rPr>
          <w:sz w:val="28"/>
          <w:szCs w:val="28"/>
        </w:rPr>
      </w:pPr>
      <w:r w:rsidRPr="00FA304C">
        <w:rPr>
          <w:sz w:val="28"/>
          <w:szCs w:val="28"/>
        </w:rPr>
        <w:tab/>
        <w:t>Водомерным узлом планируется также оснастить действующую и планируемую  артезианские  скважины.</w:t>
      </w:r>
    </w:p>
    <w:p w:rsidR="00B70FEE" w:rsidRPr="00FA304C" w:rsidRDefault="00B70FEE" w:rsidP="00B70FEE">
      <w:pPr>
        <w:tabs>
          <w:tab w:val="left" w:pos="495"/>
          <w:tab w:val="left" w:pos="510"/>
        </w:tabs>
        <w:jc w:val="both"/>
        <w:rPr>
          <w:sz w:val="28"/>
          <w:szCs w:val="28"/>
        </w:rPr>
      </w:pPr>
      <w:r w:rsidRPr="00FA304C">
        <w:rPr>
          <w:sz w:val="28"/>
          <w:szCs w:val="28"/>
        </w:rPr>
        <w:tab/>
        <w:t>Водозаборные, и водопроводные сооружения должны иметь зону санитарной охраны в соответствии с СП 31.13330.2012 и СанПиН 2.1.4.1110-02.</w:t>
      </w:r>
    </w:p>
    <w:p w:rsidR="00B70FEE" w:rsidRPr="00FA304C" w:rsidRDefault="00B70FEE" w:rsidP="00B70FEE">
      <w:pPr>
        <w:spacing w:after="120"/>
        <w:ind w:firstLine="567"/>
        <w:jc w:val="both"/>
        <w:rPr>
          <w:sz w:val="28"/>
          <w:szCs w:val="28"/>
        </w:rPr>
      </w:pPr>
      <w:r w:rsidRPr="00FA304C">
        <w:rPr>
          <w:sz w:val="28"/>
          <w:szCs w:val="28"/>
        </w:rPr>
        <w:t xml:space="preserve">Пос. Арбузовский и с. Телешовка предлагается объединить в единую систему водоснабжения, источником водоснабжения которой является скважина в с. Телешовка. Для этого  необходимо: </w:t>
      </w:r>
    </w:p>
    <w:p w:rsidR="00B70FEE" w:rsidRPr="00FA304C" w:rsidRDefault="00B70FEE" w:rsidP="00B70FEE">
      <w:pPr>
        <w:pStyle w:val="afb"/>
        <w:numPr>
          <w:ilvl w:val="0"/>
          <w:numId w:val="34"/>
        </w:numPr>
        <w:tabs>
          <w:tab w:val="left" w:pos="495"/>
          <w:tab w:val="left" w:pos="510"/>
        </w:tabs>
        <w:jc w:val="both"/>
        <w:rPr>
          <w:sz w:val="28"/>
          <w:szCs w:val="28"/>
        </w:rPr>
      </w:pPr>
      <w:r w:rsidRPr="00FA304C">
        <w:rPr>
          <w:sz w:val="28"/>
          <w:szCs w:val="28"/>
        </w:rPr>
        <w:t>устройство тупиковой сети хозяйственно-питьевого водопровода Ø 63мм;</w:t>
      </w:r>
    </w:p>
    <w:p w:rsidR="00B70FEE" w:rsidRPr="00FA304C" w:rsidRDefault="00B70FEE" w:rsidP="00B70FEE">
      <w:pPr>
        <w:pStyle w:val="afb"/>
        <w:numPr>
          <w:ilvl w:val="0"/>
          <w:numId w:val="34"/>
        </w:numPr>
        <w:tabs>
          <w:tab w:val="left" w:pos="495"/>
          <w:tab w:val="left" w:pos="510"/>
        </w:tabs>
        <w:jc w:val="both"/>
        <w:rPr>
          <w:sz w:val="28"/>
          <w:szCs w:val="28"/>
        </w:rPr>
      </w:pPr>
      <w:r w:rsidRPr="00FA304C">
        <w:rPr>
          <w:sz w:val="28"/>
          <w:szCs w:val="28"/>
        </w:rPr>
        <w:t xml:space="preserve">устройство водонапорной башни (Н=25м, </w:t>
      </w:r>
      <w:r w:rsidRPr="00FA304C">
        <w:rPr>
          <w:sz w:val="28"/>
          <w:szCs w:val="28"/>
          <w:lang w:val="en-US"/>
        </w:rPr>
        <w:t>V</w:t>
      </w:r>
      <w:r w:rsidRPr="00FA304C">
        <w:rPr>
          <w:sz w:val="28"/>
          <w:szCs w:val="28"/>
        </w:rPr>
        <w:t>=15м³) для смягчения вод</w:t>
      </w:r>
      <w:r w:rsidRPr="00FA304C">
        <w:rPr>
          <w:sz w:val="28"/>
          <w:szCs w:val="28"/>
        </w:rPr>
        <w:t>о</w:t>
      </w:r>
      <w:r w:rsidRPr="00FA304C">
        <w:rPr>
          <w:sz w:val="28"/>
          <w:szCs w:val="28"/>
        </w:rPr>
        <w:t xml:space="preserve">разборных нагрузок в часы наибольшего водоразбора. </w:t>
      </w:r>
    </w:p>
    <w:p w:rsidR="00B70FEE" w:rsidRPr="00FA304C" w:rsidRDefault="00B70FEE" w:rsidP="00B70FEE">
      <w:pPr>
        <w:spacing w:before="120" w:after="120"/>
        <w:ind w:firstLine="567"/>
        <w:jc w:val="both"/>
        <w:rPr>
          <w:sz w:val="28"/>
          <w:szCs w:val="28"/>
        </w:rPr>
      </w:pPr>
      <w:r w:rsidRPr="00FA304C">
        <w:rPr>
          <w:sz w:val="28"/>
          <w:szCs w:val="28"/>
        </w:rPr>
        <w:t xml:space="preserve">Водопроводная сеть планируется Ø63мм из полиэтиленовых труб ПЭ100 </w:t>
      </w:r>
      <w:r w:rsidRPr="00FA304C">
        <w:rPr>
          <w:sz w:val="28"/>
          <w:szCs w:val="28"/>
          <w:lang w:val="en-US"/>
        </w:rPr>
        <w:t>SDR</w:t>
      </w:r>
      <w:r w:rsidRPr="00FA304C">
        <w:rPr>
          <w:sz w:val="28"/>
          <w:szCs w:val="28"/>
        </w:rPr>
        <w:t xml:space="preserve">17 ГОСТ 18599-2001. </w:t>
      </w:r>
    </w:p>
    <w:p w:rsidR="00B70FEE" w:rsidRPr="00FA304C" w:rsidRDefault="00B70FEE" w:rsidP="00B70FEE">
      <w:pPr>
        <w:spacing w:before="120" w:after="120"/>
        <w:ind w:firstLine="567"/>
        <w:jc w:val="both"/>
        <w:rPr>
          <w:sz w:val="28"/>
          <w:szCs w:val="28"/>
        </w:rPr>
      </w:pPr>
      <w:r w:rsidRPr="00FA304C">
        <w:rPr>
          <w:sz w:val="28"/>
          <w:szCs w:val="28"/>
        </w:rPr>
        <w:t>На сети предусматривается устройство колодцев из сборных ж/б элементов по ТПР 901-09-11.84 для устройства в них отключающей арматуры.</w:t>
      </w:r>
    </w:p>
    <w:p w:rsidR="00B70FEE" w:rsidRPr="00FA304C" w:rsidRDefault="00B70FEE" w:rsidP="00B70FEE">
      <w:pPr>
        <w:ind w:firstLine="567"/>
        <w:jc w:val="both"/>
        <w:rPr>
          <w:sz w:val="28"/>
          <w:szCs w:val="28"/>
        </w:rPr>
      </w:pPr>
      <w:r w:rsidRPr="00FA304C">
        <w:rPr>
          <w:sz w:val="28"/>
          <w:szCs w:val="28"/>
        </w:rPr>
        <w:t>Проектом планируется обеспечение наружного пожаротушения от парных противопожарных резервуаров закрытого типа, общей ёмкостью 108м</w:t>
      </w:r>
      <w:r w:rsidRPr="00FA304C">
        <w:rPr>
          <w:sz w:val="28"/>
          <w:szCs w:val="28"/>
          <w:vertAlign w:val="superscript"/>
        </w:rPr>
        <w:t>3</w:t>
      </w:r>
      <w:r w:rsidRPr="00FA304C">
        <w:rPr>
          <w:sz w:val="28"/>
          <w:szCs w:val="28"/>
        </w:rPr>
        <w:t xml:space="preserve">. Резервуары оснащены водоприемными колодцами для возможности применения мотопомп, а также разворотными площадками 12х12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 </w:t>
      </w:r>
    </w:p>
    <w:p w:rsidR="00B70FEE" w:rsidRPr="00FA304C" w:rsidRDefault="00B70FEE" w:rsidP="00B70FEE">
      <w:pPr>
        <w:ind w:firstLine="567"/>
        <w:jc w:val="both"/>
        <w:rPr>
          <w:sz w:val="28"/>
          <w:szCs w:val="28"/>
        </w:rPr>
      </w:pPr>
      <w:r w:rsidRPr="00FA304C">
        <w:rPr>
          <w:sz w:val="28"/>
          <w:szCs w:val="28"/>
        </w:rPr>
        <w:t>Местоположение пожарных резервуаров принято из условия обслуживания ими зданий и сооружений в радиусе 150÷200м.</w:t>
      </w:r>
    </w:p>
    <w:p w:rsidR="00B70FEE" w:rsidRPr="00FA304C" w:rsidRDefault="00B70FEE" w:rsidP="00B70FEE">
      <w:pPr>
        <w:tabs>
          <w:tab w:val="left" w:pos="720"/>
          <w:tab w:val="left" w:pos="2485"/>
          <w:tab w:val="left" w:pos="3554"/>
          <w:tab w:val="left" w:pos="4623"/>
          <w:tab w:val="left" w:pos="5692"/>
          <w:tab w:val="left" w:pos="6761"/>
        </w:tabs>
        <w:jc w:val="both"/>
        <w:rPr>
          <w:sz w:val="28"/>
          <w:szCs w:val="28"/>
        </w:rPr>
      </w:pPr>
      <w:r w:rsidRPr="00FA304C">
        <w:rPr>
          <w:sz w:val="28"/>
          <w:szCs w:val="28"/>
        </w:rPr>
        <w:tab/>
        <w:t xml:space="preserve">Жилые дома, имеющие водопровод, рекомендуется оснащать индивидуальными устройствами внутриквартирного пожаротушения. </w:t>
      </w:r>
    </w:p>
    <w:p w:rsidR="00B70FEE" w:rsidRPr="00FA304C" w:rsidRDefault="00B70FEE" w:rsidP="00B70FEE">
      <w:pPr>
        <w:tabs>
          <w:tab w:val="left" w:pos="720"/>
          <w:tab w:val="left" w:pos="2485"/>
          <w:tab w:val="left" w:pos="3554"/>
          <w:tab w:val="left" w:pos="4623"/>
          <w:tab w:val="left" w:pos="5692"/>
          <w:tab w:val="left" w:pos="6761"/>
        </w:tabs>
        <w:jc w:val="both"/>
        <w:rPr>
          <w:sz w:val="28"/>
          <w:szCs w:val="28"/>
        </w:rPr>
      </w:pPr>
      <w:r w:rsidRPr="00FA304C">
        <w:rPr>
          <w:sz w:val="28"/>
          <w:szCs w:val="28"/>
        </w:rPr>
        <w:tab/>
        <w:t>Для учёта водопотребления и рационального использования воды проектом предлагается устройство водомерных узлов в каждом здании, оборудованном внутренним водопроводом в соответствии с гл.5.2 п.5.2.   СП 30.13330.3012.</w:t>
      </w:r>
    </w:p>
    <w:p w:rsidR="00B70FEE" w:rsidRPr="00FA304C" w:rsidRDefault="00B70FEE" w:rsidP="00B70FEE">
      <w:pPr>
        <w:tabs>
          <w:tab w:val="left" w:pos="720"/>
          <w:tab w:val="left" w:pos="2485"/>
          <w:tab w:val="left" w:pos="3554"/>
          <w:tab w:val="left" w:pos="4623"/>
          <w:tab w:val="left" w:pos="5692"/>
          <w:tab w:val="left" w:pos="6761"/>
        </w:tabs>
        <w:jc w:val="both"/>
        <w:rPr>
          <w:sz w:val="28"/>
          <w:szCs w:val="28"/>
        </w:rPr>
      </w:pPr>
      <w:r w:rsidRPr="00FA304C">
        <w:rPr>
          <w:sz w:val="28"/>
          <w:szCs w:val="28"/>
        </w:rPr>
        <w:tab/>
        <w:t>Водомерным узлом планируется также оснастить действующую и планируемую  артезианские  скважины.</w:t>
      </w:r>
    </w:p>
    <w:p w:rsidR="00B70FEE" w:rsidRPr="00FA304C" w:rsidRDefault="00B70FEE" w:rsidP="00B70FEE">
      <w:pPr>
        <w:tabs>
          <w:tab w:val="left" w:pos="495"/>
          <w:tab w:val="left" w:pos="510"/>
        </w:tabs>
        <w:jc w:val="both"/>
        <w:rPr>
          <w:sz w:val="28"/>
          <w:szCs w:val="28"/>
        </w:rPr>
      </w:pPr>
      <w:r w:rsidRPr="00FA304C">
        <w:rPr>
          <w:sz w:val="28"/>
          <w:szCs w:val="28"/>
        </w:rPr>
        <w:tab/>
        <w:t>Водозаборные, и водопроводные сооружения должны иметь зону санитарной охраны в соответствии с СП 31.13330.2012 и СанПиН 2.1.4.1110-02.</w:t>
      </w:r>
    </w:p>
    <w:p w:rsidR="00B70FEE" w:rsidRPr="00FA304C" w:rsidRDefault="00B70FEE" w:rsidP="00B70FEE">
      <w:pPr>
        <w:tabs>
          <w:tab w:val="left" w:pos="495"/>
          <w:tab w:val="left" w:pos="510"/>
        </w:tabs>
        <w:jc w:val="both"/>
        <w:rPr>
          <w:sz w:val="28"/>
          <w:szCs w:val="28"/>
        </w:rPr>
      </w:pPr>
      <w:r w:rsidRPr="00FA304C">
        <w:rPr>
          <w:sz w:val="28"/>
          <w:szCs w:val="28"/>
        </w:rPr>
        <w:tab/>
        <w:t>Планируется также поэтапная замена ветхих участков действующей водопроводной сети и оборудования, исчерпавшего свой временной</w:t>
      </w:r>
      <w:r w:rsidRPr="00FA304C">
        <w:rPr>
          <w:sz w:val="28"/>
          <w:szCs w:val="28"/>
        </w:rPr>
        <w:tab/>
        <w:t xml:space="preserve"> ресурс.</w:t>
      </w:r>
    </w:p>
    <w:p w:rsidR="00B70FEE" w:rsidRDefault="00B70FEE" w:rsidP="00B70FEE">
      <w:pPr>
        <w:pStyle w:val="Style8"/>
        <w:jc w:val="both"/>
        <w:rPr>
          <w:rStyle w:val="FontStyle157"/>
          <w:rFonts w:eastAsia="Arial Unicode MS"/>
          <w:bCs/>
          <w:sz w:val="28"/>
          <w:szCs w:val="28"/>
        </w:rPr>
      </w:pPr>
    </w:p>
    <w:p w:rsidR="004365F5" w:rsidRPr="00A66C43" w:rsidRDefault="004843CA" w:rsidP="00B70FEE">
      <w:pPr>
        <w:pStyle w:val="Style8"/>
        <w:jc w:val="both"/>
        <w:rPr>
          <w:sz w:val="28"/>
          <w:szCs w:val="28"/>
        </w:rPr>
      </w:pPr>
      <w:r w:rsidRPr="00A66C43">
        <w:rPr>
          <w:rStyle w:val="FontStyle157"/>
          <w:rFonts w:eastAsia="Arial Unicode MS"/>
          <w:bCs/>
          <w:sz w:val="28"/>
          <w:szCs w:val="28"/>
        </w:rPr>
        <w:t>Раздел</w:t>
      </w:r>
      <w:r w:rsidR="004365F5" w:rsidRPr="00A66C43">
        <w:rPr>
          <w:rStyle w:val="FontStyle157"/>
          <w:rFonts w:eastAsia="Arial Unicode MS"/>
          <w:bCs/>
          <w:sz w:val="28"/>
          <w:szCs w:val="28"/>
        </w:rPr>
        <w:t xml:space="preserve"> </w:t>
      </w:r>
      <w:r w:rsidR="00C1568C" w:rsidRPr="00A66C43">
        <w:rPr>
          <w:rStyle w:val="FontStyle157"/>
          <w:rFonts w:eastAsia="Arial Unicode MS"/>
          <w:bCs/>
          <w:sz w:val="28"/>
          <w:szCs w:val="28"/>
        </w:rPr>
        <w:t xml:space="preserve">5 </w:t>
      </w:r>
      <w:r w:rsidRPr="00A66C43">
        <w:rPr>
          <w:rStyle w:val="FontStyle157"/>
          <w:rFonts w:eastAsia="Arial Unicode MS"/>
          <w:bCs/>
          <w:sz w:val="28"/>
          <w:szCs w:val="28"/>
        </w:rPr>
        <w:t>«</w:t>
      </w:r>
      <w:r w:rsidR="004365F5" w:rsidRPr="00A66C43">
        <w:rPr>
          <w:rStyle w:val="FontStyle157"/>
          <w:rFonts w:eastAsia="Arial Unicode MS"/>
          <w:bCs/>
          <w:sz w:val="28"/>
          <w:szCs w:val="28"/>
        </w:rPr>
        <w:t>Экологические аспекты</w:t>
      </w:r>
      <w:r w:rsidR="00824278" w:rsidRPr="00A66C43">
        <w:rPr>
          <w:rStyle w:val="FontStyle157"/>
          <w:rFonts w:eastAsia="Arial Unicode MS"/>
          <w:bCs/>
          <w:sz w:val="28"/>
          <w:szCs w:val="28"/>
        </w:rPr>
        <w:t xml:space="preserve"> мероприятий по строительству, </w:t>
      </w:r>
      <w:r w:rsidR="004365F5" w:rsidRPr="00A66C43">
        <w:rPr>
          <w:rStyle w:val="FontStyle157"/>
          <w:rFonts w:eastAsia="Arial Unicode MS"/>
          <w:bCs/>
          <w:sz w:val="28"/>
          <w:szCs w:val="28"/>
        </w:rPr>
        <w:t>реконструкции</w:t>
      </w:r>
      <w:r w:rsidR="00824278" w:rsidRPr="00A66C43">
        <w:rPr>
          <w:rStyle w:val="FontStyle157"/>
          <w:rFonts w:eastAsia="Arial Unicode MS"/>
          <w:bCs/>
          <w:sz w:val="28"/>
          <w:szCs w:val="28"/>
        </w:rPr>
        <w:t xml:space="preserve"> и модернизации</w:t>
      </w:r>
      <w:r w:rsidR="004365F5" w:rsidRPr="00A66C43">
        <w:rPr>
          <w:rStyle w:val="FontStyle157"/>
          <w:rFonts w:eastAsia="Arial Unicode MS"/>
          <w:bCs/>
          <w:sz w:val="28"/>
          <w:szCs w:val="28"/>
        </w:rPr>
        <w:t xml:space="preserve"> объектов централизованной системы водоснабжения</w:t>
      </w:r>
      <w:r w:rsidRPr="00A66C43">
        <w:rPr>
          <w:rStyle w:val="FontStyle157"/>
          <w:rFonts w:eastAsia="Arial Unicode MS"/>
          <w:bCs/>
          <w:sz w:val="28"/>
          <w:szCs w:val="28"/>
        </w:rPr>
        <w:t>»</w:t>
      </w:r>
    </w:p>
    <w:p w:rsidR="00B55706" w:rsidRPr="007C111C" w:rsidRDefault="00B55706" w:rsidP="00B55706">
      <w:pPr>
        <w:pStyle w:val="120"/>
        <w:shd w:val="clear" w:color="auto" w:fill="auto"/>
        <w:spacing w:before="0" w:line="240" w:lineRule="auto"/>
        <w:ind w:left="20" w:right="20" w:firstLine="600"/>
        <w:jc w:val="both"/>
        <w:rPr>
          <w:rFonts w:ascii="Times New Roman" w:hAnsi="Times New Roman" w:cs="Times New Roman"/>
          <w:sz w:val="28"/>
          <w:szCs w:val="28"/>
        </w:rPr>
      </w:pPr>
      <w:r w:rsidRPr="007C111C">
        <w:rPr>
          <w:rFonts w:ascii="Times New Roman" w:hAnsi="Times New Roman" w:cs="Times New Roman"/>
          <w:sz w:val="28"/>
          <w:szCs w:val="28"/>
        </w:rPr>
        <w:t>Источником хозяйственно-питьевого водоснабжения поселения являются подземные воды. В соответствии с СанПиН 2.1.4.1110-02 источники водосна</w:t>
      </w:r>
      <w:r w:rsidRPr="007C111C">
        <w:rPr>
          <w:rFonts w:ascii="Times New Roman" w:hAnsi="Times New Roman" w:cs="Times New Roman"/>
          <w:sz w:val="28"/>
          <w:szCs w:val="28"/>
        </w:rPr>
        <w:t>б</w:t>
      </w:r>
      <w:r w:rsidRPr="007C111C">
        <w:rPr>
          <w:rFonts w:ascii="Times New Roman" w:hAnsi="Times New Roman" w:cs="Times New Roman"/>
          <w:sz w:val="28"/>
          <w:szCs w:val="28"/>
        </w:rPr>
        <w:t>жения должны иметь зоны санитарной охраны (ЗСО). В состав ЗСО входят три пояса: первый пояс - пояс строгого режима, второй и третий пояса - пояса о</w:t>
      </w:r>
      <w:r w:rsidRPr="007C111C">
        <w:rPr>
          <w:rFonts w:ascii="Times New Roman" w:hAnsi="Times New Roman" w:cs="Times New Roman"/>
          <w:sz w:val="28"/>
          <w:szCs w:val="28"/>
        </w:rPr>
        <w:t>г</w:t>
      </w:r>
      <w:r w:rsidRPr="007C111C">
        <w:rPr>
          <w:rFonts w:ascii="Times New Roman" w:hAnsi="Times New Roman" w:cs="Times New Roman"/>
          <w:sz w:val="28"/>
          <w:szCs w:val="28"/>
        </w:rPr>
        <w:t>раничений.</w:t>
      </w:r>
    </w:p>
    <w:p w:rsidR="00B55706" w:rsidRPr="007C111C" w:rsidRDefault="00B55706" w:rsidP="00B55706">
      <w:pPr>
        <w:pStyle w:val="120"/>
        <w:shd w:val="clear" w:color="auto" w:fill="auto"/>
        <w:spacing w:before="0" w:line="240" w:lineRule="auto"/>
        <w:ind w:left="20" w:right="20" w:firstLine="600"/>
        <w:jc w:val="both"/>
        <w:rPr>
          <w:rFonts w:ascii="Times New Roman" w:hAnsi="Times New Roman" w:cs="Times New Roman"/>
          <w:sz w:val="28"/>
          <w:szCs w:val="28"/>
        </w:rPr>
      </w:pPr>
      <w:r w:rsidRPr="007C111C">
        <w:rPr>
          <w:rFonts w:ascii="Times New Roman" w:hAnsi="Times New Roman" w:cs="Times New Roman"/>
          <w:sz w:val="28"/>
          <w:szCs w:val="28"/>
        </w:rPr>
        <w:t>Первый пояс (строгого режима) включает территорию расположения в</w:t>
      </w:r>
      <w:r w:rsidRPr="007C111C">
        <w:rPr>
          <w:rFonts w:ascii="Times New Roman" w:hAnsi="Times New Roman" w:cs="Times New Roman"/>
          <w:sz w:val="28"/>
          <w:szCs w:val="28"/>
        </w:rPr>
        <w:t>о</w:t>
      </w:r>
      <w:r w:rsidRPr="007C111C">
        <w:rPr>
          <w:rFonts w:ascii="Times New Roman" w:hAnsi="Times New Roman" w:cs="Times New Roman"/>
          <w:sz w:val="28"/>
          <w:szCs w:val="28"/>
        </w:rPr>
        <w:t>дозаборов, площадок всех водопроводных сооружений и водопроводящего к</w:t>
      </w:r>
      <w:r w:rsidRPr="007C111C">
        <w:rPr>
          <w:rFonts w:ascii="Times New Roman" w:hAnsi="Times New Roman" w:cs="Times New Roman"/>
          <w:sz w:val="28"/>
          <w:szCs w:val="28"/>
        </w:rPr>
        <w:t>а</w:t>
      </w:r>
      <w:r w:rsidRPr="007C111C">
        <w:rPr>
          <w:rFonts w:ascii="Times New Roman" w:hAnsi="Times New Roman" w:cs="Times New Roman"/>
          <w:sz w:val="28"/>
          <w:szCs w:val="28"/>
        </w:rPr>
        <w:t>нала. Его назначение - защита места водозабора и водозаборных сооружений от случайного или умышленного</w:t>
      </w:r>
    </w:p>
    <w:p w:rsidR="00B55706" w:rsidRPr="007C111C" w:rsidRDefault="00B55706" w:rsidP="00B55706">
      <w:pPr>
        <w:pStyle w:val="120"/>
        <w:shd w:val="clear" w:color="auto" w:fill="auto"/>
        <w:spacing w:before="0" w:line="240" w:lineRule="auto"/>
        <w:ind w:left="20" w:right="20" w:firstLine="0"/>
        <w:jc w:val="both"/>
        <w:rPr>
          <w:rFonts w:ascii="Times New Roman" w:hAnsi="Times New Roman" w:cs="Times New Roman"/>
          <w:sz w:val="28"/>
          <w:szCs w:val="28"/>
        </w:rPr>
      </w:pPr>
      <w:r w:rsidRPr="007C111C">
        <w:rPr>
          <w:rFonts w:ascii="Times New Roman" w:hAnsi="Times New Roman" w:cs="Times New Roman"/>
          <w:sz w:val="28"/>
          <w:szCs w:val="28"/>
        </w:rPr>
        <w:t>загрязнения и повреждения. В первый пояс зон санитарной охраны подземных источников включается территория в радиусе 30-50 м вокруг каждой скваж</w:t>
      </w:r>
      <w:r w:rsidRPr="007C111C">
        <w:rPr>
          <w:rFonts w:ascii="Times New Roman" w:hAnsi="Times New Roman" w:cs="Times New Roman"/>
          <w:sz w:val="28"/>
          <w:szCs w:val="28"/>
        </w:rPr>
        <w:t>и</w:t>
      </w:r>
      <w:r w:rsidRPr="007C111C">
        <w:rPr>
          <w:rFonts w:ascii="Times New Roman" w:hAnsi="Times New Roman" w:cs="Times New Roman"/>
          <w:sz w:val="28"/>
          <w:szCs w:val="28"/>
        </w:rPr>
        <w:t>ны. Территория первого пояса ограждается и благоустраивается; запрещается пребывание на ней лиц, не работающих на головных сооружениях.</w:t>
      </w:r>
    </w:p>
    <w:p w:rsidR="00B55706" w:rsidRPr="007C111C" w:rsidRDefault="00B55706" w:rsidP="00B55706">
      <w:pPr>
        <w:pStyle w:val="120"/>
        <w:shd w:val="clear" w:color="auto" w:fill="auto"/>
        <w:spacing w:before="0" w:line="240" w:lineRule="auto"/>
        <w:ind w:left="20" w:right="20" w:firstLine="600"/>
        <w:jc w:val="both"/>
        <w:rPr>
          <w:rFonts w:ascii="Times New Roman" w:hAnsi="Times New Roman" w:cs="Times New Roman"/>
          <w:sz w:val="28"/>
          <w:szCs w:val="28"/>
        </w:rPr>
      </w:pPr>
      <w:r w:rsidRPr="007C111C">
        <w:rPr>
          <w:rFonts w:ascii="Times New Roman" w:hAnsi="Times New Roman" w:cs="Times New Roman"/>
          <w:sz w:val="28"/>
          <w:szCs w:val="28"/>
        </w:rPr>
        <w:t>Второй и третий пояса (пояса ограничений) включают территорию, пре</w:t>
      </w:r>
      <w:r w:rsidRPr="007C111C">
        <w:rPr>
          <w:rFonts w:ascii="Times New Roman" w:hAnsi="Times New Roman" w:cs="Times New Roman"/>
          <w:sz w:val="28"/>
          <w:szCs w:val="28"/>
        </w:rPr>
        <w:t>д</w:t>
      </w:r>
      <w:r w:rsidRPr="007C111C">
        <w:rPr>
          <w:rFonts w:ascii="Times New Roman" w:hAnsi="Times New Roman" w:cs="Times New Roman"/>
          <w:sz w:val="28"/>
          <w:szCs w:val="28"/>
        </w:rPr>
        <w:t>назначенную для предупреждения загрязнения воды источников водоснабж</w:t>
      </w:r>
      <w:r w:rsidRPr="007C111C">
        <w:rPr>
          <w:rFonts w:ascii="Times New Roman" w:hAnsi="Times New Roman" w:cs="Times New Roman"/>
          <w:sz w:val="28"/>
          <w:szCs w:val="28"/>
        </w:rPr>
        <w:t>е</w:t>
      </w:r>
      <w:r w:rsidRPr="007C111C">
        <w:rPr>
          <w:rFonts w:ascii="Times New Roman" w:hAnsi="Times New Roman" w:cs="Times New Roman"/>
          <w:sz w:val="28"/>
          <w:szCs w:val="28"/>
        </w:rPr>
        <w:t>ния. В зону второго и третьего поясов подземных источников на основе спец</w:t>
      </w:r>
      <w:r w:rsidRPr="007C111C">
        <w:rPr>
          <w:rFonts w:ascii="Times New Roman" w:hAnsi="Times New Roman" w:cs="Times New Roman"/>
          <w:sz w:val="28"/>
          <w:szCs w:val="28"/>
        </w:rPr>
        <w:t>и</w:t>
      </w:r>
      <w:r w:rsidRPr="007C111C">
        <w:rPr>
          <w:rFonts w:ascii="Times New Roman" w:hAnsi="Times New Roman" w:cs="Times New Roman"/>
          <w:sz w:val="28"/>
          <w:szCs w:val="28"/>
        </w:rPr>
        <w:t>альных изысканий включаются территории, обеспечивающие надежную сан</w:t>
      </w:r>
      <w:r w:rsidRPr="007C111C">
        <w:rPr>
          <w:rFonts w:ascii="Times New Roman" w:hAnsi="Times New Roman" w:cs="Times New Roman"/>
          <w:sz w:val="28"/>
          <w:szCs w:val="28"/>
        </w:rPr>
        <w:t>и</w:t>
      </w:r>
      <w:r w:rsidRPr="007C111C">
        <w:rPr>
          <w:rFonts w:ascii="Times New Roman" w:hAnsi="Times New Roman" w:cs="Times New Roman"/>
          <w:sz w:val="28"/>
          <w:szCs w:val="28"/>
        </w:rPr>
        <w:t>тарную защиту водозабора в соответствии с требованиями СанПиН 2.1.4.1110-02. На территории второго и третьего поясов устанавливается ограниченный санитарный режим.</w:t>
      </w:r>
    </w:p>
    <w:p w:rsidR="00B55706" w:rsidRPr="007C111C" w:rsidRDefault="00B55706" w:rsidP="00B55706">
      <w:pPr>
        <w:pStyle w:val="120"/>
        <w:shd w:val="clear" w:color="auto" w:fill="auto"/>
        <w:spacing w:before="0" w:line="240" w:lineRule="auto"/>
        <w:ind w:left="20" w:right="20" w:firstLine="600"/>
        <w:jc w:val="both"/>
        <w:rPr>
          <w:rFonts w:ascii="Times New Roman" w:hAnsi="Times New Roman" w:cs="Times New Roman"/>
          <w:sz w:val="28"/>
          <w:szCs w:val="28"/>
        </w:rPr>
      </w:pPr>
      <w:r w:rsidRPr="007C111C">
        <w:rPr>
          <w:rFonts w:ascii="Times New Roman" w:hAnsi="Times New Roman" w:cs="Times New Roman"/>
          <w:sz w:val="28"/>
          <w:szCs w:val="28"/>
        </w:rPr>
        <w:t>На территории зон должны быть проведены все мероприятия в соответс</w:t>
      </w:r>
      <w:r w:rsidRPr="007C111C">
        <w:rPr>
          <w:rFonts w:ascii="Times New Roman" w:hAnsi="Times New Roman" w:cs="Times New Roman"/>
          <w:sz w:val="28"/>
          <w:szCs w:val="28"/>
        </w:rPr>
        <w:t>т</w:t>
      </w:r>
      <w:r w:rsidRPr="007C111C">
        <w:rPr>
          <w:rFonts w:ascii="Times New Roman" w:hAnsi="Times New Roman" w:cs="Times New Roman"/>
          <w:sz w:val="28"/>
          <w:szCs w:val="28"/>
        </w:rPr>
        <w:t>вии с требованиями СанПиН 2.1.4.1110-02. Размеры поясов зон санитарной о</w:t>
      </w:r>
      <w:r w:rsidRPr="007C111C">
        <w:rPr>
          <w:rFonts w:ascii="Times New Roman" w:hAnsi="Times New Roman" w:cs="Times New Roman"/>
          <w:sz w:val="28"/>
          <w:szCs w:val="28"/>
        </w:rPr>
        <w:t>х</w:t>
      </w:r>
      <w:r w:rsidRPr="007C111C">
        <w:rPr>
          <w:rFonts w:ascii="Times New Roman" w:hAnsi="Times New Roman" w:cs="Times New Roman"/>
          <w:sz w:val="28"/>
          <w:szCs w:val="28"/>
        </w:rPr>
        <w:t>раны устанавливаются соответствующим проектом на основе гидрогеологич</w:t>
      </w:r>
      <w:r w:rsidRPr="007C111C">
        <w:rPr>
          <w:rFonts w:ascii="Times New Roman" w:hAnsi="Times New Roman" w:cs="Times New Roman"/>
          <w:sz w:val="28"/>
          <w:szCs w:val="28"/>
        </w:rPr>
        <w:t>е</w:t>
      </w:r>
      <w:r w:rsidRPr="007C111C">
        <w:rPr>
          <w:rFonts w:ascii="Times New Roman" w:hAnsi="Times New Roman" w:cs="Times New Roman"/>
          <w:sz w:val="28"/>
          <w:szCs w:val="28"/>
        </w:rPr>
        <w:t>ских изысканий.</w:t>
      </w:r>
    </w:p>
    <w:p w:rsidR="00B55706" w:rsidRPr="007C111C" w:rsidRDefault="00B55706" w:rsidP="00B55706">
      <w:pPr>
        <w:pStyle w:val="120"/>
        <w:shd w:val="clear" w:color="auto" w:fill="auto"/>
        <w:spacing w:before="0" w:line="240" w:lineRule="auto"/>
        <w:ind w:left="20" w:right="20" w:firstLine="600"/>
        <w:jc w:val="both"/>
        <w:rPr>
          <w:rFonts w:ascii="Times New Roman" w:hAnsi="Times New Roman" w:cs="Times New Roman"/>
          <w:sz w:val="28"/>
          <w:szCs w:val="28"/>
        </w:rPr>
      </w:pPr>
      <w:r w:rsidRPr="007C111C">
        <w:rPr>
          <w:rFonts w:ascii="Times New Roman" w:hAnsi="Times New Roman" w:cs="Times New Roman"/>
          <w:sz w:val="28"/>
          <w:szCs w:val="28"/>
        </w:rPr>
        <w:t>Санитарная охрана водоводов обеспечивается санитарно-защитной пол</w:t>
      </w:r>
      <w:r w:rsidRPr="007C111C">
        <w:rPr>
          <w:rFonts w:ascii="Times New Roman" w:hAnsi="Times New Roman" w:cs="Times New Roman"/>
          <w:sz w:val="28"/>
          <w:szCs w:val="28"/>
        </w:rPr>
        <w:t>о</w:t>
      </w:r>
      <w:r w:rsidRPr="007C111C">
        <w:rPr>
          <w:rFonts w:ascii="Times New Roman" w:hAnsi="Times New Roman" w:cs="Times New Roman"/>
          <w:sz w:val="28"/>
          <w:szCs w:val="28"/>
        </w:rPr>
        <w:t>сой от крайних линий водопровода:</w:t>
      </w:r>
    </w:p>
    <w:p w:rsidR="00B55706" w:rsidRPr="007C111C" w:rsidRDefault="00B55706" w:rsidP="00B55706">
      <w:pPr>
        <w:pStyle w:val="120"/>
        <w:numPr>
          <w:ilvl w:val="0"/>
          <w:numId w:val="37"/>
        </w:numPr>
        <w:shd w:val="clear" w:color="auto" w:fill="auto"/>
        <w:tabs>
          <w:tab w:val="left" w:pos="783"/>
        </w:tabs>
        <w:spacing w:before="0" w:line="240" w:lineRule="auto"/>
        <w:ind w:left="20" w:right="20" w:firstLine="600"/>
        <w:jc w:val="both"/>
        <w:rPr>
          <w:rFonts w:ascii="Times New Roman" w:hAnsi="Times New Roman" w:cs="Times New Roman"/>
          <w:sz w:val="28"/>
          <w:szCs w:val="28"/>
        </w:rPr>
      </w:pPr>
      <w:r w:rsidRPr="007C111C">
        <w:rPr>
          <w:rFonts w:ascii="Times New Roman" w:hAnsi="Times New Roman" w:cs="Times New Roman"/>
          <w:sz w:val="28"/>
          <w:szCs w:val="28"/>
        </w:rPr>
        <w:t>при отсутствии грунтовых вод - шириной не менее 10 м при диаметре водоводов до 1000 мм и не менее 20 м при диаметре более 1000 мм;</w:t>
      </w:r>
    </w:p>
    <w:p w:rsidR="00B55706" w:rsidRPr="007C111C" w:rsidRDefault="00B55706" w:rsidP="00B55706">
      <w:pPr>
        <w:pStyle w:val="120"/>
        <w:numPr>
          <w:ilvl w:val="0"/>
          <w:numId w:val="37"/>
        </w:numPr>
        <w:shd w:val="clear" w:color="auto" w:fill="auto"/>
        <w:tabs>
          <w:tab w:val="left" w:pos="879"/>
        </w:tabs>
        <w:spacing w:before="0" w:line="240" w:lineRule="auto"/>
        <w:ind w:left="20" w:right="20" w:firstLine="600"/>
        <w:jc w:val="both"/>
        <w:rPr>
          <w:rFonts w:ascii="Times New Roman" w:hAnsi="Times New Roman" w:cs="Times New Roman"/>
          <w:sz w:val="28"/>
          <w:szCs w:val="28"/>
        </w:rPr>
      </w:pPr>
      <w:r w:rsidRPr="007C111C">
        <w:rPr>
          <w:rFonts w:ascii="Times New Roman" w:hAnsi="Times New Roman" w:cs="Times New Roman"/>
          <w:sz w:val="28"/>
          <w:szCs w:val="28"/>
        </w:rPr>
        <w:t>при наличии грунтовых вод - не менее 50 м вне зависимости от диаме</w:t>
      </w:r>
      <w:r w:rsidRPr="007C111C">
        <w:rPr>
          <w:rFonts w:ascii="Times New Roman" w:hAnsi="Times New Roman" w:cs="Times New Roman"/>
          <w:sz w:val="28"/>
          <w:szCs w:val="28"/>
        </w:rPr>
        <w:t>т</w:t>
      </w:r>
      <w:r w:rsidRPr="007C111C">
        <w:rPr>
          <w:rFonts w:ascii="Times New Roman" w:hAnsi="Times New Roman" w:cs="Times New Roman"/>
          <w:sz w:val="28"/>
          <w:szCs w:val="28"/>
        </w:rPr>
        <w:t>ра водоводов.</w:t>
      </w:r>
    </w:p>
    <w:p w:rsidR="00B55706" w:rsidRPr="007C111C" w:rsidRDefault="00B55706" w:rsidP="00B55706">
      <w:pPr>
        <w:pStyle w:val="120"/>
        <w:shd w:val="clear" w:color="auto" w:fill="auto"/>
        <w:spacing w:before="0" w:line="240" w:lineRule="auto"/>
        <w:ind w:left="20" w:right="20" w:firstLine="600"/>
        <w:jc w:val="both"/>
        <w:rPr>
          <w:rFonts w:ascii="Times New Roman" w:hAnsi="Times New Roman" w:cs="Times New Roman"/>
          <w:sz w:val="28"/>
          <w:szCs w:val="28"/>
        </w:rPr>
      </w:pPr>
      <w:r w:rsidRPr="007C111C">
        <w:rPr>
          <w:rFonts w:ascii="Times New Roman" w:hAnsi="Times New Roman" w:cs="Times New Roman"/>
          <w:sz w:val="28"/>
          <w:szCs w:val="28"/>
        </w:rPr>
        <w:t>В пределах первого пояса санитарной охраны подземных источников в</w:t>
      </w:r>
      <w:r w:rsidRPr="007C111C">
        <w:rPr>
          <w:rFonts w:ascii="Times New Roman" w:hAnsi="Times New Roman" w:cs="Times New Roman"/>
          <w:sz w:val="28"/>
          <w:szCs w:val="28"/>
        </w:rPr>
        <w:t>о</w:t>
      </w:r>
      <w:r w:rsidRPr="007C111C">
        <w:rPr>
          <w:rFonts w:ascii="Times New Roman" w:hAnsi="Times New Roman" w:cs="Times New Roman"/>
          <w:sz w:val="28"/>
          <w:szCs w:val="28"/>
        </w:rPr>
        <w:t>доснабжения не допускается посадка высокоствольных деревьев, все виды строительства, не имеющие непосредственного отношения к эксплуатации, р</w:t>
      </w:r>
      <w:r w:rsidRPr="007C111C">
        <w:rPr>
          <w:rFonts w:ascii="Times New Roman" w:hAnsi="Times New Roman" w:cs="Times New Roman"/>
          <w:sz w:val="28"/>
          <w:szCs w:val="28"/>
        </w:rPr>
        <w:t>е</w:t>
      </w:r>
      <w:r w:rsidRPr="007C111C">
        <w:rPr>
          <w:rFonts w:ascii="Times New Roman" w:hAnsi="Times New Roman" w:cs="Times New Roman"/>
          <w:sz w:val="28"/>
          <w:szCs w:val="28"/>
        </w:rPr>
        <w:t>конструкции и расширению водопроводных сооружений, в том числе прокла</w:t>
      </w:r>
      <w:r w:rsidRPr="007C111C">
        <w:rPr>
          <w:rFonts w:ascii="Times New Roman" w:hAnsi="Times New Roman" w:cs="Times New Roman"/>
          <w:sz w:val="28"/>
          <w:szCs w:val="28"/>
        </w:rPr>
        <w:t>д</w:t>
      </w:r>
      <w:r w:rsidRPr="007C111C">
        <w:rPr>
          <w:rFonts w:ascii="Times New Roman" w:hAnsi="Times New Roman" w:cs="Times New Roman"/>
          <w:sz w:val="28"/>
          <w:szCs w:val="28"/>
        </w:rPr>
        <w:t>ка трубопроводов различного назначения, размещение жилых и хозяйственно-бытовых зданий, проживание людей, применение ядохимикатов и удобрений. Водопроводные сооружения, расположенные в первом поясе зоны санитарной охраны, должны быть оборудованы с учетом предотвращения возможности з</w:t>
      </w:r>
      <w:r w:rsidRPr="007C111C">
        <w:rPr>
          <w:rFonts w:ascii="Times New Roman" w:hAnsi="Times New Roman" w:cs="Times New Roman"/>
          <w:sz w:val="28"/>
          <w:szCs w:val="28"/>
        </w:rPr>
        <w:t>а</w:t>
      </w:r>
      <w:r w:rsidRPr="007C111C">
        <w:rPr>
          <w:rFonts w:ascii="Times New Roman" w:hAnsi="Times New Roman" w:cs="Times New Roman"/>
          <w:sz w:val="28"/>
          <w:szCs w:val="28"/>
        </w:rPr>
        <w:t>грязнения питьевой воды через оголовки и устья скважин, люки и переливные трубы резервуаров и устройства заливки насосов.</w:t>
      </w:r>
    </w:p>
    <w:p w:rsidR="00B55706" w:rsidRPr="007C111C" w:rsidRDefault="00B55706" w:rsidP="00B55706">
      <w:pPr>
        <w:pStyle w:val="120"/>
        <w:shd w:val="clear" w:color="auto" w:fill="auto"/>
        <w:spacing w:before="0" w:line="240" w:lineRule="auto"/>
        <w:ind w:left="20" w:firstLine="600"/>
        <w:jc w:val="both"/>
        <w:rPr>
          <w:rFonts w:ascii="Times New Roman" w:hAnsi="Times New Roman" w:cs="Times New Roman"/>
          <w:sz w:val="28"/>
          <w:szCs w:val="28"/>
        </w:rPr>
      </w:pPr>
      <w:r w:rsidRPr="007C111C">
        <w:rPr>
          <w:rFonts w:ascii="Times New Roman" w:hAnsi="Times New Roman" w:cs="Times New Roman"/>
          <w:sz w:val="28"/>
          <w:szCs w:val="28"/>
        </w:rPr>
        <w:t>В пределах второго и третьего поясов ЗСО запрещается:</w:t>
      </w:r>
    </w:p>
    <w:p w:rsidR="00B55706" w:rsidRPr="007C111C" w:rsidRDefault="00B55706" w:rsidP="00B55706">
      <w:pPr>
        <w:pStyle w:val="120"/>
        <w:numPr>
          <w:ilvl w:val="0"/>
          <w:numId w:val="37"/>
        </w:numPr>
        <w:shd w:val="clear" w:color="auto" w:fill="auto"/>
        <w:tabs>
          <w:tab w:val="left" w:pos="927"/>
        </w:tabs>
        <w:spacing w:before="0" w:line="240" w:lineRule="auto"/>
        <w:ind w:left="20" w:right="20" w:firstLine="600"/>
        <w:jc w:val="both"/>
        <w:rPr>
          <w:rFonts w:ascii="Times New Roman" w:hAnsi="Times New Roman" w:cs="Times New Roman"/>
          <w:sz w:val="28"/>
          <w:szCs w:val="28"/>
        </w:rPr>
      </w:pPr>
      <w:r w:rsidRPr="007C111C">
        <w:rPr>
          <w:rFonts w:ascii="Times New Roman" w:hAnsi="Times New Roman" w:cs="Times New Roman"/>
          <w:sz w:val="28"/>
          <w:szCs w:val="28"/>
        </w:rPr>
        <w:t>бурение новых скважин и новое строительство, связанное с нарушен</w:t>
      </w:r>
      <w:r w:rsidRPr="007C111C">
        <w:rPr>
          <w:rFonts w:ascii="Times New Roman" w:hAnsi="Times New Roman" w:cs="Times New Roman"/>
          <w:sz w:val="28"/>
          <w:szCs w:val="28"/>
        </w:rPr>
        <w:t>и</w:t>
      </w:r>
      <w:r w:rsidRPr="007C111C">
        <w:rPr>
          <w:rFonts w:ascii="Times New Roman" w:hAnsi="Times New Roman" w:cs="Times New Roman"/>
          <w:sz w:val="28"/>
          <w:szCs w:val="28"/>
        </w:rPr>
        <w:t>ем почвенного покрова, закачка отработанных вод в подземные горизонты;</w:t>
      </w:r>
    </w:p>
    <w:p w:rsidR="00B55706" w:rsidRPr="007C111C" w:rsidRDefault="00B55706" w:rsidP="00B55706">
      <w:pPr>
        <w:pStyle w:val="120"/>
        <w:shd w:val="clear" w:color="auto" w:fill="auto"/>
        <w:spacing w:before="0" w:line="240" w:lineRule="auto"/>
        <w:ind w:left="20" w:firstLine="600"/>
        <w:jc w:val="both"/>
        <w:rPr>
          <w:rFonts w:ascii="Times New Roman" w:hAnsi="Times New Roman" w:cs="Times New Roman"/>
          <w:sz w:val="28"/>
          <w:szCs w:val="28"/>
        </w:rPr>
      </w:pPr>
      <w:r w:rsidRPr="007C111C">
        <w:rPr>
          <w:rFonts w:ascii="Times New Roman" w:hAnsi="Times New Roman" w:cs="Times New Roman"/>
          <w:sz w:val="28"/>
          <w:szCs w:val="28"/>
        </w:rPr>
        <w:t>подземное складирование твердых отходов и разработка недр земли;</w:t>
      </w:r>
    </w:p>
    <w:p w:rsidR="00B55706" w:rsidRPr="007C111C" w:rsidRDefault="00B55706" w:rsidP="00B55706">
      <w:pPr>
        <w:pStyle w:val="120"/>
        <w:numPr>
          <w:ilvl w:val="0"/>
          <w:numId w:val="37"/>
        </w:numPr>
        <w:shd w:val="clear" w:color="auto" w:fill="auto"/>
        <w:tabs>
          <w:tab w:val="left" w:pos="817"/>
        </w:tabs>
        <w:spacing w:before="0" w:line="240" w:lineRule="auto"/>
        <w:ind w:left="20" w:right="40" w:firstLine="600"/>
        <w:jc w:val="both"/>
        <w:rPr>
          <w:rFonts w:ascii="Times New Roman" w:hAnsi="Times New Roman" w:cs="Times New Roman"/>
          <w:sz w:val="28"/>
          <w:szCs w:val="28"/>
        </w:rPr>
      </w:pPr>
      <w:r w:rsidRPr="007C111C">
        <w:rPr>
          <w:rFonts w:ascii="Times New Roman" w:hAnsi="Times New Roman" w:cs="Times New Roman"/>
          <w:sz w:val="28"/>
          <w:szCs w:val="28"/>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B55706" w:rsidRPr="007C111C" w:rsidRDefault="00B55706" w:rsidP="00B55706">
      <w:pPr>
        <w:pStyle w:val="120"/>
        <w:numPr>
          <w:ilvl w:val="0"/>
          <w:numId w:val="37"/>
        </w:numPr>
        <w:shd w:val="clear" w:color="auto" w:fill="auto"/>
        <w:tabs>
          <w:tab w:val="left" w:pos="850"/>
        </w:tabs>
        <w:spacing w:before="0" w:line="240" w:lineRule="auto"/>
        <w:ind w:left="20" w:right="40" w:firstLine="600"/>
        <w:jc w:val="both"/>
        <w:rPr>
          <w:rFonts w:ascii="Times New Roman" w:hAnsi="Times New Roman" w:cs="Times New Roman"/>
          <w:sz w:val="28"/>
          <w:szCs w:val="28"/>
        </w:rPr>
      </w:pPr>
      <w:r w:rsidRPr="007C111C">
        <w:rPr>
          <w:rFonts w:ascii="Times New Roman" w:hAnsi="Times New Roman" w:cs="Times New Roman"/>
          <w:sz w:val="28"/>
          <w:szCs w:val="28"/>
        </w:rPr>
        <w:t>размещение кладбищ, скотомогильников, полей ассенизации, полей фильтрации, навозохранилищ, силосных траншей, животноводческих и птиц</w:t>
      </w:r>
      <w:r w:rsidRPr="007C111C">
        <w:rPr>
          <w:rFonts w:ascii="Times New Roman" w:hAnsi="Times New Roman" w:cs="Times New Roman"/>
          <w:sz w:val="28"/>
          <w:szCs w:val="28"/>
        </w:rPr>
        <w:t>е</w:t>
      </w:r>
      <w:r w:rsidRPr="007C111C">
        <w:rPr>
          <w:rFonts w:ascii="Times New Roman" w:hAnsi="Times New Roman" w:cs="Times New Roman"/>
          <w:sz w:val="28"/>
          <w:szCs w:val="28"/>
        </w:rPr>
        <w:t>водческих предприятий и других объектов, обусловливающих опасность ми</w:t>
      </w:r>
      <w:r w:rsidRPr="007C111C">
        <w:rPr>
          <w:rFonts w:ascii="Times New Roman" w:hAnsi="Times New Roman" w:cs="Times New Roman"/>
          <w:sz w:val="28"/>
          <w:szCs w:val="28"/>
        </w:rPr>
        <w:t>к</w:t>
      </w:r>
      <w:r w:rsidRPr="007C111C">
        <w:rPr>
          <w:rFonts w:ascii="Times New Roman" w:hAnsi="Times New Roman" w:cs="Times New Roman"/>
          <w:sz w:val="28"/>
          <w:szCs w:val="28"/>
        </w:rPr>
        <w:t>робного загрязнения подземных вод;</w:t>
      </w:r>
    </w:p>
    <w:p w:rsidR="00B55706" w:rsidRPr="007C111C" w:rsidRDefault="00B55706" w:rsidP="00B55706">
      <w:pPr>
        <w:pStyle w:val="120"/>
        <w:numPr>
          <w:ilvl w:val="0"/>
          <w:numId w:val="37"/>
        </w:numPr>
        <w:shd w:val="clear" w:color="auto" w:fill="auto"/>
        <w:tabs>
          <w:tab w:val="left" w:pos="774"/>
        </w:tabs>
        <w:spacing w:before="0" w:line="240" w:lineRule="auto"/>
        <w:ind w:left="20" w:firstLine="600"/>
        <w:jc w:val="both"/>
        <w:rPr>
          <w:rFonts w:ascii="Times New Roman" w:hAnsi="Times New Roman" w:cs="Times New Roman"/>
          <w:sz w:val="28"/>
          <w:szCs w:val="28"/>
        </w:rPr>
      </w:pPr>
      <w:r w:rsidRPr="007C111C">
        <w:rPr>
          <w:rFonts w:ascii="Times New Roman" w:hAnsi="Times New Roman" w:cs="Times New Roman"/>
          <w:sz w:val="28"/>
          <w:szCs w:val="28"/>
        </w:rPr>
        <w:t>применение удобрений и ядохимикатов.</w:t>
      </w:r>
    </w:p>
    <w:p w:rsidR="00B55706" w:rsidRDefault="00B55706" w:rsidP="00A66C43">
      <w:pPr>
        <w:pStyle w:val="20"/>
        <w:keepNext/>
        <w:keepLines/>
        <w:shd w:val="clear" w:color="auto" w:fill="auto"/>
        <w:tabs>
          <w:tab w:val="left" w:pos="1017"/>
        </w:tabs>
        <w:spacing w:line="365" w:lineRule="exact"/>
        <w:ind w:firstLine="0"/>
        <w:jc w:val="center"/>
        <w:rPr>
          <w:rFonts w:ascii="Times New Roman" w:hAnsi="Times New Roman" w:cs="Times New Roman"/>
          <w:sz w:val="28"/>
          <w:szCs w:val="28"/>
        </w:rPr>
      </w:pPr>
      <w:bookmarkStart w:id="2" w:name="bookmark89"/>
      <w:r>
        <w:rPr>
          <w:rFonts w:ascii="Times New Roman" w:eastAsia="Arial Unicode MS" w:hAnsi="Times New Roman" w:cs="Times New Roman"/>
          <w:kern w:val="3"/>
          <w:sz w:val="28"/>
          <w:szCs w:val="28"/>
          <w:lang w:eastAsia="zh-CN" w:bidi="hi-IN"/>
        </w:rPr>
        <w:t xml:space="preserve">5.1. </w:t>
      </w:r>
      <w:r w:rsidRPr="007C111C">
        <w:rPr>
          <w:rFonts w:ascii="Times New Roman" w:hAnsi="Times New Roman" w:cs="Times New Roman"/>
          <w:sz w:val="28"/>
          <w:szCs w:val="28"/>
        </w:rPr>
        <w:t>Сведения о мерах по предотвращению вредного воздействия на водный бассейн предлагаемых к строительству и реконструкции объектов централиз</w:t>
      </w:r>
      <w:r w:rsidRPr="007C111C">
        <w:rPr>
          <w:rFonts w:ascii="Times New Roman" w:hAnsi="Times New Roman" w:cs="Times New Roman"/>
          <w:sz w:val="28"/>
          <w:szCs w:val="28"/>
        </w:rPr>
        <w:t>о</w:t>
      </w:r>
      <w:r w:rsidRPr="007C111C">
        <w:rPr>
          <w:rFonts w:ascii="Times New Roman" w:hAnsi="Times New Roman" w:cs="Times New Roman"/>
          <w:sz w:val="28"/>
          <w:szCs w:val="28"/>
        </w:rPr>
        <w:t>ванных систем водоснабжения при сбросе</w:t>
      </w:r>
      <w:bookmarkEnd w:id="2"/>
      <w:r>
        <w:rPr>
          <w:rFonts w:ascii="Times New Roman" w:hAnsi="Times New Roman" w:cs="Times New Roman"/>
          <w:sz w:val="28"/>
          <w:szCs w:val="28"/>
        </w:rPr>
        <w:t xml:space="preserve"> </w:t>
      </w:r>
      <w:bookmarkStart w:id="3" w:name="bookmark90"/>
      <w:r w:rsidRPr="007C111C">
        <w:rPr>
          <w:rFonts w:ascii="Times New Roman" w:hAnsi="Times New Roman" w:cs="Times New Roman"/>
          <w:sz w:val="28"/>
          <w:szCs w:val="28"/>
        </w:rPr>
        <w:t>(утилизации) промывных вод</w:t>
      </w:r>
      <w:bookmarkEnd w:id="3"/>
    </w:p>
    <w:p w:rsidR="00A66C43" w:rsidRDefault="00A66C43" w:rsidP="00A66C43">
      <w:pPr>
        <w:pStyle w:val="120"/>
        <w:shd w:val="clear" w:color="auto" w:fill="auto"/>
        <w:spacing w:before="0" w:line="322" w:lineRule="exact"/>
        <w:ind w:left="20" w:right="40" w:firstLine="600"/>
        <w:jc w:val="both"/>
        <w:rPr>
          <w:rFonts w:ascii="Times New Roman" w:hAnsi="Times New Roman" w:cs="Times New Roman"/>
          <w:sz w:val="28"/>
          <w:szCs w:val="28"/>
        </w:rPr>
      </w:pPr>
      <w:r>
        <w:rPr>
          <w:rFonts w:ascii="Times New Roman" w:hAnsi="Times New Roman" w:cs="Times New Roman"/>
          <w:sz w:val="28"/>
          <w:szCs w:val="28"/>
        </w:rPr>
        <w:t xml:space="preserve"> </w:t>
      </w:r>
    </w:p>
    <w:p w:rsidR="00A66C43" w:rsidRDefault="00A66C43" w:rsidP="00A66C43">
      <w:pPr>
        <w:pStyle w:val="120"/>
        <w:shd w:val="clear" w:color="auto" w:fill="auto"/>
        <w:spacing w:before="0" w:line="322" w:lineRule="exact"/>
        <w:ind w:left="20" w:right="40" w:firstLine="600"/>
        <w:jc w:val="both"/>
        <w:rPr>
          <w:rFonts w:ascii="Times New Roman" w:hAnsi="Times New Roman" w:cs="Times New Roman"/>
          <w:sz w:val="28"/>
          <w:szCs w:val="28"/>
        </w:rPr>
      </w:pPr>
      <w:r w:rsidRPr="007C111C">
        <w:rPr>
          <w:rFonts w:ascii="Times New Roman" w:hAnsi="Times New Roman" w:cs="Times New Roman"/>
          <w:sz w:val="28"/>
          <w:szCs w:val="28"/>
        </w:rPr>
        <w:t>В связи с тем, что в системе централизованного водоснабжения посел</w:t>
      </w:r>
      <w:r w:rsidRPr="007C111C">
        <w:rPr>
          <w:rFonts w:ascii="Times New Roman" w:hAnsi="Times New Roman" w:cs="Times New Roman"/>
          <w:sz w:val="28"/>
          <w:szCs w:val="28"/>
        </w:rPr>
        <w:t>е</w:t>
      </w:r>
      <w:r w:rsidRPr="007C111C">
        <w:rPr>
          <w:rFonts w:ascii="Times New Roman" w:hAnsi="Times New Roman" w:cs="Times New Roman"/>
          <w:sz w:val="28"/>
          <w:szCs w:val="28"/>
        </w:rPr>
        <w:t>ния отсутствуют очистные сооружения, а также не планируется их строител</w:t>
      </w:r>
      <w:r w:rsidRPr="007C111C">
        <w:rPr>
          <w:rFonts w:ascii="Times New Roman" w:hAnsi="Times New Roman" w:cs="Times New Roman"/>
          <w:sz w:val="28"/>
          <w:szCs w:val="28"/>
        </w:rPr>
        <w:t>ь</w:t>
      </w:r>
      <w:r w:rsidRPr="007C111C">
        <w:rPr>
          <w:rFonts w:ascii="Times New Roman" w:hAnsi="Times New Roman" w:cs="Times New Roman"/>
          <w:sz w:val="28"/>
          <w:szCs w:val="28"/>
        </w:rPr>
        <w:t>ство, сброса или утилизации промывных вод из системы водоподготовки не прои</w:t>
      </w:r>
      <w:r w:rsidRPr="007C111C">
        <w:rPr>
          <w:rFonts w:ascii="Times New Roman" w:hAnsi="Times New Roman" w:cs="Times New Roman"/>
          <w:sz w:val="28"/>
          <w:szCs w:val="28"/>
        </w:rPr>
        <w:t>з</w:t>
      </w:r>
      <w:r w:rsidRPr="007C111C">
        <w:rPr>
          <w:rFonts w:ascii="Times New Roman" w:hAnsi="Times New Roman" w:cs="Times New Roman"/>
          <w:sz w:val="28"/>
          <w:szCs w:val="28"/>
        </w:rPr>
        <w:t>водится.</w:t>
      </w:r>
    </w:p>
    <w:p w:rsidR="00B55706" w:rsidRPr="00F93148" w:rsidRDefault="00B55706" w:rsidP="002B6D50">
      <w:pPr>
        <w:pStyle w:val="Style8"/>
        <w:jc w:val="both"/>
        <w:rPr>
          <w:sz w:val="28"/>
          <w:szCs w:val="28"/>
          <w:highlight w:val="yellow"/>
        </w:rPr>
      </w:pPr>
    </w:p>
    <w:p w:rsidR="004365F5" w:rsidRPr="00A66C43" w:rsidRDefault="00A66C43" w:rsidP="00F41E00">
      <w:pPr>
        <w:pStyle w:val="Style8"/>
        <w:jc w:val="center"/>
        <w:rPr>
          <w:bCs/>
          <w:sz w:val="28"/>
          <w:szCs w:val="28"/>
        </w:rPr>
      </w:pPr>
      <w:r>
        <w:rPr>
          <w:bCs/>
          <w:sz w:val="28"/>
          <w:szCs w:val="28"/>
        </w:rPr>
        <w:t>5</w:t>
      </w:r>
      <w:r w:rsidR="004365F5" w:rsidRPr="00A66C43">
        <w:rPr>
          <w:bCs/>
          <w:sz w:val="28"/>
          <w:szCs w:val="28"/>
        </w:rPr>
        <w:t>.2. Сведения по предотвращению вредного воздействия на окружающую среду при реализации мероприятий по снабжению и хранению химических реагентов, используем</w:t>
      </w:r>
      <w:r>
        <w:rPr>
          <w:bCs/>
          <w:sz w:val="28"/>
          <w:szCs w:val="28"/>
        </w:rPr>
        <w:t>ых в водоподготовке</w:t>
      </w:r>
    </w:p>
    <w:p w:rsidR="004365F5" w:rsidRPr="00F93148" w:rsidRDefault="004365F5" w:rsidP="002B6D50">
      <w:pPr>
        <w:pStyle w:val="Style8"/>
        <w:jc w:val="both"/>
        <w:rPr>
          <w:bCs/>
          <w:sz w:val="28"/>
          <w:szCs w:val="28"/>
          <w:highlight w:val="yellow"/>
        </w:rPr>
      </w:pPr>
    </w:p>
    <w:p w:rsidR="00A66C43" w:rsidRPr="007C111C" w:rsidRDefault="00A66C43" w:rsidP="00A66C43">
      <w:pPr>
        <w:ind w:firstLine="567"/>
        <w:jc w:val="both"/>
        <w:rPr>
          <w:sz w:val="28"/>
          <w:szCs w:val="28"/>
        </w:rPr>
      </w:pPr>
      <w:r w:rsidRPr="007C111C">
        <w:rPr>
          <w:sz w:val="28"/>
          <w:szCs w:val="28"/>
        </w:rPr>
        <w:t xml:space="preserve">В связи с тем, что в системе централизованного водоснабжения </w:t>
      </w:r>
      <w:r>
        <w:rPr>
          <w:sz w:val="28"/>
          <w:szCs w:val="28"/>
        </w:rPr>
        <w:t xml:space="preserve"> </w:t>
      </w:r>
      <w:r w:rsidRPr="007C111C">
        <w:rPr>
          <w:sz w:val="28"/>
          <w:szCs w:val="28"/>
        </w:rPr>
        <w:t>поселения отсутствуют очистные сооружения, а также не планируется их строительство, мероприятия по снабжению и хранению химических реагентов, используемых в водоподготовке (хлор и др.) не осуществляются.</w:t>
      </w:r>
    </w:p>
    <w:p w:rsidR="00973300" w:rsidRDefault="00973300" w:rsidP="002B6D50">
      <w:pPr>
        <w:widowControl/>
        <w:suppressAutoHyphens w:val="0"/>
        <w:autoSpaceDE/>
        <w:autoSpaceDN/>
        <w:jc w:val="both"/>
        <w:textAlignment w:val="auto"/>
        <w:rPr>
          <w:sz w:val="28"/>
          <w:szCs w:val="28"/>
        </w:rPr>
      </w:pPr>
    </w:p>
    <w:p w:rsidR="00241A68" w:rsidRDefault="0057796D" w:rsidP="00F41E00">
      <w:pPr>
        <w:widowControl/>
        <w:suppressAutoHyphens w:val="0"/>
        <w:autoSpaceDE/>
        <w:autoSpaceDN/>
        <w:jc w:val="center"/>
        <w:textAlignment w:val="auto"/>
        <w:rPr>
          <w:rFonts w:eastAsia="Arial" w:cs="Arial"/>
          <w:b/>
          <w:sz w:val="28"/>
          <w:szCs w:val="28"/>
        </w:rPr>
      </w:pPr>
      <w:r w:rsidRPr="00E241D2">
        <w:rPr>
          <w:b/>
          <w:sz w:val="28"/>
          <w:szCs w:val="28"/>
        </w:rPr>
        <w:t xml:space="preserve">Раздел 6 </w:t>
      </w:r>
      <w:r w:rsidR="005614C0" w:rsidRPr="00E241D2">
        <w:rPr>
          <w:b/>
          <w:sz w:val="28"/>
          <w:szCs w:val="28"/>
        </w:rPr>
        <w:t>«</w:t>
      </w:r>
      <w:r w:rsidR="005614C0" w:rsidRPr="00E241D2">
        <w:rPr>
          <w:rFonts w:eastAsia="Arial" w:cs="Arial"/>
          <w:b/>
          <w:sz w:val="28"/>
          <w:szCs w:val="28"/>
        </w:rPr>
        <w:t>О</w:t>
      </w:r>
      <w:r w:rsidRPr="00E241D2">
        <w:rPr>
          <w:rFonts w:eastAsia="Arial" w:cs="Arial"/>
          <w:b/>
          <w:sz w:val="28"/>
          <w:szCs w:val="28"/>
        </w:rPr>
        <w:t>ценка объемов капитальных вложений в строительство, реко</w:t>
      </w:r>
      <w:r w:rsidRPr="00E241D2">
        <w:rPr>
          <w:rFonts w:eastAsia="Arial" w:cs="Arial"/>
          <w:b/>
          <w:sz w:val="28"/>
          <w:szCs w:val="28"/>
        </w:rPr>
        <w:t>н</w:t>
      </w:r>
      <w:r w:rsidRPr="00E241D2">
        <w:rPr>
          <w:rFonts w:eastAsia="Arial" w:cs="Arial"/>
          <w:b/>
          <w:sz w:val="28"/>
          <w:szCs w:val="28"/>
        </w:rPr>
        <w:t xml:space="preserve">струкцию и модернизацию объектов централизованных </w:t>
      </w:r>
    </w:p>
    <w:p w:rsidR="0057796D" w:rsidRPr="005614C0" w:rsidRDefault="0057796D" w:rsidP="00F41E00">
      <w:pPr>
        <w:widowControl/>
        <w:suppressAutoHyphens w:val="0"/>
        <w:autoSpaceDE/>
        <w:autoSpaceDN/>
        <w:jc w:val="center"/>
        <w:textAlignment w:val="auto"/>
        <w:rPr>
          <w:b/>
          <w:sz w:val="28"/>
          <w:szCs w:val="28"/>
        </w:rPr>
      </w:pPr>
      <w:r w:rsidRPr="00E241D2">
        <w:rPr>
          <w:rFonts w:eastAsia="Arial" w:cs="Arial"/>
          <w:b/>
          <w:sz w:val="28"/>
          <w:szCs w:val="28"/>
        </w:rPr>
        <w:t>систем водосна</w:t>
      </w:r>
      <w:r w:rsidRPr="00E241D2">
        <w:rPr>
          <w:rFonts w:eastAsia="Arial" w:cs="Arial"/>
          <w:b/>
          <w:sz w:val="28"/>
          <w:szCs w:val="28"/>
        </w:rPr>
        <w:t>б</w:t>
      </w:r>
      <w:r w:rsidRPr="00E241D2">
        <w:rPr>
          <w:rFonts w:eastAsia="Arial" w:cs="Arial"/>
          <w:b/>
          <w:sz w:val="28"/>
          <w:szCs w:val="28"/>
        </w:rPr>
        <w:t>жения</w:t>
      </w:r>
      <w:r w:rsidR="005614C0" w:rsidRPr="00E241D2">
        <w:rPr>
          <w:rFonts w:eastAsia="Arial" w:cs="Arial"/>
          <w:b/>
          <w:sz w:val="28"/>
          <w:szCs w:val="28"/>
        </w:rPr>
        <w:t>»</w:t>
      </w:r>
    </w:p>
    <w:p w:rsidR="0057796D" w:rsidRDefault="0057796D" w:rsidP="002B6D50">
      <w:pPr>
        <w:widowControl/>
        <w:suppressAutoHyphens w:val="0"/>
        <w:autoSpaceDE/>
        <w:autoSpaceDN/>
        <w:jc w:val="both"/>
        <w:textAlignment w:val="auto"/>
        <w:rPr>
          <w:sz w:val="28"/>
          <w:szCs w:val="28"/>
        </w:rPr>
      </w:pPr>
    </w:p>
    <w:p w:rsidR="00B70FEE" w:rsidRPr="00241A68" w:rsidRDefault="00B70FEE" w:rsidP="00B70FEE">
      <w:pPr>
        <w:jc w:val="center"/>
        <w:rPr>
          <w:sz w:val="28"/>
          <w:szCs w:val="28"/>
          <w:lang w:eastAsia="ar-SA"/>
        </w:rPr>
      </w:pPr>
      <w:r w:rsidRPr="00241A68">
        <w:rPr>
          <w:sz w:val="28"/>
          <w:szCs w:val="28"/>
          <w:lang w:eastAsia="ar-SA"/>
        </w:rPr>
        <w:t>Предварительный расчет стоимости выполнения работ.</w:t>
      </w:r>
    </w:p>
    <w:p w:rsidR="00B70FEE" w:rsidRPr="00FA304C" w:rsidRDefault="00B70FEE" w:rsidP="00B70FEE">
      <w:pPr>
        <w:ind w:firstLine="709"/>
        <w:jc w:val="both"/>
        <w:rPr>
          <w:sz w:val="28"/>
          <w:szCs w:val="28"/>
        </w:rPr>
      </w:pPr>
      <w:r w:rsidRPr="00FA304C">
        <w:rPr>
          <w:sz w:val="28"/>
          <w:szCs w:val="28"/>
        </w:rPr>
        <w:t>1. Общие положения.</w:t>
      </w:r>
    </w:p>
    <w:p w:rsidR="00B70FEE" w:rsidRPr="00FA304C" w:rsidRDefault="00B70FEE" w:rsidP="00B70FEE">
      <w:pPr>
        <w:ind w:firstLine="709"/>
        <w:jc w:val="both"/>
        <w:rPr>
          <w:sz w:val="28"/>
          <w:szCs w:val="28"/>
        </w:rPr>
      </w:pPr>
      <w:r w:rsidRPr="00FA304C">
        <w:rPr>
          <w:sz w:val="28"/>
          <w:szCs w:val="28"/>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B70FEE" w:rsidRPr="00FA304C" w:rsidRDefault="00B70FEE" w:rsidP="00B70FEE">
      <w:pPr>
        <w:ind w:firstLine="709"/>
        <w:jc w:val="both"/>
        <w:rPr>
          <w:sz w:val="28"/>
          <w:szCs w:val="28"/>
        </w:rPr>
      </w:pPr>
      <w:r w:rsidRPr="00FA304C">
        <w:rPr>
          <w:sz w:val="28"/>
          <w:szCs w:val="28"/>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B70FEE" w:rsidRPr="00FA304C" w:rsidRDefault="00B70FEE" w:rsidP="00B70FEE">
      <w:pPr>
        <w:ind w:firstLine="709"/>
        <w:jc w:val="both"/>
        <w:rPr>
          <w:sz w:val="28"/>
          <w:szCs w:val="28"/>
        </w:rPr>
      </w:pPr>
      <w:r w:rsidRPr="00FA304C">
        <w:rPr>
          <w:sz w:val="28"/>
          <w:szCs w:val="28"/>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B70FEE" w:rsidRPr="00FA304C" w:rsidRDefault="00B70FEE" w:rsidP="00B70FEE">
      <w:pPr>
        <w:ind w:firstLine="709"/>
        <w:jc w:val="both"/>
        <w:rPr>
          <w:sz w:val="28"/>
          <w:szCs w:val="28"/>
        </w:rPr>
      </w:pPr>
      <w:r w:rsidRPr="00FA304C">
        <w:rPr>
          <w:sz w:val="28"/>
          <w:szCs w:val="28"/>
        </w:rPr>
        <w:t>Стоимость разработки проектной документации объектов капитального строительства определена на основании «Справочников базовых цен на проектные работы для строительства» (Коммунальные инженерные здания и сооружения, Объекты водоснабжения и канализации). Базовая цена проектных работ (на 1 января 2001 года)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Письму № 1951-ВТ/10 от 12.02.2013г. Министерства регионального развития Российской Федерации.</w:t>
      </w:r>
    </w:p>
    <w:p w:rsidR="00B70FEE" w:rsidRPr="00FA304C" w:rsidRDefault="00B70FEE" w:rsidP="00B70FEE">
      <w:pPr>
        <w:ind w:firstLine="709"/>
        <w:jc w:val="both"/>
        <w:rPr>
          <w:sz w:val="28"/>
          <w:szCs w:val="28"/>
        </w:rPr>
      </w:pPr>
      <w:r w:rsidRPr="00FA304C">
        <w:rPr>
          <w:sz w:val="28"/>
          <w:szCs w:val="28"/>
        </w:rPr>
        <w:t>Ориентировочная стоимость строительства зданий и сооружений определена по проектам объектов-аналогов, Каталогам проектов повторного применения для строительства объектов социальной и инженерной инфраструктур,  Укрупненным нормативам цены строительства для применения в 2012, изданным Министерством регионального развития РФ, по существующим сборникам ФЕР в ценах и нормах 2001 года, а также с использованием сборников УПВС в ценах и нормах 1969 года. Стоимость работ пересчитана в цены 2013 года с коэффициентами согласно: - Постановлению № 94 от 11.05.1983г. Государственного комитета СССР по делам строительства; - Письму № 14-Д от 06.09.1990г. Государственного комитета СССР по делам строительства; - Письму № 15-149/6 от 24.09.1990г. Государственного комитета РСФСР по делам строительства; - Письму № 2836-ИП/12/ГС от 03.12.2012г. Министерства регионального развития Российской Федерации; - Письму № 21790-АК/Д03 от 05.10.2011г. Министерства регионального развития Российской Федерации.</w:t>
      </w:r>
    </w:p>
    <w:p w:rsidR="00B70FEE" w:rsidRPr="00FA304C" w:rsidRDefault="00B70FEE" w:rsidP="00B70FEE">
      <w:pPr>
        <w:ind w:firstLine="709"/>
        <w:jc w:val="both"/>
        <w:rPr>
          <w:sz w:val="28"/>
          <w:szCs w:val="28"/>
        </w:rPr>
      </w:pPr>
      <w:r w:rsidRPr="00FA304C">
        <w:rPr>
          <w:sz w:val="28"/>
          <w:szCs w:val="28"/>
        </w:rPr>
        <w:t>Расчетная стоимость мероприятий приводится по этапам реализации, приведенным в Схеме водоснабжения и водоотведения, с учетом индексов-дефляторов до 2023 и 2033г.г. в соответствии с указаниями Минэкономразвития РФ Письмо № 21790-АК/Д03 от 05.10.2011г. "Об индексах цен и индексах-дефляторах для прогнозирования цен".</w:t>
      </w:r>
    </w:p>
    <w:p w:rsidR="00B70FEE" w:rsidRPr="00FA304C" w:rsidRDefault="00B70FEE" w:rsidP="00B70FEE">
      <w:pPr>
        <w:ind w:firstLine="709"/>
        <w:jc w:val="both"/>
        <w:rPr>
          <w:sz w:val="28"/>
          <w:szCs w:val="28"/>
        </w:rPr>
      </w:pPr>
      <w:r w:rsidRPr="00FA304C">
        <w:rPr>
          <w:sz w:val="28"/>
          <w:szCs w:val="28"/>
        </w:rPr>
        <w:t>Определение стоимости на разных этапах проектирования должно осуществляться различными методиками. На предпроектной стадии при обосновании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rsidR="00B70FEE" w:rsidRPr="00FA304C" w:rsidRDefault="00B70FEE" w:rsidP="00B70FEE">
      <w:pPr>
        <w:ind w:firstLine="709"/>
        <w:jc w:val="both"/>
        <w:rPr>
          <w:sz w:val="28"/>
          <w:szCs w:val="28"/>
        </w:rPr>
      </w:pPr>
      <w:r w:rsidRPr="00FA304C">
        <w:rPr>
          <w:sz w:val="28"/>
          <w:szCs w:val="28"/>
        </w:rPr>
        <w:t>В расчетах не учитывались:</w:t>
      </w:r>
    </w:p>
    <w:p w:rsidR="00B70FEE" w:rsidRPr="00FA304C" w:rsidRDefault="00B70FEE" w:rsidP="00B70FEE">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стоимость резервирования и выкупа земельных участков и недвижим</w:t>
      </w:r>
      <w:r w:rsidRPr="00FA304C">
        <w:rPr>
          <w:sz w:val="28"/>
          <w:szCs w:val="28"/>
        </w:rPr>
        <w:t>о</w:t>
      </w:r>
      <w:r w:rsidRPr="00FA304C">
        <w:rPr>
          <w:sz w:val="28"/>
          <w:szCs w:val="28"/>
        </w:rPr>
        <w:t>сти для государственных и муниципальных нужд;</w:t>
      </w:r>
    </w:p>
    <w:p w:rsidR="00B70FEE" w:rsidRPr="00FA304C" w:rsidRDefault="00B70FEE" w:rsidP="00B70FEE">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стоимость проведения топографо-геодезических и геологических изыск</w:t>
      </w:r>
      <w:r w:rsidRPr="00FA304C">
        <w:rPr>
          <w:sz w:val="28"/>
          <w:szCs w:val="28"/>
        </w:rPr>
        <w:t>а</w:t>
      </w:r>
      <w:r w:rsidRPr="00FA304C">
        <w:rPr>
          <w:sz w:val="28"/>
          <w:szCs w:val="28"/>
        </w:rPr>
        <w:t>ний на территориях строительства;</w:t>
      </w:r>
    </w:p>
    <w:p w:rsidR="00B70FEE" w:rsidRPr="00FA304C" w:rsidRDefault="00B70FEE" w:rsidP="00B70FEE">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стоимость мероприятий по сносу и демонтажу зданий и сооружений на территориях строительства;</w:t>
      </w:r>
    </w:p>
    <w:p w:rsidR="00B70FEE" w:rsidRPr="00FA304C" w:rsidRDefault="00B70FEE" w:rsidP="00B70FEE">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стоимость мероприятий по реконструкции существующих объектов;</w:t>
      </w:r>
    </w:p>
    <w:p w:rsidR="00B70FEE" w:rsidRPr="00FA304C" w:rsidRDefault="00B70FEE" w:rsidP="00B70FEE">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оснащение необходимым оборудованием и благоустройство прилега</w:t>
      </w:r>
      <w:r w:rsidRPr="00FA304C">
        <w:rPr>
          <w:sz w:val="28"/>
          <w:szCs w:val="28"/>
        </w:rPr>
        <w:t>ю</w:t>
      </w:r>
      <w:r w:rsidRPr="00FA304C">
        <w:rPr>
          <w:sz w:val="28"/>
          <w:szCs w:val="28"/>
        </w:rPr>
        <w:t xml:space="preserve">щей территории; </w:t>
      </w:r>
    </w:p>
    <w:p w:rsidR="00B70FEE" w:rsidRPr="00FA304C" w:rsidRDefault="00B70FEE" w:rsidP="00B70FEE">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особенности территории строительства.</w:t>
      </w:r>
    </w:p>
    <w:p w:rsidR="00B70FEE" w:rsidRPr="00FA304C" w:rsidRDefault="00B70FEE" w:rsidP="00B70FEE">
      <w:pPr>
        <w:ind w:firstLine="709"/>
        <w:jc w:val="both"/>
        <w:rPr>
          <w:sz w:val="28"/>
          <w:szCs w:val="28"/>
        </w:rPr>
      </w:pPr>
    </w:p>
    <w:p w:rsidR="00B70FEE" w:rsidRPr="00FA304C" w:rsidRDefault="00B70FEE" w:rsidP="00B70FEE">
      <w:pPr>
        <w:ind w:firstLine="709"/>
        <w:jc w:val="both"/>
        <w:rPr>
          <w:sz w:val="28"/>
          <w:szCs w:val="28"/>
        </w:rPr>
      </w:pPr>
      <w:r w:rsidRPr="00FA304C">
        <w:rPr>
          <w:sz w:val="28"/>
          <w:szCs w:val="28"/>
        </w:rPr>
        <w:t xml:space="preserve">Результаты расчетов (сводная ведомость стоимости работ) приведены в таблице </w:t>
      </w:r>
      <w:r>
        <w:rPr>
          <w:sz w:val="28"/>
          <w:szCs w:val="28"/>
        </w:rPr>
        <w:t>9</w:t>
      </w:r>
      <w:r w:rsidRPr="00FA304C">
        <w:rPr>
          <w:sz w:val="28"/>
          <w:szCs w:val="28"/>
        </w:rPr>
        <w:t>.</w:t>
      </w:r>
    </w:p>
    <w:p w:rsidR="00B70FEE" w:rsidRPr="00FA304C" w:rsidRDefault="00B70FEE" w:rsidP="00B70FEE">
      <w:pPr>
        <w:ind w:firstLine="709"/>
        <w:jc w:val="both"/>
        <w:rPr>
          <w:sz w:val="28"/>
          <w:szCs w:val="28"/>
        </w:rPr>
      </w:pPr>
      <w:r w:rsidRPr="00FA304C">
        <w:rPr>
          <w:sz w:val="28"/>
          <w:szCs w:val="28"/>
        </w:rPr>
        <w:t>2.   Ориентировочная стоимость зданий, сооружений и инженерных коммуникаций.</w:t>
      </w:r>
    </w:p>
    <w:p w:rsidR="00B70FEE" w:rsidRPr="00B70FEE" w:rsidRDefault="00241A68" w:rsidP="00B70FEE">
      <w:pPr>
        <w:pStyle w:val="1"/>
        <w:numPr>
          <w:ilvl w:val="0"/>
          <w:numId w:val="15"/>
        </w:numPr>
        <w:tabs>
          <w:tab w:val="left" w:pos="0"/>
        </w:tabs>
        <w:spacing w:before="0" w:after="0" w:line="276" w:lineRule="auto"/>
        <w:ind w:left="0" w:firstLine="0"/>
        <w:jc w:val="center"/>
        <w:rPr>
          <w:rFonts w:ascii="Times New Roman" w:hAnsi="Times New Roman" w:cs="Times New Roman"/>
          <w:b w:val="0"/>
          <w:bCs w:val="0"/>
          <w:sz w:val="28"/>
          <w:szCs w:val="28"/>
        </w:rPr>
      </w:pPr>
      <w:bookmarkStart w:id="4" w:name="_Toc362527063"/>
      <w:r w:rsidRPr="00B70FEE">
        <w:rPr>
          <w:rFonts w:ascii="Times New Roman" w:hAnsi="Times New Roman" w:cs="Times New Roman"/>
          <w:b w:val="0"/>
          <w:bCs w:val="0"/>
          <w:sz w:val="28"/>
          <w:szCs w:val="28"/>
        </w:rPr>
        <w:t>Ведомость объемов и стоимости работ</w:t>
      </w:r>
      <w:bookmarkEnd w:id="4"/>
    </w:p>
    <w:p w:rsidR="00241A68" w:rsidRDefault="00241A68" w:rsidP="00B70FEE">
      <w:pPr>
        <w:jc w:val="right"/>
        <w:rPr>
          <w:sz w:val="28"/>
          <w:szCs w:val="28"/>
        </w:rPr>
      </w:pPr>
    </w:p>
    <w:p w:rsidR="00B70FEE" w:rsidRPr="00B70FEE" w:rsidRDefault="00B70FEE" w:rsidP="00B70FEE">
      <w:pPr>
        <w:jc w:val="right"/>
        <w:rPr>
          <w:sz w:val="28"/>
          <w:szCs w:val="28"/>
        </w:rPr>
      </w:pPr>
      <w:r w:rsidRPr="00B70FEE">
        <w:rPr>
          <w:sz w:val="28"/>
          <w:szCs w:val="28"/>
        </w:rPr>
        <w:t>Таблица 9</w:t>
      </w:r>
    </w:p>
    <w:tbl>
      <w:tblPr>
        <w:tblW w:w="9144" w:type="dxa"/>
        <w:jc w:val="center"/>
        <w:tblInd w:w="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2"/>
        <w:gridCol w:w="3119"/>
        <w:gridCol w:w="851"/>
        <w:gridCol w:w="992"/>
        <w:gridCol w:w="992"/>
        <w:gridCol w:w="992"/>
        <w:gridCol w:w="1276"/>
      </w:tblGrid>
      <w:tr w:rsidR="00B70FEE" w:rsidRPr="00B70FEE" w:rsidTr="00241A68">
        <w:trPr>
          <w:cantSplit/>
          <w:trHeight w:val="295"/>
          <w:tblHeader/>
          <w:jc w:val="center"/>
        </w:trPr>
        <w:tc>
          <w:tcPr>
            <w:tcW w:w="922" w:type="dxa"/>
            <w:vMerge w:val="restart"/>
            <w:vAlign w:val="center"/>
          </w:tcPr>
          <w:p w:rsidR="00B70FEE" w:rsidRPr="00B70FEE" w:rsidRDefault="00B70FEE" w:rsidP="00850969">
            <w:pPr>
              <w:snapToGrid w:val="0"/>
              <w:ind w:left="-108" w:right="-108"/>
              <w:jc w:val="center"/>
              <w:rPr>
                <w:spacing w:val="-10"/>
              </w:rPr>
            </w:pPr>
            <w:r w:rsidRPr="00B70FEE">
              <w:rPr>
                <w:spacing w:val="-10"/>
              </w:rPr>
              <w:t>№</w:t>
            </w:r>
          </w:p>
          <w:p w:rsidR="00B70FEE" w:rsidRPr="00B70FEE" w:rsidRDefault="00B70FEE" w:rsidP="00850969">
            <w:pPr>
              <w:snapToGrid w:val="0"/>
              <w:ind w:left="-108" w:right="-108"/>
              <w:jc w:val="center"/>
              <w:rPr>
                <w:bCs/>
                <w:spacing w:val="-10"/>
              </w:rPr>
            </w:pPr>
            <w:r w:rsidRPr="00B70FEE">
              <w:rPr>
                <w:spacing w:val="-10"/>
              </w:rPr>
              <w:t>п/п</w:t>
            </w:r>
          </w:p>
        </w:tc>
        <w:tc>
          <w:tcPr>
            <w:tcW w:w="3119" w:type="dxa"/>
            <w:vMerge w:val="restart"/>
            <w:vAlign w:val="center"/>
          </w:tcPr>
          <w:p w:rsidR="00B70FEE" w:rsidRPr="00B70FEE" w:rsidRDefault="00B70FEE" w:rsidP="00850969">
            <w:pPr>
              <w:snapToGrid w:val="0"/>
              <w:jc w:val="center"/>
              <w:rPr>
                <w:bCs/>
              </w:rPr>
            </w:pPr>
            <w:r w:rsidRPr="00B70FEE">
              <w:rPr>
                <w:bCs/>
              </w:rPr>
              <w:t>Наименование работ и затрат</w:t>
            </w:r>
          </w:p>
        </w:tc>
        <w:tc>
          <w:tcPr>
            <w:tcW w:w="851" w:type="dxa"/>
            <w:vMerge w:val="restart"/>
            <w:vAlign w:val="center"/>
          </w:tcPr>
          <w:p w:rsidR="00B70FEE" w:rsidRPr="00B70FEE" w:rsidRDefault="00B70FEE" w:rsidP="00850969">
            <w:pPr>
              <w:snapToGrid w:val="0"/>
              <w:jc w:val="center"/>
              <w:rPr>
                <w:spacing w:val="-8"/>
              </w:rPr>
            </w:pPr>
            <w:r w:rsidRPr="00B70FEE">
              <w:rPr>
                <w:spacing w:val="-8"/>
              </w:rPr>
              <w:t xml:space="preserve">Ед. </w:t>
            </w:r>
          </w:p>
          <w:p w:rsidR="00B70FEE" w:rsidRPr="00B70FEE" w:rsidRDefault="00B70FEE" w:rsidP="00850969">
            <w:pPr>
              <w:snapToGrid w:val="0"/>
              <w:jc w:val="center"/>
              <w:rPr>
                <w:bCs/>
              </w:rPr>
            </w:pPr>
            <w:r w:rsidRPr="00B70FEE">
              <w:rPr>
                <w:spacing w:val="-8"/>
              </w:rPr>
              <w:t>изм.</w:t>
            </w:r>
          </w:p>
        </w:tc>
        <w:tc>
          <w:tcPr>
            <w:tcW w:w="992" w:type="dxa"/>
            <w:vMerge w:val="restart"/>
            <w:vAlign w:val="center"/>
          </w:tcPr>
          <w:p w:rsidR="00B70FEE" w:rsidRPr="00B70FEE" w:rsidRDefault="00B70FEE" w:rsidP="00850969">
            <w:pPr>
              <w:snapToGrid w:val="0"/>
              <w:ind w:left="-108" w:right="-108"/>
              <w:jc w:val="center"/>
            </w:pPr>
            <w:r w:rsidRPr="00B70FEE">
              <w:t>Объем работ</w:t>
            </w:r>
          </w:p>
        </w:tc>
        <w:tc>
          <w:tcPr>
            <w:tcW w:w="3260" w:type="dxa"/>
            <w:gridSpan w:val="3"/>
            <w:vAlign w:val="center"/>
          </w:tcPr>
          <w:p w:rsidR="00B70FEE" w:rsidRPr="00B70FEE" w:rsidRDefault="00B70FEE" w:rsidP="00850969">
            <w:pPr>
              <w:snapToGrid w:val="0"/>
              <w:ind w:left="-108" w:right="-108"/>
              <w:jc w:val="center"/>
              <w:rPr>
                <w:bCs/>
                <w:spacing w:val="-10"/>
              </w:rPr>
            </w:pPr>
            <w:r w:rsidRPr="00B70FEE">
              <w:t>Общая стоимость, тыс. руб.</w:t>
            </w:r>
          </w:p>
        </w:tc>
      </w:tr>
      <w:tr w:rsidR="00B70FEE" w:rsidRPr="00B70FEE" w:rsidTr="00241A68">
        <w:trPr>
          <w:cantSplit/>
          <w:trHeight w:val="652"/>
          <w:tblHeader/>
          <w:jc w:val="center"/>
        </w:trPr>
        <w:tc>
          <w:tcPr>
            <w:tcW w:w="922" w:type="dxa"/>
            <w:vMerge/>
            <w:vAlign w:val="center"/>
          </w:tcPr>
          <w:p w:rsidR="00B70FEE" w:rsidRPr="00B70FEE" w:rsidRDefault="00B70FEE" w:rsidP="00850969">
            <w:pPr>
              <w:snapToGrid w:val="0"/>
              <w:ind w:left="-108" w:right="-108"/>
              <w:jc w:val="center"/>
              <w:rPr>
                <w:spacing w:val="-10"/>
              </w:rPr>
            </w:pPr>
          </w:p>
        </w:tc>
        <w:tc>
          <w:tcPr>
            <w:tcW w:w="3119" w:type="dxa"/>
            <w:vMerge/>
            <w:vAlign w:val="center"/>
          </w:tcPr>
          <w:p w:rsidR="00B70FEE" w:rsidRPr="00B70FEE" w:rsidRDefault="00B70FEE" w:rsidP="00850969">
            <w:pPr>
              <w:snapToGrid w:val="0"/>
              <w:jc w:val="center"/>
              <w:rPr>
                <w:bCs/>
              </w:rPr>
            </w:pPr>
          </w:p>
        </w:tc>
        <w:tc>
          <w:tcPr>
            <w:tcW w:w="851" w:type="dxa"/>
            <w:vMerge/>
            <w:vAlign w:val="center"/>
          </w:tcPr>
          <w:p w:rsidR="00B70FEE" w:rsidRPr="00B70FEE" w:rsidRDefault="00B70FEE" w:rsidP="00850969">
            <w:pPr>
              <w:snapToGrid w:val="0"/>
              <w:jc w:val="center"/>
              <w:rPr>
                <w:spacing w:val="-8"/>
              </w:rPr>
            </w:pPr>
          </w:p>
        </w:tc>
        <w:tc>
          <w:tcPr>
            <w:tcW w:w="992" w:type="dxa"/>
            <w:vMerge/>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1 этап 2023г</w:t>
            </w:r>
          </w:p>
        </w:tc>
        <w:tc>
          <w:tcPr>
            <w:tcW w:w="992" w:type="dxa"/>
            <w:vAlign w:val="center"/>
          </w:tcPr>
          <w:p w:rsidR="00B70FEE" w:rsidRPr="00B70FEE" w:rsidRDefault="00B70FEE" w:rsidP="00850969">
            <w:pPr>
              <w:jc w:val="center"/>
            </w:pPr>
            <w:r w:rsidRPr="00B70FEE">
              <w:t>2 этап 2033г.</w:t>
            </w:r>
          </w:p>
        </w:tc>
        <w:tc>
          <w:tcPr>
            <w:tcW w:w="1276" w:type="dxa"/>
            <w:vAlign w:val="center"/>
          </w:tcPr>
          <w:p w:rsidR="00B70FEE" w:rsidRPr="00B70FEE" w:rsidRDefault="00B70FEE" w:rsidP="00850969">
            <w:pPr>
              <w:snapToGrid w:val="0"/>
              <w:ind w:left="-108" w:right="-108"/>
              <w:jc w:val="center"/>
              <w:rPr>
                <w:spacing w:val="-10"/>
              </w:rPr>
            </w:pPr>
            <w:r w:rsidRPr="00B70FEE">
              <w:rPr>
                <w:spacing w:val="-10"/>
              </w:rPr>
              <w:t>всего</w:t>
            </w:r>
          </w:p>
        </w:tc>
      </w:tr>
      <w:tr w:rsidR="00B70FEE" w:rsidRPr="00B70FEE" w:rsidTr="00241A68">
        <w:trPr>
          <w:tblHeader/>
          <w:jc w:val="center"/>
        </w:trPr>
        <w:tc>
          <w:tcPr>
            <w:tcW w:w="922"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1</w:t>
            </w:r>
          </w:p>
        </w:tc>
        <w:tc>
          <w:tcPr>
            <w:tcW w:w="3119"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2</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3</w:t>
            </w:r>
          </w:p>
        </w:tc>
        <w:tc>
          <w:tcPr>
            <w:tcW w:w="992" w:type="dxa"/>
            <w:vAlign w:val="center"/>
          </w:tcPr>
          <w:p w:rsidR="00B70FEE" w:rsidRPr="00B70FEE" w:rsidRDefault="00B70FEE" w:rsidP="00850969">
            <w:pPr>
              <w:snapToGrid w:val="0"/>
              <w:jc w:val="center"/>
            </w:pPr>
            <w:r w:rsidRPr="00B70FEE">
              <w:t>4</w:t>
            </w:r>
          </w:p>
        </w:tc>
        <w:tc>
          <w:tcPr>
            <w:tcW w:w="992" w:type="dxa"/>
            <w:vAlign w:val="center"/>
          </w:tcPr>
          <w:p w:rsidR="00B70FEE" w:rsidRPr="00B70FEE" w:rsidRDefault="00B70FEE" w:rsidP="00850969">
            <w:pPr>
              <w:snapToGrid w:val="0"/>
              <w:jc w:val="center"/>
            </w:pPr>
            <w:r w:rsidRPr="00B70FEE">
              <w:t>5</w:t>
            </w:r>
          </w:p>
        </w:tc>
        <w:tc>
          <w:tcPr>
            <w:tcW w:w="992" w:type="dxa"/>
            <w:vAlign w:val="center"/>
          </w:tcPr>
          <w:p w:rsidR="00B70FEE" w:rsidRPr="00B70FEE" w:rsidRDefault="00B70FEE" w:rsidP="00850969">
            <w:pPr>
              <w:snapToGrid w:val="0"/>
              <w:jc w:val="center"/>
            </w:pPr>
            <w:r w:rsidRPr="00B70FEE">
              <w:t>6</w:t>
            </w:r>
          </w:p>
        </w:tc>
        <w:tc>
          <w:tcPr>
            <w:tcW w:w="1276" w:type="dxa"/>
            <w:vAlign w:val="center"/>
          </w:tcPr>
          <w:p w:rsidR="00B70FEE" w:rsidRPr="00B70FEE" w:rsidRDefault="00B70FEE" w:rsidP="00850969">
            <w:pPr>
              <w:snapToGrid w:val="0"/>
              <w:jc w:val="center"/>
            </w:pPr>
            <w:r w:rsidRPr="00B70FEE">
              <w:t>7</w:t>
            </w:r>
          </w:p>
        </w:tc>
      </w:tr>
      <w:tr w:rsidR="00B70FEE" w:rsidRPr="00B70FEE" w:rsidTr="00241A68">
        <w:trPr>
          <w:trHeight w:val="291"/>
          <w:jc w:val="center"/>
        </w:trPr>
        <w:tc>
          <w:tcPr>
            <w:tcW w:w="9144" w:type="dxa"/>
            <w:gridSpan w:val="7"/>
            <w:vAlign w:val="center"/>
          </w:tcPr>
          <w:p w:rsidR="00B70FEE" w:rsidRPr="00B70FEE" w:rsidRDefault="00B70FEE" w:rsidP="00850969">
            <w:pPr>
              <w:snapToGrid w:val="0"/>
              <w:jc w:val="center"/>
              <w:rPr>
                <w:u w:val="single"/>
              </w:rPr>
            </w:pPr>
            <w:r w:rsidRPr="00B70FEE">
              <w:rPr>
                <w:u w:val="single"/>
              </w:rPr>
              <w:t>Водоснабжение</w:t>
            </w:r>
          </w:p>
        </w:tc>
      </w:tr>
      <w:tr w:rsidR="00B70FEE" w:rsidRPr="00B70FEE" w:rsidTr="00241A68">
        <w:trPr>
          <w:jc w:val="center"/>
        </w:trPr>
        <w:tc>
          <w:tcPr>
            <w:tcW w:w="922"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1.</w:t>
            </w:r>
          </w:p>
        </w:tc>
        <w:tc>
          <w:tcPr>
            <w:tcW w:w="8222" w:type="dxa"/>
            <w:gridSpan w:val="6"/>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р.п. Цильна</w:t>
            </w:r>
          </w:p>
        </w:tc>
      </w:tr>
      <w:tr w:rsidR="00B70FEE" w:rsidRPr="00B70FEE" w:rsidTr="00241A68">
        <w:trPr>
          <w:trHeight w:val="190"/>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1.1</w:t>
            </w:r>
          </w:p>
        </w:tc>
        <w:tc>
          <w:tcPr>
            <w:tcW w:w="3119" w:type="dxa"/>
            <w:vAlign w:val="center"/>
          </w:tcPr>
          <w:p w:rsidR="00B70FEE" w:rsidRPr="00B70FEE" w:rsidRDefault="00B70FEE" w:rsidP="00850969">
            <w:r w:rsidRPr="00B70FEE">
              <w:t>Резервуары чистой воды V=250м</w:t>
            </w:r>
            <w:r w:rsidRPr="00B70FEE">
              <w:rPr>
                <w:vertAlign w:val="superscript"/>
              </w:rPr>
              <w:t>3</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шт.</w:t>
            </w:r>
          </w:p>
        </w:tc>
        <w:tc>
          <w:tcPr>
            <w:tcW w:w="992" w:type="dxa"/>
            <w:vAlign w:val="center"/>
          </w:tcPr>
          <w:p w:rsidR="00B70FEE" w:rsidRPr="00B70FEE" w:rsidRDefault="00B70FEE" w:rsidP="00850969">
            <w:pPr>
              <w:jc w:val="center"/>
            </w:pPr>
            <w:r w:rsidRPr="00B70FEE">
              <w:t>1</w:t>
            </w:r>
          </w:p>
        </w:tc>
        <w:tc>
          <w:tcPr>
            <w:tcW w:w="992" w:type="dxa"/>
            <w:vAlign w:val="center"/>
          </w:tcPr>
          <w:p w:rsidR="00B70FEE" w:rsidRPr="00B70FEE" w:rsidRDefault="00B70FEE" w:rsidP="00850969">
            <w:pPr>
              <w:jc w:val="center"/>
            </w:pPr>
            <w:r w:rsidRPr="00B70FEE">
              <w:t>500,0</w:t>
            </w:r>
          </w:p>
        </w:tc>
        <w:tc>
          <w:tcPr>
            <w:tcW w:w="992" w:type="dxa"/>
            <w:vAlign w:val="center"/>
          </w:tcPr>
          <w:p w:rsidR="00B70FEE" w:rsidRPr="00B70FEE" w:rsidRDefault="00B70FEE" w:rsidP="00850969">
            <w:pPr>
              <w:jc w:val="center"/>
            </w:pPr>
          </w:p>
        </w:tc>
        <w:tc>
          <w:tcPr>
            <w:tcW w:w="1276" w:type="dxa"/>
            <w:vAlign w:val="center"/>
          </w:tcPr>
          <w:p w:rsidR="00B70FEE" w:rsidRPr="00B70FEE" w:rsidRDefault="00B70FEE" w:rsidP="00850969">
            <w:pPr>
              <w:jc w:val="center"/>
            </w:pPr>
            <w:r w:rsidRPr="00B70FEE">
              <w:t>500,0</w:t>
            </w:r>
          </w:p>
        </w:tc>
      </w:tr>
      <w:tr w:rsidR="00B70FEE" w:rsidRPr="00B70FEE" w:rsidTr="00241A68">
        <w:trPr>
          <w:trHeight w:val="190"/>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p>
        </w:tc>
        <w:tc>
          <w:tcPr>
            <w:tcW w:w="3119" w:type="dxa"/>
            <w:vAlign w:val="center"/>
          </w:tcPr>
          <w:p w:rsidR="00B70FEE" w:rsidRPr="00B70FEE" w:rsidRDefault="00B70FEE" w:rsidP="00850969">
            <w:r w:rsidRPr="00B70FEE">
              <w:t>Водопровод из труб ПЭ100:</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p>
        </w:tc>
        <w:tc>
          <w:tcPr>
            <w:tcW w:w="1276" w:type="dxa"/>
            <w:vAlign w:val="center"/>
          </w:tcPr>
          <w:p w:rsidR="00B70FEE" w:rsidRPr="00B70FEE" w:rsidRDefault="00B70FEE" w:rsidP="00850969">
            <w:pPr>
              <w:jc w:val="center"/>
            </w:pPr>
          </w:p>
        </w:tc>
      </w:tr>
      <w:tr w:rsidR="00241A68" w:rsidRPr="00B70FEE" w:rsidTr="00241A68">
        <w:trPr>
          <w:jc w:val="center"/>
        </w:trPr>
        <w:tc>
          <w:tcPr>
            <w:tcW w:w="922" w:type="dxa"/>
          </w:tcPr>
          <w:p w:rsidR="00241A68" w:rsidRPr="00B70FEE" w:rsidRDefault="00241A68"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1.2</w:t>
            </w:r>
          </w:p>
        </w:tc>
        <w:tc>
          <w:tcPr>
            <w:tcW w:w="3119" w:type="dxa"/>
            <w:vAlign w:val="center"/>
          </w:tcPr>
          <w:p w:rsidR="00241A68" w:rsidRPr="00B70FEE" w:rsidRDefault="00241A68" w:rsidP="00850969">
            <w:pPr>
              <w:jc w:val="right"/>
            </w:pPr>
            <w:r w:rsidRPr="00B70FEE">
              <w:t>Ø63</w:t>
            </w:r>
          </w:p>
        </w:tc>
        <w:tc>
          <w:tcPr>
            <w:tcW w:w="851" w:type="dxa"/>
            <w:vAlign w:val="center"/>
          </w:tcPr>
          <w:p w:rsidR="00241A68" w:rsidRPr="00B70FEE" w:rsidRDefault="00241A68"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км</w:t>
            </w:r>
          </w:p>
        </w:tc>
        <w:tc>
          <w:tcPr>
            <w:tcW w:w="992" w:type="dxa"/>
            <w:vAlign w:val="center"/>
          </w:tcPr>
          <w:p w:rsidR="00241A68" w:rsidRPr="00B70FEE" w:rsidRDefault="00241A68" w:rsidP="00850969">
            <w:pPr>
              <w:jc w:val="center"/>
            </w:pPr>
            <w:r w:rsidRPr="00B70FEE">
              <w:t>2,5</w:t>
            </w:r>
          </w:p>
        </w:tc>
        <w:tc>
          <w:tcPr>
            <w:tcW w:w="992" w:type="dxa"/>
            <w:vAlign w:val="center"/>
          </w:tcPr>
          <w:p w:rsidR="00241A68" w:rsidRPr="00B70FEE" w:rsidRDefault="00241A68" w:rsidP="00850969">
            <w:pPr>
              <w:jc w:val="center"/>
            </w:pPr>
            <w:r w:rsidRPr="00B70FEE">
              <w:t>1800,0</w:t>
            </w:r>
          </w:p>
        </w:tc>
        <w:tc>
          <w:tcPr>
            <w:tcW w:w="992" w:type="dxa"/>
            <w:vAlign w:val="center"/>
          </w:tcPr>
          <w:p w:rsidR="00241A68" w:rsidRPr="00B70FEE" w:rsidRDefault="00241A68" w:rsidP="00850969">
            <w:pPr>
              <w:jc w:val="center"/>
            </w:pPr>
          </w:p>
        </w:tc>
        <w:tc>
          <w:tcPr>
            <w:tcW w:w="1276" w:type="dxa"/>
            <w:vAlign w:val="center"/>
          </w:tcPr>
          <w:p w:rsidR="00241A68" w:rsidRPr="00B70FEE" w:rsidRDefault="00241A68" w:rsidP="00850969">
            <w:pPr>
              <w:jc w:val="center"/>
            </w:pPr>
            <w:r w:rsidRPr="00B70FEE">
              <w:t>1800,0</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1.3</w:t>
            </w:r>
          </w:p>
        </w:tc>
        <w:tc>
          <w:tcPr>
            <w:tcW w:w="3119" w:type="dxa"/>
            <w:vAlign w:val="center"/>
          </w:tcPr>
          <w:p w:rsidR="00B70FEE" w:rsidRPr="00B70FEE" w:rsidRDefault="00B70FEE" w:rsidP="00850969">
            <w:pPr>
              <w:jc w:val="right"/>
            </w:pPr>
            <w:r w:rsidRPr="00B70FEE">
              <w:t>Ø110</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км</w:t>
            </w:r>
          </w:p>
        </w:tc>
        <w:tc>
          <w:tcPr>
            <w:tcW w:w="992" w:type="dxa"/>
            <w:vAlign w:val="center"/>
          </w:tcPr>
          <w:p w:rsidR="00B70FEE" w:rsidRPr="00B70FEE" w:rsidRDefault="00B70FEE" w:rsidP="00850969">
            <w:pPr>
              <w:jc w:val="center"/>
            </w:pPr>
            <w:r w:rsidRPr="00B70FEE">
              <w:t xml:space="preserve">2,5 </w:t>
            </w:r>
          </w:p>
        </w:tc>
        <w:tc>
          <w:tcPr>
            <w:tcW w:w="992" w:type="dxa"/>
            <w:vAlign w:val="center"/>
          </w:tcPr>
          <w:p w:rsidR="00B70FEE" w:rsidRPr="00B70FEE" w:rsidRDefault="00B70FEE" w:rsidP="00850969">
            <w:pPr>
              <w:jc w:val="center"/>
            </w:pPr>
            <w:r w:rsidRPr="00B70FEE">
              <w:t>2500,0</w:t>
            </w:r>
          </w:p>
        </w:tc>
        <w:tc>
          <w:tcPr>
            <w:tcW w:w="992" w:type="dxa"/>
            <w:vAlign w:val="center"/>
          </w:tcPr>
          <w:p w:rsidR="00B70FEE" w:rsidRPr="00B70FEE" w:rsidRDefault="00B70FEE" w:rsidP="00850969">
            <w:pPr>
              <w:jc w:val="center"/>
            </w:pPr>
          </w:p>
        </w:tc>
        <w:tc>
          <w:tcPr>
            <w:tcW w:w="1276" w:type="dxa"/>
            <w:vAlign w:val="center"/>
          </w:tcPr>
          <w:p w:rsidR="00B70FEE" w:rsidRPr="00B70FEE" w:rsidRDefault="00B70FEE" w:rsidP="00850969">
            <w:pPr>
              <w:jc w:val="center"/>
            </w:pPr>
            <w:r w:rsidRPr="00B70FEE">
              <w:t>2500,0</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1.4</w:t>
            </w:r>
          </w:p>
        </w:tc>
        <w:tc>
          <w:tcPr>
            <w:tcW w:w="3119" w:type="dxa"/>
            <w:vAlign w:val="center"/>
          </w:tcPr>
          <w:p w:rsidR="00B70FEE" w:rsidRPr="00B70FEE" w:rsidRDefault="00B70FEE" w:rsidP="00850969">
            <w:pPr>
              <w:jc w:val="right"/>
            </w:pPr>
            <w:r w:rsidRPr="00B70FEE">
              <w:t>Ø140</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км</w:t>
            </w:r>
          </w:p>
        </w:tc>
        <w:tc>
          <w:tcPr>
            <w:tcW w:w="992" w:type="dxa"/>
            <w:vAlign w:val="center"/>
          </w:tcPr>
          <w:p w:rsidR="00B70FEE" w:rsidRPr="00B70FEE" w:rsidRDefault="00B70FEE" w:rsidP="00850969">
            <w:pPr>
              <w:jc w:val="center"/>
            </w:pPr>
            <w:r w:rsidRPr="00B70FEE">
              <w:t>1,5</w:t>
            </w: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2800,0</w:t>
            </w:r>
          </w:p>
        </w:tc>
        <w:tc>
          <w:tcPr>
            <w:tcW w:w="1276" w:type="dxa"/>
            <w:vAlign w:val="center"/>
          </w:tcPr>
          <w:p w:rsidR="00B70FEE" w:rsidRPr="00B70FEE" w:rsidRDefault="00B70FEE" w:rsidP="00850969">
            <w:pPr>
              <w:jc w:val="center"/>
            </w:pPr>
            <w:r w:rsidRPr="00B70FEE">
              <w:t>2800,0</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1.5</w:t>
            </w:r>
          </w:p>
        </w:tc>
        <w:tc>
          <w:tcPr>
            <w:tcW w:w="3119" w:type="dxa"/>
            <w:vAlign w:val="center"/>
          </w:tcPr>
          <w:p w:rsidR="00B70FEE" w:rsidRPr="00B70FEE" w:rsidRDefault="00B70FEE" w:rsidP="00850969">
            <w:pPr>
              <w:jc w:val="right"/>
            </w:pPr>
            <w:r w:rsidRPr="00B70FEE">
              <w:t>Ø160</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км</w:t>
            </w:r>
          </w:p>
        </w:tc>
        <w:tc>
          <w:tcPr>
            <w:tcW w:w="992" w:type="dxa"/>
            <w:vAlign w:val="center"/>
          </w:tcPr>
          <w:p w:rsidR="00B70FEE" w:rsidRPr="00B70FEE" w:rsidRDefault="00B70FEE" w:rsidP="00850969">
            <w:pPr>
              <w:jc w:val="center"/>
            </w:pPr>
            <w:r w:rsidRPr="00B70FEE">
              <w:t>4,0</w:t>
            </w: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3600,0</w:t>
            </w:r>
          </w:p>
        </w:tc>
        <w:tc>
          <w:tcPr>
            <w:tcW w:w="1276" w:type="dxa"/>
            <w:vAlign w:val="center"/>
          </w:tcPr>
          <w:p w:rsidR="00B70FEE" w:rsidRPr="00B70FEE" w:rsidRDefault="00B70FEE" w:rsidP="00850969">
            <w:pPr>
              <w:jc w:val="center"/>
            </w:pPr>
            <w:r w:rsidRPr="00B70FEE">
              <w:t>3600,0</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1.6</w:t>
            </w:r>
          </w:p>
        </w:tc>
        <w:tc>
          <w:tcPr>
            <w:tcW w:w="3119" w:type="dxa"/>
            <w:vAlign w:val="center"/>
          </w:tcPr>
          <w:p w:rsidR="00B70FEE" w:rsidRPr="00B70FEE" w:rsidRDefault="00B70FEE" w:rsidP="00850969">
            <w:pPr>
              <w:jc w:val="right"/>
            </w:pPr>
            <w:r w:rsidRPr="00B70FEE">
              <w:t>Ø250</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км</w:t>
            </w:r>
          </w:p>
        </w:tc>
        <w:tc>
          <w:tcPr>
            <w:tcW w:w="992" w:type="dxa"/>
            <w:vAlign w:val="center"/>
          </w:tcPr>
          <w:p w:rsidR="00B70FEE" w:rsidRPr="00B70FEE" w:rsidRDefault="00B70FEE" w:rsidP="00850969">
            <w:pPr>
              <w:jc w:val="center"/>
            </w:pPr>
            <w:r w:rsidRPr="00B70FEE">
              <w:t xml:space="preserve">2,00 </w:t>
            </w: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2500,0</w:t>
            </w:r>
          </w:p>
        </w:tc>
        <w:tc>
          <w:tcPr>
            <w:tcW w:w="1276" w:type="dxa"/>
            <w:vAlign w:val="center"/>
          </w:tcPr>
          <w:p w:rsidR="00B70FEE" w:rsidRPr="00B70FEE" w:rsidRDefault="00B70FEE" w:rsidP="00850969">
            <w:pPr>
              <w:jc w:val="center"/>
            </w:pPr>
            <w:r w:rsidRPr="00B70FEE">
              <w:t>2500,0</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1.7</w:t>
            </w:r>
          </w:p>
        </w:tc>
        <w:tc>
          <w:tcPr>
            <w:tcW w:w="3119" w:type="dxa"/>
            <w:vAlign w:val="center"/>
          </w:tcPr>
          <w:p w:rsidR="00B70FEE" w:rsidRPr="00B70FEE" w:rsidRDefault="00B70FEE" w:rsidP="00850969">
            <w:r w:rsidRPr="00B70FEE">
              <w:t>Преобразователь частоты</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Шт.</w:t>
            </w:r>
          </w:p>
        </w:tc>
        <w:tc>
          <w:tcPr>
            <w:tcW w:w="992" w:type="dxa"/>
            <w:vAlign w:val="center"/>
          </w:tcPr>
          <w:p w:rsidR="00B70FEE" w:rsidRPr="00B70FEE" w:rsidRDefault="00B70FEE" w:rsidP="00850969">
            <w:pPr>
              <w:jc w:val="center"/>
            </w:pPr>
            <w:r w:rsidRPr="00B70FEE">
              <w:t>1,0</w:t>
            </w:r>
          </w:p>
        </w:tc>
        <w:tc>
          <w:tcPr>
            <w:tcW w:w="992" w:type="dxa"/>
            <w:vAlign w:val="center"/>
          </w:tcPr>
          <w:p w:rsidR="00B70FEE" w:rsidRPr="00B70FEE" w:rsidRDefault="00B70FEE" w:rsidP="00850969">
            <w:pPr>
              <w:jc w:val="center"/>
            </w:pPr>
            <w:r w:rsidRPr="00B70FEE">
              <w:t>0,1</w:t>
            </w:r>
          </w:p>
        </w:tc>
        <w:tc>
          <w:tcPr>
            <w:tcW w:w="992" w:type="dxa"/>
            <w:vAlign w:val="center"/>
          </w:tcPr>
          <w:p w:rsidR="00B70FEE" w:rsidRPr="00B70FEE" w:rsidRDefault="00B70FEE" w:rsidP="00850969">
            <w:pPr>
              <w:jc w:val="center"/>
            </w:pPr>
          </w:p>
        </w:tc>
        <w:tc>
          <w:tcPr>
            <w:tcW w:w="1276" w:type="dxa"/>
            <w:vAlign w:val="center"/>
          </w:tcPr>
          <w:p w:rsidR="00B70FEE" w:rsidRPr="00B70FEE" w:rsidRDefault="00B70FEE" w:rsidP="00850969">
            <w:pPr>
              <w:jc w:val="center"/>
            </w:pPr>
            <w:r w:rsidRPr="00B70FEE">
              <w:t>0,1</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p>
        </w:tc>
        <w:tc>
          <w:tcPr>
            <w:tcW w:w="3119" w:type="dxa"/>
            <w:vAlign w:val="center"/>
          </w:tcPr>
          <w:p w:rsidR="00B70FEE" w:rsidRPr="00B70FEE" w:rsidRDefault="00B70FEE" w:rsidP="00850969">
            <w:pPr>
              <w:jc w:val="right"/>
            </w:pPr>
            <w:r w:rsidRPr="00B70FEE">
              <w:t>Итого:</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4800,1</w:t>
            </w:r>
          </w:p>
        </w:tc>
        <w:tc>
          <w:tcPr>
            <w:tcW w:w="992" w:type="dxa"/>
            <w:vAlign w:val="center"/>
          </w:tcPr>
          <w:p w:rsidR="00B70FEE" w:rsidRPr="00B70FEE" w:rsidRDefault="00B70FEE" w:rsidP="00850969">
            <w:pPr>
              <w:jc w:val="center"/>
            </w:pPr>
            <w:r w:rsidRPr="00B70FEE">
              <w:t>8900,0</w:t>
            </w:r>
          </w:p>
        </w:tc>
        <w:tc>
          <w:tcPr>
            <w:tcW w:w="1276" w:type="dxa"/>
            <w:vAlign w:val="center"/>
          </w:tcPr>
          <w:p w:rsidR="00B70FEE" w:rsidRPr="00B70FEE" w:rsidRDefault="00B70FEE" w:rsidP="00850969">
            <w:pPr>
              <w:jc w:val="center"/>
            </w:pPr>
            <w:r w:rsidRPr="00B70FEE">
              <w:t>13700,1</w:t>
            </w:r>
          </w:p>
        </w:tc>
      </w:tr>
      <w:tr w:rsidR="00B70FEE" w:rsidRPr="00B70FEE" w:rsidTr="00241A68">
        <w:trPr>
          <w:jc w:val="center"/>
        </w:trPr>
        <w:tc>
          <w:tcPr>
            <w:tcW w:w="922"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2.</w:t>
            </w:r>
          </w:p>
        </w:tc>
        <w:tc>
          <w:tcPr>
            <w:tcW w:w="8222" w:type="dxa"/>
            <w:gridSpan w:val="6"/>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с. Арбузовка</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2.1</w:t>
            </w:r>
          </w:p>
        </w:tc>
        <w:tc>
          <w:tcPr>
            <w:tcW w:w="3119" w:type="dxa"/>
            <w:vAlign w:val="center"/>
          </w:tcPr>
          <w:p w:rsidR="00B70FEE" w:rsidRPr="00B70FEE" w:rsidRDefault="00B70FEE" w:rsidP="00850969">
            <w:r w:rsidRPr="00B70FEE">
              <w:t>Водопровод из труб ПЭ100 Ø63</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км</w:t>
            </w:r>
          </w:p>
        </w:tc>
        <w:tc>
          <w:tcPr>
            <w:tcW w:w="992" w:type="dxa"/>
            <w:vAlign w:val="center"/>
          </w:tcPr>
          <w:p w:rsidR="00B70FEE" w:rsidRPr="00B70FEE" w:rsidRDefault="00B70FEE" w:rsidP="00850969">
            <w:pPr>
              <w:jc w:val="center"/>
            </w:pPr>
            <w:r w:rsidRPr="00B70FEE">
              <w:t xml:space="preserve">2,5 </w:t>
            </w: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2600,0</w:t>
            </w:r>
          </w:p>
        </w:tc>
        <w:tc>
          <w:tcPr>
            <w:tcW w:w="1276" w:type="dxa"/>
            <w:vAlign w:val="center"/>
          </w:tcPr>
          <w:p w:rsidR="00B70FEE" w:rsidRPr="00B70FEE" w:rsidRDefault="00B70FEE" w:rsidP="00850969">
            <w:pPr>
              <w:jc w:val="center"/>
            </w:pPr>
            <w:r w:rsidRPr="00B70FEE">
              <w:t>2600,0</w:t>
            </w:r>
          </w:p>
        </w:tc>
      </w:tr>
      <w:tr w:rsidR="00B70FEE" w:rsidRPr="00B70FEE" w:rsidTr="00241A68">
        <w:trPr>
          <w:jc w:val="center"/>
        </w:trPr>
        <w:tc>
          <w:tcPr>
            <w:tcW w:w="922"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3.</w:t>
            </w:r>
          </w:p>
        </w:tc>
        <w:tc>
          <w:tcPr>
            <w:tcW w:w="8222" w:type="dxa"/>
            <w:gridSpan w:val="6"/>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с. Телешовка</w:t>
            </w:r>
          </w:p>
        </w:tc>
      </w:tr>
      <w:tr w:rsidR="00B70FEE" w:rsidRPr="00B70FEE" w:rsidTr="00241A68">
        <w:trPr>
          <w:trHeight w:val="229"/>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3.1</w:t>
            </w:r>
          </w:p>
        </w:tc>
        <w:tc>
          <w:tcPr>
            <w:tcW w:w="3119" w:type="dxa"/>
            <w:vAlign w:val="bottom"/>
          </w:tcPr>
          <w:p w:rsidR="00B70FEE" w:rsidRPr="00B70FEE" w:rsidRDefault="00B70FEE" w:rsidP="00850969">
            <w:r w:rsidRPr="00B70FEE">
              <w:t>Водонапорная башня V=25м³ H=10м</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шт.</w:t>
            </w:r>
          </w:p>
        </w:tc>
        <w:tc>
          <w:tcPr>
            <w:tcW w:w="992" w:type="dxa"/>
            <w:vAlign w:val="center"/>
          </w:tcPr>
          <w:p w:rsidR="00B70FEE" w:rsidRPr="00B70FEE" w:rsidRDefault="00B70FEE" w:rsidP="00850969">
            <w:pPr>
              <w:jc w:val="center"/>
            </w:pPr>
            <w:r w:rsidRPr="00B70FEE">
              <w:t>1</w:t>
            </w:r>
          </w:p>
        </w:tc>
        <w:tc>
          <w:tcPr>
            <w:tcW w:w="992" w:type="dxa"/>
            <w:vAlign w:val="center"/>
          </w:tcPr>
          <w:p w:rsidR="00B70FEE" w:rsidRPr="00B70FEE" w:rsidRDefault="00B70FEE" w:rsidP="00850969">
            <w:pPr>
              <w:jc w:val="center"/>
            </w:pPr>
            <w:r w:rsidRPr="00B70FEE">
              <w:t>2 660,0</w:t>
            </w:r>
          </w:p>
        </w:tc>
        <w:tc>
          <w:tcPr>
            <w:tcW w:w="992" w:type="dxa"/>
            <w:vAlign w:val="center"/>
          </w:tcPr>
          <w:p w:rsidR="00B70FEE" w:rsidRPr="00B70FEE" w:rsidRDefault="00B70FEE" w:rsidP="00850969">
            <w:pPr>
              <w:jc w:val="center"/>
            </w:pPr>
          </w:p>
        </w:tc>
        <w:tc>
          <w:tcPr>
            <w:tcW w:w="1276" w:type="dxa"/>
            <w:vAlign w:val="center"/>
          </w:tcPr>
          <w:p w:rsidR="00B70FEE" w:rsidRPr="00B70FEE" w:rsidRDefault="00B70FEE" w:rsidP="00850969">
            <w:pPr>
              <w:jc w:val="center"/>
            </w:pPr>
            <w:r w:rsidRPr="00B70FEE">
              <w:t>2 660,0</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3.2</w:t>
            </w:r>
          </w:p>
        </w:tc>
        <w:tc>
          <w:tcPr>
            <w:tcW w:w="3119" w:type="dxa"/>
            <w:vAlign w:val="center"/>
          </w:tcPr>
          <w:p w:rsidR="00B70FEE" w:rsidRPr="00B70FEE" w:rsidRDefault="00B70FEE" w:rsidP="00850969">
            <w:r w:rsidRPr="00B70FEE">
              <w:t xml:space="preserve">Артезианская скважина </w:t>
            </w:r>
          </w:p>
          <w:p w:rsidR="00B70FEE" w:rsidRPr="00B70FEE" w:rsidRDefault="00B70FEE" w:rsidP="00850969">
            <w:r w:rsidRPr="00B70FEE">
              <w:t>1,8 м</w:t>
            </w:r>
            <w:r w:rsidRPr="00B70FEE">
              <w:rPr>
                <w:vertAlign w:val="superscript"/>
              </w:rPr>
              <w:t>3</w:t>
            </w:r>
            <w:r w:rsidRPr="00B70FEE">
              <w:t>/час</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шт.</w:t>
            </w:r>
          </w:p>
        </w:tc>
        <w:tc>
          <w:tcPr>
            <w:tcW w:w="992" w:type="dxa"/>
            <w:vAlign w:val="center"/>
          </w:tcPr>
          <w:p w:rsidR="00B70FEE" w:rsidRPr="00B70FEE" w:rsidRDefault="00B70FEE" w:rsidP="00850969">
            <w:pPr>
              <w:jc w:val="center"/>
            </w:pPr>
            <w:r w:rsidRPr="00B70FEE">
              <w:t>1</w:t>
            </w: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2000,0</w:t>
            </w:r>
          </w:p>
        </w:tc>
        <w:tc>
          <w:tcPr>
            <w:tcW w:w="1276" w:type="dxa"/>
            <w:vAlign w:val="center"/>
          </w:tcPr>
          <w:p w:rsidR="00B70FEE" w:rsidRPr="00B70FEE" w:rsidRDefault="00B70FEE" w:rsidP="00850969">
            <w:pPr>
              <w:jc w:val="center"/>
            </w:pPr>
            <w:r w:rsidRPr="00B70FEE">
              <w:t>2000,0</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3.3</w:t>
            </w:r>
          </w:p>
        </w:tc>
        <w:tc>
          <w:tcPr>
            <w:tcW w:w="3119" w:type="dxa"/>
            <w:vAlign w:val="center"/>
          </w:tcPr>
          <w:p w:rsidR="00B70FEE" w:rsidRPr="00B70FEE" w:rsidRDefault="00B70FEE" w:rsidP="00850969">
            <w:r w:rsidRPr="00B70FEE">
              <w:t>Водопровод из труб ПЭ100 Ø63</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км</w:t>
            </w:r>
          </w:p>
        </w:tc>
        <w:tc>
          <w:tcPr>
            <w:tcW w:w="992" w:type="dxa"/>
            <w:vAlign w:val="center"/>
          </w:tcPr>
          <w:p w:rsidR="00B70FEE" w:rsidRPr="00B70FEE" w:rsidRDefault="00B70FEE" w:rsidP="00850969">
            <w:pPr>
              <w:jc w:val="center"/>
            </w:pPr>
            <w:r w:rsidRPr="00B70FEE">
              <w:t>2,5</w:t>
            </w: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2600,0</w:t>
            </w:r>
          </w:p>
        </w:tc>
        <w:tc>
          <w:tcPr>
            <w:tcW w:w="1276" w:type="dxa"/>
            <w:vAlign w:val="center"/>
          </w:tcPr>
          <w:p w:rsidR="00B70FEE" w:rsidRPr="00B70FEE" w:rsidRDefault="00B70FEE" w:rsidP="00850969">
            <w:pPr>
              <w:jc w:val="center"/>
            </w:pPr>
            <w:r w:rsidRPr="00B70FEE">
              <w:t>2600,0</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p>
        </w:tc>
        <w:tc>
          <w:tcPr>
            <w:tcW w:w="3119" w:type="dxa"/>
            <w:vAlign w:val="center"/>
          </w:tcPr>
          <w:p w:rsidR="00B70FEE" w:rsidRPr="00B70FEE" w:rsidRDefault="00B70FEE" w:rsidP="00850969">
            <w:pPr>
              <w:pStyle w:val="af9"/>
              <w:spacing w:line="276" w:lineRule="auto"/>
              <w:jc w:val="right"/>
              <w:rPr>
                <w:rFonts w:ascii="Times New Roman" w:hAnsi="Times New Roman"/>
                <w:sz w:val="24"/>
                <w:szCs w:val="24"/>
              </w:rPr>
            </w:pPr>
            <w:r w:rsidRPr="00B70FEE">
              <w:rPr>
                <w:rFonts w:ascii="Times New Roman" w:hAnsi="Times New Roman"/>
                <w:color w:val="000000"/>
                <w:sz w:val="24"/>
                <w:szCs w:val="24"/>
              </w:rPr>
              <w:t>Итого:</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2660,0</w:t>
            </w:r>
          </w:p>
        </w:tc>
        <w:tc>
          <w:tcPr>
            <w:tcW w:w="992" w:type="dxa"/>
            <w:vAlign w:val="center"/>
          </w:tcPr>
          <w:p w:rsidR="00B70FEE" w:rsidRPr="00B70FEE" w:rsidRDefault="00B70FEE" w:rsidP="00850969">
            <w:pPr>
              <w:jc w:val="center"/>
            </w:pPr>
            <w:r w:rsidRPr="00B70FEE">
              <w:t>4600,0</w:t>
            </w:r>
          </w:p>
        </w:tc>
        <w:tc>
          <w:tcPr>
            <w:tcW w:w="1276" w:type="dxa"/>
            <w:vAlign w:val="center"/>
          </w:tcPr>
          <w:p w:rsidR="00B70FEE" w:rsidRPr="00B70FEE" w:rsidRDefault="00B70FEE" w:rsidP="00850969">
            <w:pPr>
              <w:jc w:val="center"/>
            </w:pPr>
            <w:r w:rsidRPr="00B70FEE">
              <w:t>7260,0</w:t>
            </w:r>
          </w:p>
        </w:tc>
      </w:tr>
      <w:tr w:rsidR="00B70FEE" w:rsidRPr="00B70FEE" w:rsidTr="00241A68">
        <w:trPr>
          <w:jc w:val="center"/>
        </w:trPr>
        <w:tc>
          <w:tcPr>
            <w:tcW w:w="922"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4.</w:t>
            </w:r>
          </w:p>
        </w:tc>
        <w:tc>
          <w:tcPr>
            <w:tcW w:w="8222" w:type="dxa"/>
            <w:gridSpan w:val="6"/>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С. Кашинка</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4.1</w:t>
            </w:r>
          </w:p>
        </w:tc>
        <w:tc>
          <w:tcPr>
            <w:tcW w:w="3119" w:type="dxa"/>
            <w:vAlign w:val="bottom"/>
          </w:tcPr>
          <w:p w:rsidR="00B70FEE" w:rsidRPr="00B70FEE" w:rsidRDefault="00B70FEE" w:rsidP="00850969">
            <w:r w:rsidRPr="00B70FEE">
              <w:t>Водопровод из труб ПЭ100 Ø63</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км</w:t>
            </w:r>
          </w:p>
        </w:tc>
        <w:tc>
          <w:tcPr>
            <w:tcW w:w="992" w:type="dxa"/>
            <w:vAlign w:val="center"/>
          </w:tcPr>
          <w:p w:rsidR="00B70FEE" w:rsidRPr="00B70FEE" w:rsidRDefault="00B70FEE" w:rsidP="00850969">
            <w:pPr>
              <w:snapToGrid w:val="0"/>
              <w:jc w:val="center"/>
            </w:pPr>
            <w:r w:rsidRPr="00B70FEE">
              <w:t>0,4</w:t>
            </w: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500,0</w:t>
            </w:r>
          </w:p>
        </w:tc>
        <w:tc>
          <w:tcPr>
            <w:tcW w:w="1276" w:type="dxa"/>
            <w:vAlign w:val="center"/>
          </w:tcPr>
          <w:p w:rsidR="00B70FEE" w:rsidRPr="00B70FEE" w:rsidRDefault="00B70FEE" w:rsidP="00850969">
            <w:pPr>
              <w:jc w:val="center"/>
            </w:pPr>
            <w:r w:rsidRPr="00B70FEE">
              <w:t>500,0</w:t>
            </w:r>
          </w:p>
        </w:tc>
      </w:tr>
      <w:tr w:rsidR="00B70FEE" w:rsidRPr="00B70FEE" w:rsidTr="00241A68">
        <w:trPr>
          <w:jc w:val="center"/>
        </w:trPr>
        <w:tc>
          <w:tcPr>
            <w:tcW w:w="922"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5.</w:t>
            </w:r>
          </w:p>
        </w:tc>
        <w:tc>
          <w:tcPr>
            <w:tcW w:w="8222" w:type="dxa"/>
            <w:gridSpan w:val="6"/>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д. Марьевка</w:t>
            </w:r>
          </w:p>
        </w:tc>
      </w:tr>
      <w:tr w:rsidR="00B70FEE" w:rsidRPr="00B70FEE" w:rsidTr="00241A68">
        <w:trPr>
          <w:trHeight w:val="240"/>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5.1</w:t>
            </w:r>
          </w:p>
        </w:tc>
        <w:tc>
          <w:tcPr>
            <w:tcW w:w="3119" w:type="dxa"/>
            <w:vAlign w:val="center"/>
          </w:tcPr>
          <w:p w:rsidR="00B70FEE" w:rsidRPr="00B70FEE" w:rsidRDefault="00B70FEE" w:rsidP="00850969">
            <w:r w:rsidRPr="00B70FEE">
              <w:t>Водопровод из труб ПЭ100 Ø63</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км</w:t>
            </w:r>
          </w:p>
        </w:tc>
        <w:tc>
          <w:tcPr>
            <w:tcW w:w="992" w:type="dxa"/>
            <w:vAlign w:val="center"/>
          </w:tcPr>
          <w:p w:rsidR="00B70FEE" w:rsidRPr="00B70FEE" w:rsidRDefault="00B70FEE" w:rsidP="00850969">
            <w:pPr>
              <w:jc w:val="center"/>
            </w:pPr>
            <w:r w:rsidRPr="00B70FEE">
              <w:t>0,30</w:t>
            </w: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400,0</w:t>
            </w:r>
          </w:p>
        </w:tc>
        <w:tc>
          <w:tcPr>
            <w:tcW w:w="1276" w:type="dxa"/>
            <w:vAlign w:val="center"/>
          </w:tcPr>
          <w:p w:rsidR="00B70FEE" w:rsidRPr="00B70FEE" w:rsidRDefault="00B70FEE" w:rsidP="00850969">
            <w:pPr>
              <w:jc w:val="center"/>
            </w:pPr>
            <w:r w:rsidRPr="00B70FEE">
              <w:t>400,0</w:t>
            </w:r>
          </w:p>
        </w:tc>
      </w:tr>
      <w:tr w:rsidR="00B70FEE" w:rsidRPr="00B70FEE" w:rsidTr="00241A68">
        <w:trPr>
          <w:jc w:val="center"/>
        </w:trPr>
        <w:tc>
          <w:tcPr>
            <w:tcW w:w="922"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6.</w:t>
            </w:r>
          </w:p>
        </w:tc>
        <w:tc>
          <w:tcPr>
            <w:tcW w:w="8222" w:type="dxa"/>
            <w:gridSpan w:val="6"/>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Пос. Арбузовский</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6.1</w:t>
            </w:r>
          </w:p>
        </w:tc>
        <w:tc>
          <w:tcPr>
            <w:tcW w:w="3119" w:type="dxa"/>
            <w:vAlign w:val="bottom"/>
          </w:tcPr>
          <w:p w:rsidR="00B70FEE" w:rsidRPr="00B70FEE" w:rsidRDefault="00B70FEE" w:rsidP="00850969">
            <w:r w:rsidRPr="00B70FEE">
              <w:t>Водопровод из труб ПЭ100 Ø63</w:t>
            </w:r>
          </w:p>
        </w:tc>
        <w:tc>
          <w:tcPr>
            <w:tcW w:w="851" w:type="dxa"/>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км</w:t>
            </w:r>
          </w:p>
        </w:tc>
        <w:tc>
          <w:tcPr>
            <w:tcW w:w="992" w:type="dxa"/>
            <w:vAlign w:val="center"/>
          </w:tcPr>
          <w:p w:rsidR="00B70FEE" w:rsidRPr="00B70FEE" w:rsidRDefault="00B70FEE" w:rsidP="00850969">
            <w:pPr>
              <w:jc w:val="center"/>
            </w:pPr>
            <w:r w:rsidRPr="00B70FEE">
              <w:t>1,20</w:t>
            </w:r>
          </w:p>
        </w:tc>
        <w:tc>
          <w:tcPr>
            <w:tcW w:w="992" w:type="dxa"/>
            <w:vAlign w:val="center"/>
          </w:tcPr>
          <w:p w:rsidR="00B70FEE" w:rsidRPr="00B70FEE" w:rsidRDefault="00B70FEE" w:rsidP="00850969">
            <w:pPr>
              <w:jc w:val="center"/>
            </w:pPr>
            <w:r w:rsidRPr="00B70FEE">
              <w:t>1500,0</w:t>
            </w:r>
          </w:p>
        </w:tc>
        <w:tc>
          <w:tcPr>
            <w:tcW w:w="992" w:type="dxa"/>
            <w:vAlign w:val="center"/>
          </w:tcPr>
          <w:p w:rsidR="00B70FEE" w:rsidRPr="00B70FEE" w:rsidRDefault="00B70FEE" w:rsidP="00850969">
            <w:pPr>
              <w:jc w:val="center"/>
            </w:pPr>
          </w:p>
        </w:tc>
        <w:tc>
          <w:tcPr>
            <w:tcW w:w="1276" w:type="dxa"/>
            <w:vAlign w:val="center"/>
          </w:tcPr>
          <w:p w:rsidR="00B70FEE" w:rsidRPr="00B70FEE" w:rsidRDefault="00B70FEE" w:rsidP="00850969">
            <w:pPr>
              <w:jc w:val="center"/>
            </w:pPr>
            <w:r w:rsidRPr="00B70FEE">
              <w:t>1500,0</w:t>
            </w:r>
          </w:p>
        </w:tc>
      </w:tr>
      <w:tr w:rsidR="00B70FEE" w:rsidRPr="00B70FEE" w:rsidTr="00241A68">
        <w:trPr>
          <w:jc w:val="center"/>
        </w:trPr>
        <w:tc>
          <w:tcPr>
            <w:tcW w:w="922" w:type="dxa"/>
          </w:tcPr>
          <w:p w:rsidR="00B70FEE" w:rsidRPr="00B70FEE" w:rsidRDefault="00B70FEE" w:rsidP="00850969">
            <w:pPr>
              <w:pStyle w:val="af9"/>
              <w:spacing w:line="276" w:lineRule="auto"/>
              <w:jc w:val="center"/>
              <w:rPr>
                <w:rFonts w:ascii="Times New Roman" w:hAnsi="Times New Roman"/>
                <w:sz w:val="24"/>
                <w:szCs w:val="24"/>
              </w:rPr>
            </w:pPr>
          </w:p>
        </w:tc>
        <w:tc>
          <w:tcPr>
            <w:tcW w:w="3970" w:type="dxa"/>
            <w:gridSpan w:val="2"/>
            <w:vAlign w:val="center"/>
          </w:tcPr>
          <w:p w:rsidR="00B70FEE" w:rsidRPr="00B70FEE" w:rsidRDefault="00B70FEE" w:rsidP="00850969">
            <w:pPr>
              <w:pStyle w:val="af9"/>
              <w:spacing w:line="276" w:lineRule="auto"/>
              <w:jc w:val="center"/>
              <w:rPr>
                <w:rFonts w:ascii="Times New Roman" w:hAnsi="Times New Roman"/>
                <w:sz w:val="24"/>
                <w:szCs w:val="24"/>
              </w:rPr>
            </w:pPr>
            <w:r w:rsidRPr="00B70FEE">
              <w:rPr>
                <w:rFonts w:ascii="Times New Roman" w:hAnsi="Times New Roman"/>
                <w:sz w:val="24"/>
                <w:szCs w:val="24"/>
              </w:rPr>
              <w:t>ВСЕГО по поселению:</w:t>
            </w:r>
          </w:p>
        </w:tc>
        <w:tc>
          <w:tcPr>
            <w:tcW w:w="992" w:type="dxa"/>
            <w:vAlign w:val="center"/>
          </w:tcPr>
          <w:p w:rsidR="00B70FEE" w:rsidRPr="00B70FEE" w:rsidRDefault="00B70FEE" w:rsidP="00850969">
            <w:pPr>
              <w:jc w:val="center"/>
            </w:pPr>
          </w:p>
        </w:tc>
        <w:tc>
          <w:tcPr>
            <w:tcW w:w="992" w:type="dxa"/>
            <w:vAlign w:val="center"/>
          </w:tcPr>
          <w:p w:rsidR="00B70FEE" w:rsidRPr="00B70FEE" w:rsidRDefault="00B70FEE" w:rsidP="00850969">
            <w:pPr>
              <w:jc w:val="center"/>
            </w:pPr>
            <w:r w:rsidRPr="00B70FEE">
              <w:t>8960,1</w:t>
            </w:r>
          </w:p>
        </w:tc>
        <w:tc>
          <w:tcPr>
            <w:tcW w:w="992" w:type="dxa"/>
            <w:vAlign w:val="center"/>
          </w:tcPr>
          <w:p w:rsidR="00B70FEE" w:rsidRPr="00B70FEE" w:rsidRDefault="00B70FEE" w:rsidP="00850969">
            <w:pPr>
              <w:jc w:val="center"/>
            </w:pPr>
            <w:r w:rsidRPr="00B70FEE">
              <w:t>17000,0</w:t>
            </w:r>
          </w:p>
        </w:tc>
        <w:tc>
          <w:tcPr>
            <w:tcW w:w="1276" w:type="dxa"/>
            <w:vAlign w:val="center"/>
          </w:tcPr>
          <w:p w:rsidR="00B70FEE" w:rsidRPr="00B70FEE" w:rsidRDefault="00B70FEE" w:rsidP="00850969">
            <w:pPr>
              <w:jc w:val="center"/>
            </w:pPr>
            <w:r w:rsidRPr="00B70FEE">
              <w:t>25960,1</w:t>
            </w:r>
          </w:p>
        </w:tc>
      </w:tr>
    </w:tbl>
    <w:p w:rsidR="00B70FEE" w:rsidRDefault="00B70FEE" w:rsidP="002B6D50">
      <w:pPr>
        <w:widowControl/>
        <w:suppressAutoHyphens w:val="0"/>
        <w:autoSpaceDE/>
        <w:autoSpaceDN/>
        <w:jc w:val="both"/>
        <w:textAlignment w:val="auto"/>
        <w:rPr>
          <w:sz w:val="28"/>
          <w:szCs w:val="28"/>
        </w:rPr>
      </w:pPr>
    </w:p>
    <w:p w:rsidR="00B70FEE" w:rsidRDefault="00B70FEE" w:rsidP="002B6D50">
      <w:pPr>
        <w:widowControl/>
        <w:suppressAutoHyphens w:val="0"/>
        <w:autoSpaceDE/>
        <w:autoSpaceDN/>
        <w:jc w:val="both"/>
        <w:textAlignment w:val="auto"/>
        <w:rPr>
          <w:sz w:val="28"/>
          <w:szCs w:val="28"/>
        </w:rPr>
      </w:pPr>
    </w:p>
    <w:p w:rsidR="00973300" w:rsidRDefault="00973300" w:rsidP="002B6D50">
      <w:pPr>
        <w:widowControl/>
        <w:suppressAutoHyphens w:val="0"/>
        <w:autoSpaceDE/>
        <w:autoSpaceDN/>
        <w:jc w:val="both"/>
        <w:textAlignment w:val="auto"/>
        <w:rPr>
          <w:sz w:val="28"/>
          <w:szCs w:val="28"/>
        </w:rPr>
      </w:pPr>
    </w:p>
    <w:p w:rsidR="00D35409" w:rsidRDefault="00D35409" w:rsidP="00F41E00">
      <w:pPr>
        <w:pStyle w:val="Style8"/>
        <w:jc w:val="center"/>
        <w:rPr>
          <w:rFonts w:eastAsia="Arial" w:cs="Arial"/>
          <w:b/>
          <w:sz w:val="28"/>
          <w:szCs w:val="28"/>
        </w:rPr>
      </w:pPr>
    </w:p>
    <w:p w:rsidR="00D35409" w:rsidRDefault="00D35409" w:rsidP="00F41E00">
      <w:pPr>
        <w:pStyle w:val="Style8"/>
        <w:jc w:val="center"/>
        <w:rPr>
          <w:rFonts w:eastAsia="Arial" w:cs="Arial"/>
          <w:b/>
          <w:sz w:val="28"/>
          <w:szCs w:val="28"/>
        </w:rPr>
      </w:pPr>
    </w:p>
    <w:p w:rsidR="007B32B0" w:rsidRPr="0057796D" w:rsidRDefault="007B32B0" w:rsidP="00F41E00">
      <w:pPr>
        <w:pStyle w:val="Style8"/>
        <w:jc w:val="center"/>
        <w:rPr>
          <w:rFonts w:eastAsia="Arial" w:cs="Arial"/>
          <w:b/>
          <w:sz w:val="28"/>
          <w:szCs w:val="28"/>
        </w:rPr>
      </w:pPr>
      <w:r w:rsidRPr="00E241D2">
        <w:rPr>
          <w:rFonts w:eastAsia="Arial" w:cs="Arial"/>
          <w:b/>
          <w:sz w:val="28"/>
          <w:szCs w:val="28"/>
        </w:rPr>
        <w:t>Раздел 7 «Целевые показатели развития централизованных систем водоснабжения»</w:t>
      </w:r>
    </w:p>
    <w:p w:rsidR="007B32B0" w:rsidRDefault="007B32B0" w:rsidP="002B6D50">
      <w:pPr>
        <w:pStyle w:val="Style66"/>
        <w:widowControl/>
        <w:jc w:val="both"/>
        <w:rPr>
          <w:sz w:val="28"/>
          <w:szCs w:val="28"/>
        </w:rPr>
      </w:pPr>
    </w:p>
    <w:p w:rsidR="007B32B0" w:rsidRPr="005717C3" w:rsidRDefault="007B32B0" w:rsidP="002B6D50">
      <w:pPr>
        <w:pStyle w:val="Style8"/>
        <w:ind w:firstLine="567"/>
        <w:jc w:val="both"/>
        <w:rPr>
          <w:sz w:val="28"/>
          <w:szCs w:val="28"/>
        </w:rPr>
      </w:pPr>
      <w:r w:rsidRPr="00E241D2">
        <w:rPr>
          <w:sz w:val="28"/>
          <w:szCs w:val="28"/>
        </w:rPr>
        <w:t>Целевые</w:t>
      </w:r>
      <w:r w:rsidRPr="005717C3">
        <w:rPr>
          <w:sz w:val="28"/>
          <w:szCs w:val="28"/>
        </w:rPr>
        <w:t xml:space="preserve"> показатели водоснабжения представлены в таблице 1</w:t>
      </w:r>
      <w:r w:rsidR="007D50A4">
        <w:rPr>
          <w:sz w:val="28"/>
          <w:szCs w:val="28"/>
        </w:rPr>
        <w:t>0</w:t>
      </w:r>
      <w:r w:rsidRPr="005717C3">
        <w:rPr>
          <w:sz w:val="28"/>
          <w:szCs w:val="28"/>
        </w:rPr>
        <w:t>.</w:t>
      </w:r>
    </w:p>
    <w:p w:rsidR="007B32B0" w:rsidRPr="005717C3" w:rsidRDefault="007B32B0" w:rsidP="00241A68">
      <w:pPr>
        <w:pStyle w:val="Style8"/>
        <w:jc w:val="right"/>
        <w:rPr>
          <w:sz w:val="28"/>
          <w:szCs w:val="28"/>
        </w:rPr>
      </w:pPr>
      <w:r w:rsidRPr="005717C3">
        <w:rPr>
          <w:sz w:val="28"/>
          <w:szCs w:val="28"/>
        </w:rPr>
        <w:t xml:space="preserve">     Таблица 1</w:t>
      </w:r>
      <w:r w:rsidR="007D50A4">
        <w:rPr>
          <w:sz w:val="28"/>
          <w:szCs w:val="28"/>
        </w:rPr>
        <w:t>0</w:t>
      </w:r>
    </w:p>
    <w:tbl>
      <w:tblPr>
        <w:tblW w:w="9640" w:type="dxa"/>
        <w:jc w:val="center"/>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569"/>
        <w:gridCol w:w="4960"/>
        <w:gridCol w:w="1417"/>
        <w:gridCol w:w="1493"/>
        <w:gridCol w:w="1201"/>
      </w:tblGrid>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Показатели</w:t>
            </w:r>
          </w:p>
        </w:tc>
        <w:tc>
          <w:tcPr>
            <w:tcW w:w="1417" w:type="dxa"/>
            <w:tcMar>
              <w:top w:w="55" w:type="dxa"/>
              <w:left w:w="55" w:type="dxa"/>
              <w:bottom w:w="55" w:type="dxa"/>
              <w:right w:w="55" w:type="dxa"/>
            </w:tcMar>
            <w:vAlign w:val="center"/>
          </w:tcPr>
          <w:p w:rsidR="00730009" w:rsidRPr="007D50A4" w:rsidRDefault="00730009" w:rsidP="00EF2016">
            <w:pPr>
              <w:pStyle w:val="Style8"/>
              <w:jc w:val="center"/>
            </w:pPr>
            <w:r w:rsidRPr="007D50A4">
              <w:t>201</w:t>
            </w:r>
            <w:r w:rsidR="00EF2016">
              <w:t>8</w:t>
            </w:r>
            <w:r w:rsidRPr="007D50A4">
              <w:t>г.</w:t>
            </w:r>
          </w:p>
        </w:tc>
        <w:tc>
          <w:tcPr>
            <w:tcW w:w="1493" w:type="dxa"/>
            <w:tcMar>
              <w:top w:w="55" w:type="dxa"/>
              <w:left w:w="55" w:type="dxa"/>
              <w:bottom w:w="55" w:type="dxa"/>
              <w:right w:w="55" w:type="dxa"/>
            </w:tcMar>
            <w:vAlign w:val="center"/>
          </w:tcPr>
          <w:p w:rsidR="00730009" w:rsidRPr="007D50A4" w:rsidRDefault="00730009" w:rsidP="007D50A4">
            <w:pPr>
              <w:pStyle w:val="Style8"/>
              <w:jc w:val="center"/>
            </w:pPr>
            <w:r w:rsidRPr="007D50A4">
              <w:t>2023г.</w:t>
            </w:r>
          </w:p>
        </w:tc>
        <w:tc>
          <w:tcPr>
            <w:tcW w:w="1201" w:type="dxa"/>
            <w:tcMar>
              <w:top w:w="55" w:type="dxa"/>
              <w:left w:w="55" w:type="dxa"/>
              <w:bottom w:w="55" w:type="dxa"/>
              <w:right w:w="55" w:type="dxa"/>
            </w:tcMar>
            <w:vAlign w:val="center"/>
          </w:tcPr>
          <w:p w:rsidR="00730009" w:rsidRPr="007D50A4" w:rsidRDefault="00730009" w:rsidP="007D50A4">
            <w:pPr>
              <w:pStyle w:val="Style8"/>
              <w:jc w:val="center"/>
            </w:pPr>
            <w:r w:rsidRPr="007D50A4">
              <w:t>2033г.</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1</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Объем производства товаров и услуг, тыс.куб.м</w:t>
            </w:r>
          </w:p>
        </w:tc>
        <w:tc>
          <w:tcPr>
            <w:tcW w:w="1417" w:type="dxa"/>
            <w:tcMar>
              <w:top w:w="55" w:type="dxa"/>
              <w:left w:w="55" w:type="dxa"/>
              <w:bottom w:w="55" w:type="dxa"/>
              <w:right w:w="55" w:type="dxa"/>
            </w:tcMar>
            <w:vAlign w:val="center"/>
          </w:tcPr>
          <w:p w:rsidR="00730009" w:rsidRPr="007D50A4" w:rsidRDefault="00645421" w:rsidP="007D50A4">
            <w:pPr>
              <w:pStyle w:val="Style8"/>
              <w:jc w:val="center"/>
            </w:pPr>
            <w:r>
              <w:t>389,16</w:t>
            </w:r>
          </w:p>
        </w:tc>
        <w:tc>
          <w:tcPr>
            <w:tcW w:w="1493" w:type="dxa"/>
            <w:tcMar>
              <w:top w:w="55" w:type="dxa"/>
              <w:left w:w="55" w:type="dxa"/>
              <w:bottom w:w="55" w:type="dxa"/>
              <w:right w:w="55" w:type="dxa"/>
            </w:tcMar>
            <w:vAlign w:val="center"/>
          </w:tcPr>
          <w:p w:rsidR="00730009" w:rsidRPr="007D50A4" w:rsidRDefault="00645421" w:rsidP="007D50A4">
            <w:pPr>
              <w:pStyle w:val="Style8"/>
              <w:jc w:val="center"/>
            </w:pPr>
            <w:r>
              <w:t>401,1</w:t>
            </w:r>
          </w:p>
        </w:tc>
        <w:tc>
          <w:tcPr>
            <w:tcW w:w="1201" w:type="dxa"/>
            <w:tcMar>
              <w:top w:w="55" w:type="dxa"/>
              <w:left w:w="55" w:type="dxa"/>
              <w:bottom w:w="55" w:type="dxa"/>
              <w:right w:w="55" w:type="dxa"/>
            </w:tcMar>
            <w:vAlign w:val="center"/>
          </w:tcPr>
          <w:p w:rsidR="00730009" w:rsidRPr="007D50A4" w:rsidRDefault="00645421" w:rsidP="00645421">
            <w:pPr>
              <w:pStyle w:val="Style8"/>
              <w:jc w:val="center"/>
            </w:pPr>
            <w:r>
              <w:t>418,6</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2</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Объем реализации товаров и услуг, тыс.куб.м</w:t>
            </w:r>
          </w:p>
        </w:tc>
        <w:tc>
          <w:tcPr>
            <w:tcW w:w="1417" w:type="dxa"/>
            <w:tcMar>
              <w:top w:w="55" w:type="dxa"/>
              <w:left w:w="55" w:type="dxa"/>
              <w:bottom w:w="55" w:type="dxa"/>
              <w:right w:w="55" w:type="dxa"/>
            </w:tcMar>
            <w:vAlign w:val="center"/>
          </w:tcPr>
          <w:p w:rsidR="00730009" w:rsidRPr="007D50A4" w:rsidRDefault="00645421" w:rsidP="007D50A4">
            <w:pPr>
              <w:pStyle w:val="Style8"/>
              <w:jc w:val="center"/>
            </w:pPr>
            <w:r>
              <w:t>385</w:t>
            </w:r>
          </w:p>
        </w:tc>
        <w:tc>
          <w:tcPr>
            <w:tcW w:w="1493" w:type="dxa"/>
            <w:tcMar>
              <w:top w:w="55" w:type="dxa"/>
              <w:left w:w="55" w:type="dxa"/>
              <w:bottom w:w="55" w:type="dxa"/>
              <w:right w:w="55" w:type="dxa"/>
            </w:tcMar>
            <w:vAlign w:val="center"/>
          </w:tcPr>
          <w:p w:rsidR="00730009" w:rsidRPr="007D50A4" w:rsidRDefault="00645421" w:rsidP="007D50A4">
            <w:pPr>
              <w:pStyle w:val="Style8"/>
              <w:jc w:val="center"/>
            </w:pPr>
            <w:r>
              <w:t>395</w:t>
            </w:r>
          </w:p>
        </w:tc>
        <w:tc>
          <w:tcPr>
            <w:tcW w:w="1201" w:type="dxa"/>
            <w:tcMar>
              <w:top w:w="55" w:type="dxa"/>
              <w:left w:w="55" w:type="dxa"/>
              <w:bottom w:w="55" w:type="dxa"/>
              <w:right w:w="55" w:type="dxa"/>
            </w:tcMar>
            <w:vAlign w:val="center"/>
          </w:tcPr>
          <w:p w:rsidR="00730009" w:rsidRPr="007D50A4" w:rsidRDefault="00645421" w:rsidP="007D50A4">
            <w:pPr>
              <w:pStyle w:val="Style8"/>
              <w:jc w:val="center"/>
            </w:pPr>
            <w:r>
              <w:t>405</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3</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Уровень потерь, %</w:t>
            </w:r>
          </w:p>
        </w:tc>
        <w:tc>
          <w:tcPr>
            <w:tcW w:w="1417" w:type="dxa"/>
            <w:tcMar>
              <w:top w:w="55" w:type="dxa"/>
              <w:left w:w="55" w:type="dxa"/>
              <w:bottom w:w="55" w:type="dxa"/>
              <w:right w:w="55" w:type="dxa"/>
            </w:tcMar>
            <w:vAlign w:val="center"/>
          </w:tcPr>
          <w:p w:rsidR="00730009" w:rsidRPr="007D50A4" w:rsidRDefault="00645421" w:rsidP="007D50A4">
            <w:pPr>
              <w:pStyle w:val="Style8"/>
              <w:jc w:val="center"/>
            </w:pPr>
            <w:r>
              <w:t>0</w:t>
            </w:r>
          </w:p>
        </w:tc>
        <w:tc>
          <w:tcPr>
            <w:tcW w:w="1493" w:type="dxa"/>
            <w:tcMar>
              <w:top w:w="55" w:type="dxa"/>
              <w:left w:w="55" w:type="dxa"/>
              <w:bottom w:w="55" w:type="dxa"/>
              <w:right w:w="55" w:type="dxa"/>
            </w:tcMar>
            <w:vAlign w:val="center"/>
          </w:tcPr>
          <w:p w:rsidR="00730009" w:rsidRPr="007D50A4" w:rsidRDefault="00645421" w:rsidP="007D50A4">
            <w:pPr>
              <w:pStyle w:val="Style8"/>
              <w:jc w:val="center"/>
            </w:pPr>
            <w:r>
              <w:t>0</w:t>
            </w:r>
          </w:p>
        </w:tc>
        <w:tc>
          <w:tcPr>
            <w:tcW w:w="1201" w:type="dxa"/>
            <w:tcMar>
              <w:top w:w="55" w:type="dxa"/>
              <w:left w:w="55" w:type="dxa"/>
              <w:bottom w:w="55" w:type="dxa"/>
              <w:right w:w="55" w:type="dxa"/>
            </w:tcMar>
            <w:vAlign w:val="center"/>
          </w:tcPr>
          <w:p w:rsidR="00730009" w:rsidRPr="007D50A4" w:rsidRDefault="00645421" w:rsidP="007D50A4">
            <w:pPr>
              <w:pStyle w:val="Style8"/>
              <w:jc w:val="center"/>
            </w:pPr>
            <w:r>
              <w:t>0</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4</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Коэффициент потерь, куб.м/км.</w:t>
            </w:r>
          </w:p>
        </w:tc>
        <w:tc>
          <w:tcPr>
            <w:tcW w:w="1417" w:type="dxa"/>
            <w:tcMar>
              <w:top w:w="55" w:type="dxa"/>
              <w:left w:w="55" w:type="dxa"/>
              <w:bottom w:w="55" w:type="dxa"/>
              <w:right w:w="55" w:type="dxa"/>
            </w:tcMar>
            <w:vAlign w:val="center"/>
          </w:tcPr>
          <w:p w:rsidR="00730009" w:rsidRPr="007D50A4" w:rsidRDefault="00645421" w:rsidP="007D50A4">
            <w:pPr>
              <w:pStyle w:val="Style8"/>
              <w:jc w:val="center"/>
            </w:pPr>
            <w:r>
              <w:t>0</w:t>
            </w:r>
          </w:p>
        </w:tc>
        <w:tc>
          <w:tcPr>
            <w:tcW w:w="1493" w:type="dxa"/>
            <w:tcMar>
              <w:top w:w="55" w:type="dxa"/>
              <w:left w:w="55" w:type="dxa"/>
              <w:bottom w:w="55" w:type="dxa"/>
              <w:right w:w="55" w:type="dxa"/>
            </w:tcMar>
            <w:vAlign w:val="center"/>
          </w:tcPr>
          <w:p w:rsidR="00730009" w:rsidRPr="007D50A4" w:rsidRDefault="00645421" w:rsidP="007D50A4">
            <w:pPr>
              <w:pStyle w:val="Style8"/>
              <w:jc w:val="center"/>
            </w:pPr>
            <w:r>
              <w:t>0</w:t>
            </w:r>
          </w:p>
        </w:tc>
        <w:tc>
          <w:tcPr>
            <w:tcW w:w="1201" w:type="dxa"/>
            <w:tcMar>
              <w:top w:w="55" w:type="dxa"/>
              <w:left w:w="55" w:type="dxa"/>
              <w:bottom w:w="55" w:type="dxa"/>
              <w:right w:w="55" w:type="dxa"/>
            </w:tcMar>
            <w:vAlign w:val="center"/>
          </w:tcPr>
          <w:p w:rsidR="00730009" w:rsidRPr="007D50A4" w:rsidRDefault="00645421" w:rsidP="007D50A4">
            <w:pPr>
              <w:pStyle w:val="Style8"/>
              <w:jc w:val="center"/>
            </w:pPr>
            <w:r>
              <w:t>0</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5</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Удельное водопотребление, куб./чел.</w:t>
            </w:r>
          </w:p>
        </w:tc>
        <w:tc>
          <w:tcPr>
            <w:tcW w:w="1417" w:type="dxa"/>
            <w:tcMar>
              <w:top w:w="55" w:type="dxa"/>
              <w:left w:w="55" w:type="dxa"/>
              <w:bottom w:w="55" w:type="dxa"/>
              <w:right w:w="55" w:type="dxa"/>
            </w:tcMar>
            <w:vAlign w:val="center"/>
          </w:tcPr>
          <w:p w:rsidR="00730009" w:rsidRPr="007D50A4" w:rsidRDefault="00645421" w:rsidP="007D50A4">
            <w:pPr>
              <w:pStyle w:val="Style8"/>
              <w:jc w:val="center"/>
            </w:pPr>
            <w:r>
              <w:t>160</w:t>
            </w:r>
          </w:p>
        </w:tc>
        <w:tc>
          <w:tcPr>
            <w:tcW w:w="1493" w:type="dxa"/>
            <w:tcMar>
              <w:top w:w="55" w:type="dxa"/>
              <w:left w:w="55" w:type="dxa"/>
              <w:bottom w:w="55" w:type="dxa"/>
              <w:right w:w="55" w:type="dxa"/>
            </w:tcMar>
            <w:vAlign w:val="center"/>
          </w:tcPr>
          <w:p w:rsidR="00730009" w:rsidRPr="007D50A4" w:rsidRDefault="00645421" w:rsidP="007D50A4">
            <w:pPr>
              <w:pStyle w:val="Style8"/>
              <w:jc w:val="center"/>
            </w:pPr>
            <w:r>
              <w:t>160</w:t>
            </w:r>
          </w:p>
        </w:tc>
        <w:tc>
          <w:tcPr>
            <w:tcW w:w="1201" w:type="dxa"/>
            <w:tcMar>
              <w:top w:w="55" w:type="dxa"/>
              <w:left w:w="55" w:type="dxa"/>
              <w:bottom w:w="55" w:type="dxa"/>
              <w:right w:w="55" w:type="dxa"/>
            </w:tcMar>
            <w:vAlign w:val="center"/>
          </w:tcPr>
          <w:p w:rsidR="00730009" w:rsidRPr="007D50A4" w:rsidRDefault="00645421" w:rsidP="007D50A4">
            <w:pPr>
              <w:pStyle w:val="Style8"/>
              <w:jc w:val="center"/>
            </w:pPr>
            <w:r>
              <w:t>160</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6</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Соответствие качества товаров и услуг установленным требованиям, %</w:t>
            </w:r>
          </w:p>
        </w:tc>
        <w:tc>
          <w:tcPr>
            <w:tcW w:w="1417" w:type="dxa"/>
            <w:tcMar>
              <w:top w:w="55" w:type="dxa"/>
              <w:left w:w="55" w:type="dxa"/>
              <w:bottom w:w="55" w:type="dxa"/>
              <w:right w:w="55" w:type="dxa"/>
            </w:tcMar>
            <w:vAlign w:val="center"/>
          </w:tcPr>
          <w:p w:rsidR="00730009" w:rsidRPr="007D50A4" w:rsidRDefault="00645421" w:rsidP="007D50A4">
            <w:pPr>
              <w:pStyle w:val="Style8"/>
              <w:jc w:val="center"/>
            </w:pPr>
            <w:r>
              <w:t>85</w:t>
            </w:r>
          </w:p>
        </w:tc>
        <w:tc>
          <w:tcPr>
            <w:tcW w:w="1493" w:type="dxa"/>
            <w:tcMar>
              <w:top w:w="55" w:type="dxa"/>
              <w:left w:w="55" w:type="dxa"/>
              <w:bottom w:w="55" w:type="dxa"/>
              <w:right w:w="55" w:type="dxa"/>
            </w:tcMar>
            <w:vAlign w:val="center"/>
          </w:tcPr>
          <w:p w:rsidR="00730009" w:rsidRPr="007D50A4" w:rsidRDefault="00645421" w:rsidP="007D50A4">
            <w:pPr>
              <w:pStyle w:val="Style8"/>
              <w:jc w:val="center"/>
            </w:pPr>
            <w:r>
              <w:t>95</w:t>
            </w:r>
          </w:p>
        </w:tc>
        <w:tc>
          <w:tcPr>
            <w:tcW w:w="1201" w:type="dxa"/>
            <w:tcMar>
              <w:top w:w="55" w:type="dxa"/>
              <w:left w:w="55" w:type="dxa"/>
              <w:bottom w:w="55" w:type="dxa"/>
              <w:right w:w="55" w:type="dxa"/>
            </w:tcMar>
            <w:vAlign w:val="center"/>
          </w:tcPr>
          <w:p w:rsidR="00730009" w:rsidRPr="007D50A4" w:rsidRDefault="00730009" w:rsidP="00645421">
            <w:pPr>
              <w:pStyle w:val="Style8"/>
              <w:jc w:val="center"/>
            </w:pPr>
            <w:r w:rsidRPr="007D50A4">
              <w:t>100</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7</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Аварийность систем коммунальной инфраструктуры, ед./км.</w:t>
            </w:r>
          </w:p>
        </w:tc>
        <w:tc>
          <w:tcPr>
            <w:tcW w:w="1417" w:type="dxa"/>
            <w:tcMar>
              <w:top w:w="55" w:type="dxa"/>
              <w:left w:w="55" w:type="dxa"/>
              <w:bottom w:w="55" w:type="dxa"/>
              <w:right w:w="55" w:type="dxa"/>
            </w:tcMar>
            <w:vAlign w:val="center"/>
          </w:tcPr>
          <w:p w:rsidR="00730009" w:rsidRPr="007D50A4" w:rsidRDefault="00730009" w:rsidP="007D50A4">
            <w:pPr>
              <w:pStyle w:val="Style8"/>
              <w:jc w:val="center"/>
            </w:pPr>
            <w:r w:rsidRPr="007D50A4">
              <w:t>1,81</w:t>
            </w:r>
          </w:p>
        </w:tc>
        <w:tc>
          <w:tcPr>
            <w:tcW w:w="1493" w:type="dxa"/>
            <w:tcMar>
              <w:top w:w="55" w:type="dxa"/>
              <w:left w:w="55" w:type="dxa"/>
              <w:bottom w:w="55" w:type="dxa"/>
              <w:right w:w="55" w:type="dxa"/>
            </w:tcMar>
            <w:vAlign w:val="center"/>
          </w:tcPr>
          <w:p w:rsidR="00730009" w:rsidRPr="007D50A4" w:rsidRDefault="00730009" w:rsidP="007D50A4">
            <w:pPr>
              <w:pStyle w:val="Style8"/>
              <w:jc w:val="center"/>
            </w:pPr>
            <w:r w:rsidRPr="007D50A4">
              <w:t>1</w:t>
            </w:r>
          </w:p>
        </w:tc>
        <w:tc>
          <w:tcPr>
            <w:tcW w:w="1201" w:type="dxa"/>
            <w:tcMar>
              <w:top w:w="55" w:type="dxa"/>
              <w:left w:w="55" w:type="dxa"/>
              <w:bottom w:w="55" w:type="dxa"/>
              <w:right w:w="55" w:type="dxa"/>
            </w:tcMar>
            <w:vAlign w:val="center"/>
          </w:tcPr>
          <w:p w:rsidR="00730009" w:rsidRPr="007D50A4" w:rsidRDefault="00730009" w:rsidP="007D50A4">
            <w:pPr>
              <w:pStyle w:val="Style8"/>
              <w:jc w:val="center"/>
            </w:pPr>
            <w:r w:rsidRPr="007D50A4">
              <w:t>0,5</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8</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Удельный вес сетей, нуждающихся в замене, %</w:t>
            </w:r>
          </w:p>
        </w:tc>
        <w:tc>
          <w:tcPr>
            <w:tcW w:w="1417" w:type="dxa"/>
            <w:tcMar>
              <w:top w:w="55" w:type="dxa"/>
              <w:left w:w="55" w:type="dxa"/>
              <w:bottom w:w="55" w:type="dxa"/>
              <w:right w:w="55" w:type="dxa"/>
            </w:tcMar>
            <w:vAlign w:val="center"/>
          </w:tcPr>
          <w:p w:rsidR="00730009" w:rsidRPr="007D50A4" w:rsidRDefault="00730009" w:rsidP="007D50A4">
            <w:pPr>
              <w:pStyle w:val="Style8"/>
              <w:jc w:val="center"/>
            </w:pPr>
            <w:r w:rsidRPr="007D50A4">
              <w:t>12,05</w:t>
            </w:r>
          </w:p>
        </w:tc>
        <w:tc>
          <w:tcPr>
            <w:tcW w:w="1493" w:type="dxa"/>
            <w:tcMar>
              <w:top w:w="55" w:type="dxa"/>
              <w:left w:w="55" w:type="dxa"/>
              <w:bottom w:w="55" w:type="dxa"/>
              <w:right w:w="55" w:type="dxa"/>
            </w:tcMar>
            <w:vAlign w:val="center"/>
          </w:tcPr>
          <w:p w:rsidR="00730009" w:rsidRPr="007D50A4" w:rsidRDefault="00730009" w:rsidP="007D50A4">
            <w:pPr>
              <w:pStyle w:val="Style8"/>
              <w:jc w:val="center"/>
            </w:pPr>
            <w:r w:rsidRPr="007D50A4">
              <w:t>12</w:t>
            </w:r>
          </w:p>
        </w:tc>
        <w:tc>
          <w:tcPr>
            <w:tcW w:w="1201" w:type="dxa"/>
            <w:tcMar>
              <w:top w:w="55" w:type="dxa"/>
              <w:left w:w="55" w:type="dxa"/>
              <w:bottom w:w="55" w:type="dxa"/>
              <w:right w:w="55" w:type="dxa"/>
            </w:tcMar>
            <w:vAlign w:val="center"/>
          </w:tcPr>
          <w:p w:rsidR="00730009" w:rsidRPr="007D50A4" w:rsidRDefault="00730009" w:rsidP="007D50A4">
            <w:pPr>
              <w:pStyle w:val="Style8"/>
              <w:jc w:val="center"/>
            </w:pPr>
            <w:r w:rsidRPr="007D50A4">
              <w:t>11,5</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9</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Индекс замены оборудования водозаборов, %</w:t>
            </w:r>
          </w:p>
        </w:tc>
        <w:tc>
          <w:tcPr>
            <w:tcW w:w="1417" w:type="dxa"/>
            <w:tcMar>
              <w:top w:w="55" w:type="dxa"/>
              <w:left w:w="55" w:type="dxa"/>
              <w:bottom w:w="55" w:type="dxa"/>
              <w:right w:w="55" w:type="dxa"/>
            </w:tcMar>
            <w:vAlign w:val="center"/>
          </w:tcPr>
          <w:p w:rsidR="00730009" w:rsidRPr="007D50A4" w:rsidRDefault="00730009" w:rsidP="007D50A4">
            <w:pPr>
              <w:pStyle w:val="Style8"/>
              <w:jc w:val="center"/>
            </w:pPr>
            <w:r w:rsidRPr="007D50A4">
              <w:t>0,08</w:t>
            </w:r>
          </w:p>
        </w:tc>
        <w:tc>
          <w:tcPr>
            <w:tcW w:w="1493" w:type="dxa"/>
            <w:tcMar>
              <w:top w:w="55" w:type="dxa"/>
              <w:left w:w="55" w:type="dxa"/>
              <w:bottom w:w="55" w:type="dxa"/>
              <w:right w:w="55" w:type="dxa"/>
            </w:tcMar>
            <w:vAlign w:val="center"/>
          </w:tcPr>
          <w:p w:rsidR="00730009" w:rsidRPr="007D50A4" w:rsidRDefault="00730009" w:rsidP="007D50A4">
            <w:pPr>
              <w:pStyle w:val="Style8"/>
              <w:jc w:val="center"/>
            </w:pPr>
            <w:r w:rsidRPr="007D50A4">
              <w:t>8,00</w:t>
            </w:r>
          </w:p>
        </w:tc>
        <w:tc>
          <w:tcPr>
            <w:tcW w:w="1201" w:type="dxa"/>
            <w:tcMar>
              <w:top w:w="55" w:type="dxa"/>
              <w:left w:w="55" w:type="dxa"/>
              <w:bottom w:w="55" w:type="dxa"/>
              <w:right w:w="55" w:type="dxa"/>
            </w:tcMar>
            <w:vAlign w:val="center"/>
          </w:tcPr>
          <w:p w:rsidR="00730009" w:rsidRPr="007D50A4" w:rsidRDefault="00730009" w:rsidP="007D50A4">
            <w:pPr>
              <w:pStyle w:val="Style8"/>
              <w:jc w:val="center"/>
            </w:pPr>
            <w:r w:rsidRPr="007D50A4">
              <w:t>4,00</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Индекс замены оборудования транспортировки воды, %</w:t>
            </w:r>
          </w:p>
        </w:tc>
        <w:tc>
          <w:tcPr>
            <w:tcW w:w="1417" w:type="dxa"/>
            <w:tcMar>
              <w:top w:w="55" w:type="dxa"/>
              <w:left w:w="55" w:type="dxa"/>
              <w:bottom w:w="55" w:type="dxa"/>
              <w:right w:w="55" w:type="dxa"/>
            </w:tcMar>
            <w:vAlign w:val="center"/>
          </w:tcPr>
          <w:p w:rsidR="00730009" w:rsidRPr="007D50A4" w:rsidRDefault="00730009" w:rsidP="007D50A4">
            <w:pPr>
              <w:pStyle w:val="Style8"/>
              <w:jc w:val="center"/>
            </w:pPr>
            <w:r w:rsidRPr="007D50A4">
              <w:t>0,61</w:t>
            </w:r>
          </w:p>
        </w:tc>
        <w:tc>
          <w:tcPr>
            <w:tcW w:w="1493" w:type="dxa"/>
            <w:tcMar>
              <w:top w:w="55" w:type="dxa"/>
              <w:left w:w="55" w:type="dxa"/>
              <w:bottom w:w="55" w:type="dxa"/>
              <w:right w:w="55" w:type="dxa"/>
            </w:tcMar>
            <w:vAlign w:val="center"/>
          </w:tcPr>
          <w:p w:rsidR="00730009" w:rsidRPr="007D50A4" w:rsidRDefault="00730009" w:rsidP="007D50A4">
            <w:pPr>
              <w:pStyle w:val="Style8"/>
              <w:jc w:val="center"/>
            </w:pPr>
            <w:r w:rsidRPr="007D50A4">
              <w:t>10,8</w:t>
            </w:r>
          </w:p>
        </w:tc>
        <w:tc>
          <w:tcPr>
            <w:tcW w:w="1201" w:type="dxa"/>
            <w:tcMar>
              <w:top w:w="55" w:type="dxa"/>
              <w:left w:w="55" w:type="dxa"/>
              <w:bottom w:w="55" w:type="dxa"/>
              <w:right w:w="55" w:type="dxa"/>
            </w:tcMar>
            <w:vAlign w:val="center"/>
          </w:tcPr>
          <w:p w:rsidR="00730009" w:rsidRPr="007D50A4" w:rsidRDefault="00730009" w:rsidP="007D50A4">
            <w:pPr>
              <w:pStyle w:val="Style8"/>
              <w:jc w:val="center"/>
            </w:pPr>
            <w:r w:rsidRPr="007D50A4">
              <w:t>11,00</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10</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Уровень загрузки производственных мощностей оборудования водозаборов,%</w:t>
            </w:r>
          </w:p>
        </w:tc>
        <w:tc>
          <w:tcPr>
            <w:tcW w:w="1417" w:type="dxa"/>
            <w:tcMar>
              <w:top w:w="55" w:type="dxa"/>
              <w:left w:w="55" w:type="dxa"/>
              <w:bottom w:w="55" w:type="dxa"/>
              <w:right w:w="55" w:type="dxa"/>
            </w:tcMar>
            <w:vAlign w:val="center"/>
          </w:tcPr>
          <w:p w:rsidR="00730009" w:rsidRPr="007D50A4" w:rsidRDefault="00645421" w:rsidP="007D50A4">
            <w:pPr>
              <w:pStyle w:val="Style8"/>
              <w:jc w:val="center"/>
            </w:pPr>
            <w:r>
              <w:t>75</w:t>
            </w:r>
          </w:p>
        </w:tc>
        <w:tc>
          <w:tcPr>
            <w:tcW w:w="1493" w:type="dxa"/>
            <w:tcMar>
              <w:top w:w="55" w:type="dxa"/>
              <w:left w:w="55" w:type="dxa"/>
              <w:bottom w:w="55" w:type="dxa"/>
              <w:right w:w="55" w:type="dxa"/>
            </w:tcMar>
            <w:vAlign w:val="center"/>
          </w:tcPr>
          <w:p w:rsidR="00730009" w:rsidRPr="007D50A4" w:rsidRDefault="00645421" w:rsidP="007D50A4">
            <w:pPr>
              <w:pStyle w:val="Style8"/>
              <w:jc w:val="center"/>
            </w:pPr>
            <w:r>
              <w:t>80</w:t>
            </w:r>
          </w:p>
        </w:tc>
        <w:tc>
          <w:tcPr>
            <w:tcW w:w="1201" w:type="dxa"/>
            <w:tcMar>
              <w:top w:w="55" w:type="dxa"/>
              <w:left w:w="55" w:type="dxa"/>
              <w:bottom w:w="55" w:type="dxa"/>
              <w:right w:w="55" w:type="dxa"/>
            </w:tcMar>
            <w:vAlign w:val="center"/>
          </w:tcPr>
          <w:p w:rsidR="00730009" w:rsidRPr="007D50A4" w:rsidRDefault="00645421" w:rsidP="007D50A4">
            <w:pPr>
              <w:pStyle w:val="Style8"/>
              <w:jc w:val="center"/>
            </w:pPr>
            <w:r>
              <w:t>85</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Уровень загрузки производственных мощностей оборудования</w:t>
            </w:r>
          </w:p>
          <w:p w:rsidR="00730009" w:rsidRPr="007D50A4" w:rsidRDefault="00730009" w:rsidP="002B6D50">
            <w:pPr>
              <w:pStyle w:val="Style8"/>
              <w:jc w:val="both"/>
            </w:pPr>
            <w:r w:rsidRPr="007D50A4">
              <w:t>транспортировки воды, %</w:t>
            </w:r>
          </w:p>
        </w:tc>
        <w:tc>
          <w:tcPr>
            <w:tcW w:w="1417" w:type="dxa"/>
            <w:tcMar>
              <w:top w:w="55" w:type="dxa"/>
              <w:left w:w="55" w:type="dxa"/>
              <w:bottom w:w="55" w:type="dxa"/>
              <w:right w:w="55" w:type="dxa"/>
            </w:tcMar>
            <w:vAlign w:val="center"/>
          </w:tcPr>
          <w:p w:rsidR="00730009" w:rsidRPr="007D50A4" w:rsidRDefault="00645421" w:rsidP="007D50A4">
            <w:pPr>
              <w:pStyle w:val="Style8"/>
              <w:jc w:val="center"/>
            </w:pPr>
            <w:r>
              <w:t>90</w:t>
            </w:r>
          </w:p>
        </w:tc>
        <w:tc>
          <w:tcPr>
            <w:tcW w:w="1493" w:type="dxa"/>
            <w:tcMar>
              <w:top w:w="55" w:type="dxa"/>
              <w:left w:w="55" w:type="dxa"/>
              <w:bottom w:w="55" w:type="dxa"/>
              <w:right w:w="55" w:type="dxa"/>
            </w:tcMar>
            <w:vAlign w:val="center"/>
          </w:tcPr>
          <w:p w:rsidR="00730009" w:rsidRPr="007D50A4" w:rsidRDefault="00645421" w:rsidP="007D50A4">
            <w:pPr>
              <w:pStyle w:val="Style8"/>
              <w:jc w:val="center"/>
            </w:pPr>
            <w:r>
              <w:t>95</w:t>
            </w:r>
          </w:p>
        </w:tc>
        <w:tc>
          <w:tcPr>
            <w:tcW w:w="1201" w:type="dxa"/>
            <w:tcMar>
              <w:top w:w="55" w:type="dxa"/>
              <w:left w:w="55" w:type="dxa"/>
              <w:bottom w:w="55" w:type="dxa"/>
              <w:right w:w="55" w:type="dxa"/>
            </w:tcMar>
            <w:vAlign w:val="center"/>
          </w:tcPr>
          <w:p w:rsidR="00730009" w:rsidRPr="007D50A4" w:rsidRDefault="00645421" w:rsidP="007D50A4">
            <w:pPr>
              <w:pStyle w:val="Style8"/>
              <w:jc w:val="center"/>
            </w:pPr>
            <w:r>
              <w:t>100</w:t>
            </w:r>
          </w:p>
        </w:tc>
      </w:tr>
      <w:tr w:rsidR="00730009" w:rsidRPr="007D50A4" w:rsidTr="00730009">
        <w:trPr>
          <w:jc w:val="center"/>
        </w:trPr>
        <w:tc>
          <w:tcPr>
            <w:tcW w:w="569" w:type="dxa"/>
            <w:tcMar>
              <w:top w:w="55" w:type="dxa"/>
              <w:left w:w="55" w:type="dxa"/>
              <w:bottom w:w="55" w:type="dxa"/>
              <w:right w:w="55" w:type="dxa"/>
            </w:tcMar>
            <w:vAlign w:val="center"/>
          </w:tcPr>
          <w:p w:rsidR="00730009" w:rsidRPr="007D50A4" w:rsidRDefault="00730009" w:rsidP="002B6D50">
            <w:pPr>
              <w:pStyle w:val="Style8"/>
              <w:jc w:val="both"/>
            </w:pPr>
            <w:r w:rsidRPr="007D50A4">
              <w:t>11</w:t>
            </w:r>
          </w:p>
        </w:tc>
        <w:tc>
          <w:tcPr>
            <w:tcW w:w="4960" w:type="dxa"/>
            <w:tcMar>
              <w:top w:w="55" w:type="dxa"/>
              <w:left w:w="55" w:type="dxa"/>
              <w:bottom w:w="55" w:type="dxa"/>
              <w:right w:w="55" w:type="dxa"/>
            </w:tcMar>
            <w:vAlign w:val="center"/>
          </w:tcPr>
          <w:p w:rsidR="00730009" w:rsidRPr="007D50A4" w:rsidRDefault="00730009" w:rsidP="002B6D50">
            <w:pPr>
              <w:pStyle w:val="Style8"/>
              <w:jc w:val="both"/>
            </w:pPr>
            <w:r w:rsidRPr="007D50A4">
              <w:t>Обеспеченность потребления товаров и услуг приборами учета, %</w:t>
            </w:r>
          </w:p>
        </w:tc>
        <w:tc>
          <w:tcPr>
            <w:tcW w:w="1417" w:type="dxa"/>
            <w:tcMar>
              <w:top w:w="55" w:type="dxa"/>
              <w:left w:w="55" w:type="dxa"/>
              <w:bottom w:w="55" w:type="dxa"/>
              <w:right w:w="55" w:type="dxa"/>
            </w:tcMar>
            <w:vAlign w:val="center"/>
          </w:tcPr>
          <w:p w:rsidR="00730009" w:rsidRPr="007D50A4" w:rsidRDefault="00645421" w:rsidP="007D50A4">
            <w:pPr>
              <w:pStyle w:val="Style8"/>
              <w:jc w:val="center"/>
            </w:pPr>
            <w:r>
              <w:t>83</w:t>
            </w:r>
          </w:p>
        </w:tc>
        <w:tc>
          <w:tcPr>
            <w:tcW w:w="1493" w:type="dxa"/>
            <w:tcMar>
              <w:top w:w="55" w:type="dxa"/>
              <w:left w:w="55" w:type="dxa"/>
              <w:bottom w:w="55" w:type="dxa"/>
              <w:right w:w="55" w:type="dxa"/>
            </w:tcMar>
            <w:vAlign w:val="center"/>
          </w:tcPr>
          <w:p w:rsidR="00730009" w:rsidRPr="007D50A4" w:rsidRDefault="00730009" w:rsidP="007D50A4">
            <w:pPr>
              <w:pStyle w:val="Style8"/>
              <w:jc w:val="center"/>
            </w:pPr>
            <w:r w:rsidRPr="007D50A4">
              <w:t>100,00</w:t>
            </w:r>
          </w:p>
        </w:tc>
        <w:tc>
          <w:tcPr>
            <w:tcW w:w="1201" w:type="dxa"/>
            <w:tcMar>
              <w:top w:w="55" w:type="dxa"/>
              <w:left w:w="55" w:type="dxa"/>
              <w:bottom w:w="55" w:type="dxa"/>
              <w:right w:w="55" w:type="dxa"/>
            </w:tcMar>
            <w:vAlign w:val="center"/>
          </w:tcPr>
          <w:p w:rsidR="00730009" w:rsidRPr="007D50A4" w:rsidRDefault="00730009" w:rsidP="007D50A4">
            <w:pPr>
              <w:pStyle w:val="Style8"/>
              <w:jc w:val="center"/>
            </w:pPr>
            <w:r w:rsidRPr="007D50A4">
              <w:t>100,00</w:t>
            </w:r>
          </w:p>
        </w:tc>
      </w:tr>
    </w:tbl>
    <w:p w:rsidR="00B3211E" w:rsidRDefault="00B3211E" w:rsidP="002B6D50">
      <w:pPr>
        <w:widowControl/>
        <w:suppressAutoHyphens w:val="0"/>
        <w:autoSpaceDE/>
        <w:autoSpaceDN/>
        <w:jc w:val="both"/>
        <w:textAlignment w:val="auto"/>
        <w:rPr>
          <w:sz w:val="28"/>
          <w:szCs w:val="28"/>
        </w:rPr>
      </w:pPr>
    </w:p>
    <w:p w:rsidR="00347590" w:rsidRPr="00347590" w:rsidRDefault="00B3211E" w:rsidP="00F41E00">
      <w:pPr>
        <w:widowControl/>
        <w:suppressAutoHyphens w:val="0"/>
        <w:autoSpaceDE/>
        <w:autoSpaceDN/>
        <w:jc w:val="center"/>
        <w:textAlignment w:val="auto"/>
        <w:rPr>
          <w:b/>
          <w:sz w:val="28"/>
          <w:szCs w:val="28"/>
        </w:rPr>
      </w:pPr>
      <w:r w:rsidRPr="00E241D2">
        <w:rPr>
          <w:b/>
          <w:sz w:val="28"/>
          <w:szCs w:val="28"/>
        </w:rPr>
        <w:t>Раздел 8 «Перечень выявленных бесхозяйных объектов централизова</w:t>
      </w:r>
      <w:r w:rsidRPr="00E241D2">
        <w:rPr>
          <w:b/>
          <w:sz w:val="28"/>
          <w:szCs w:val="28"/>
        </w:rPr>
        <w:t>н</w:t>
      </w:r>
      <w:r w:rsidRPr="00E241D2">
        <w:rPr>
          <w:b/>
          <w:sz w:val="28"/>
          <w:szCs w:val="28"/>
        </w:rPr>
        <w:t>ных систем водоснабжения (в случае их выявления) и перечень орган</w:t>
      </w:r>
      <w:r w:rsidRPr="00E241D2">
        <w:rPr>
          <w:b/>
          <w:sz w:val="28"/>
          <w:szCs w:val="28"/>
        </w:rPr>
        <w:t>и</w:t>
      </w:r>
      <w:r w:rsidRPr="00E241D2">
        <w:rPr>
          <w:b/>
          <w:sz w:val="28"/>
          <w:szCs w:val="28"/>
        </w:rPr>
        <w:t>заций, уполномоченных на их эксплуатацию</w:t>
      </w:r>
      <w:r w:rsidR="00347590" w:rsidRPr="00E241D2">
        <w:rPr>
          <w:b/>
          <w:sz w:val="28"/>
          <w:szCs w:val="28"/>
        </w:rPr>
        <w:t>»</w:t>
      </w:r>
    </w:p>
    <w:p w:rsidR="00973300" w:rsidRDefault="00973300" w:rsidP="002B6D50">
      <w:pPr>
        <w:widowControl/>
        <w:suppressAutoHyphens w:val="0"/>
        <w:autoSpaceDE/>
        <w:autoSpaceDN/>
        <w:jc w:val="both"/>
        <w:textAlignment w:val="auto"/>
        <w:rPr>
          <w:sz w:val="28"/>
          <w:szCs w:val="28"/>
        </w:rPr>
      </w:pPr>
    </w:p>
    <w:p w:rsidR="00973300" w:rsidRPr="00347590" w:rsidRDefault="00347590" w:rsidP="002B6D50">
      <w:pPr>
        <w:widowControl/>
        <w:suppressAutoHyphens w:val="0"/>
        <w:autoSpaceDE/>
        <w:autoSpaceDN/>
        <w:ind w:firstLine="709"/>
        <w:jc w:val="both"/>
        <w:textAlignment w:val="auto"/>
        <w:rPr>
          <w:sz w:val="28"/>
          <w:szCs w:val="28"/>
        </w:rPr>
      </w:pPr>
      <w:r>
        <w:rPr>
          <w:sz w:val="28"/>
          <w:szCs w:val="28"/>
        </w:rPr>
        <w:t>Б</w:t>
      </w:r>
      <w:r w:rsidRPr="00347590">
        <w:rPr>
          <w:sz w:val="28"/>
          <w:szCs w:val="28"/>
        </w:rPr>
        <w:t>есхозяйны</w:t>
      </w:r>
      <w:r>
        <w:rPr>
          <w:sz w:val="28"/>
          <w:szCs w:val="28"/>
        </w:rPr>
        <w:t>е</w:t>
      </w:r>
      <w:r w:rsidRPr="00347590">
        <w:rPr>
          <w:sz w:val="28"/>
          <w:szCs w:val="28"/>
        </w:rPr>
        <w:t xml:space="preserve"> объект</w:t>
      </w:r>
      <w:r>
        <w:rPr>
          <w:sz w:val="28"/>
          <w:szCs w:val="28"/>
        </w:rPr>
        <w:t>ы</w:t>
      </w:r>
      <w:r w:rsidRPr="00347590">
        <w:rPr>
          <w:sz w:val="28"/>
          <w:szCs w:val="28"/>
        </w:rPr>
        <w:t xml:space="preserve"> централизованных систем водоснабжения</w:t>
      </w:r>
      <w:r w:rsidR="00270F05">
        <w:rPr>
          <w:sz w:val="28"/>
          <w:szCs w:val="28"/>
        </w:rPr>
        <w:t xml:space="preserve"> на терр</w:t>
      </w:r>
      <w:r w:rsidR="00270F05">
        <w:rPr>
          <w:sz w:val="28"/>
          <w:szCs w:val="28"/>
        </w:rPr>
        <w:t>и</w:t>
      </w:r>
      <w:r w:rsidR="00270F05">
        <w:rPr>
          <w:sz w:val="28"/>
          <w:szCs w:val="28"/>
        </w:rPr>
        <w:t>тории МО «Цильнинское городское пос</w:t>
      </w:r>
      <w:r w:rsidR="00270F05">
        <w:rPr>
          <w:sz w:val="28"/>
          <w:szCs w:val="28"/>
        </w:rPr>
        <w:t>е</w:t>
      </w:r>
      <w:r w:rsidR="00270F05">
        <w:rPr>
          <w:sz w:val="28"/>
          <w:szCs w:val="28"/>
        </w:rPr>
        <w:t>ление» не выявлены.</w:t>
      </w:r>
    </w:p>
    <w:p w:rsidR="004365F5" w:rsidRDefault="004365F5" w:rsidP="002B6D50">
      <w:pPr>
        <w:pStyle w:val="Style8"/>
        <w:jc w:val="both"/>
        <w:rPr>
          <w:sz w:val="28"/>
          <w:szCs w:val="28"/>
        </w:rPr>
      </w:pPr>
    </w:p>
    <w:p w:rsidR="007D50A4" w:rsidRDefault="007D50A4" w:rsidP="002B6D50">
      <w:pPr>
        <w:pStyle w:val="Style8"/>
        <w:jc w:val="both"/>
        <w:rPr>
          <w:sz w:val="28"/>
          <w:szCs w:val="28"/>
        </w:rPr>
      </w:pPr>
    </w:p>
    <w:p w:rsidR="007D50A4" w:rsidRDefault="007D50A4" w:rsidP="002B6D50">
      <w:pPr>
        <w:pStyle w:val="Style8"/>
        <w:jc w:val="both"/>
        <w:rPr>
          <w:sz w:val="28"/>
          <w:szCs w:val="28"/>
        </w:rPr>
      </w:pPr>
    </w:p>
    <w:p w:rsidR="007D50A4" w:rsidRDefault="007D50A4" w:rsidP="002B6D50">
      <w:pPr>
        <w:pStyle w:val="Style8"/>
        <w:jc w:val="both"/>
        <w:rPr>
          <w:sz w:val="28"/>
          <w:szCs w:val="28"/>
        </w:rPr>
      </w:pPr>
    </w:p>
    <w:p w:rsidR="007D50A4" w:rsidRDefault="007D50A4" w:rsidP="002B6D50">
      <w:pPr>
        <w:pStyle w:val="Style8"/>
        <w:jc w:val="both"/>
        <w:rPr>
          <w:sz w:val="28"/>
          <w:szCs w:val="28"/>
        </w:rPr>
      </w:pPr>
    </w:p>
    <w:p w:rsidR="007D50A4" w:rsidRDefault="007D50A4" w:rsidP="002B6D50">
      <w:pPr>
        <w:pStyle w:val="Style8"/>
        <w:jc w:val="both"/>
        <w:rPr>
          <w:sz w:val="28"/>
          <w:szCs w:val="28"/>
        </w:rPr>
      </w:pPr>
    </w:p>
    <w:p w:rsidR="007D50A4" w:rsidRDefault="007D50A4" w:rsidP="002B6D50">
      <w:pPr>
        <w:pStyle w:val="Style8"/>
        <w:jc w:val="both"/>
        <w:rPr>
          <w:sz w:val="28"/>
          <w:szCs w:val="28"/>
        </w:rPr>
      </w:pPr>
    </w:p>
    <w:p w:rsidR="007D50A4" w:rsidRDefault="007D50A4" w:rsidP="002B6D50">
      <w:pPr>
        <w:pStyle w:val="Style8"/>
        <w:jc w:val="both"/>
        <w:rPr>
          <w:sz w:val="28"/>
          <w:szCs w:val="28"/>
        </w:rPr>
      </w:pPr>
    </w:p>
    <w:p w:rsidR="007D50A4" w:rsidRDefault="007D50A4" w:rsidP="002B6D50">
      <w:pPr>
        <w:pStyle w:val="Style8"/>
        <w:jc w:val="both"/>
        <w:rPr>
          <w:sz w:val="28"/>
          <w:szCs w:val="28"/>
        </w:rPr>
      </w:pPr>
    </w:p>
    <w:p w:rsidR="007D50A4" w:rsidRDefault="007D50A4" w:rsidP="007D50A4">
      <w:pPr>
        <w:pStyle w:val="13"/>
      </w:pPr>
      <w:r w:rsidRPr="007D50A4">
        <w:t xml:space="preserve">Глава </w:t>
      </w:r>
      <w:r>
        <w:t>2</w:t>
      </w:r>
      <w:r w:rsidRPr="007D50A4">
        <w:t>. Схема водо</w:t>
      </w:r>
      <w:r>
        <w:t>отведения</w:t>
      </w:r>
    </w:p>
    <w:p w:rsidR="007D50A4" w:rsidRDefault="007D50A4" w:rsidP="007D50A4">
      <w:pPr>
        <w:pStyle w:val="Style79"/>
        <w:widowControl/>
        <w:ind w:firstLine="567"/>
        <w:jc w:val="both"/>
        <w:rPr>
          <w:b/>
          <w:sz w:val="28"/>
          <w:szCs w:val="28"/>
        </w:rPr>
      </w:pPr>
    </w:p>
    <w:p w:rsidR="007D50A4" w:rsidRPr="00550938" w:rsidRDefault="007D50A4" w:rsidP="007D50A4">
      <w:pPr>
        <w:pStyle w:val="Style79"/>
        <w:widowControl/>
        <w:ind w:firstLine="567"/>
        <w:jc w:val="both"/>
        <w:rPr>
          <w:rStyle w:val="FontStyle157"/>
          <w:rFonts w:eastAsia="Arial Unicode MS"/>
          <w:sz w:val="28"/>
          <w:szCs w:val="28"/>
        </w:rPr>
      </w:pPr>
      <w:r w:rsidRPr="003A46A8">
        <w:rPr>
          <w:b/>
          <w:sz w:val="28"/>
          <w:szCs w:val="28"/>
        </w:rPr>
        <w:t>Раздел 1</w:t>
      </w:r>
      <w:r w:rsidRPr="005717C3">
        <w:rPr>
          <w:sz w:val="28"/>
          <w:szCs w:val="28"/>
        </w:rPr>
        <w:t xml:space="preserve"> </w:t>
      </w:r>
      <w:r w:rsidRPr="003A46A8">
        <w:rPr>
          <w:b/>
          <w:sz w:val="28"/>
          <w:szCs w:val="28"/>
        </w:rPr>
        <w:t xml:space="preserve">Существующее положение в сфере водоотведения </w:t>
      </w:r>
      <w:r>
        <w:rPr>
          <w:b/>
          <w:sz w:val="28"/>
          <w:szCs w:val="28"/>
        </w:rPr>
        <w:t>поселения</w:t>
      </w:r>
    </w:p>
    <w:p w:rsidR="007D50A4" w:rsidRDefault="007D50A4" w:rsidP="007D50A4">
      <w:pPr>
        <w:pStyle w:val="Style79"/>
        <w:widowControl/>
        <w:ind w:firstLine="567"/>
        <w:jc w:val="both"/>
        <w:rPr>
          <w:rStyle w:val="FontStyle157"/>
          <w:rFonts w:eastAsia="Arial Unicode MS"/>
          <w:b w:val="0"/>
          <w:bCs/>
          <w:sz w:val="28"/>
          <w:szCs w:val="28"/>
        </w:rPr>
      </w:pPr>
    </w:p>
    <w:p w:rsidR="007D50A4" w:rsidRPr="007D50A4" w:rsidRDefault="007D50A4" w:rsidP="007D50A4">
      <w:pPr>
        <w:pStyle w:val="Style79"/>
        <w:widowControl/>
        <w:ind w:firstLine="567"/>
        <w:jc w:val="both"/>
        <w:rPr>
          <w:b/>
          <w:bCs/>
          <w:sz w:val="28"/>
          <w:szCs w:val="28"/>
        </w:rPr>
      </w:pPr>
      <w:r w:rsidRPr="007D50A4">
        <w:rPr>
          <w:rStyle w:val="FontStyle157"/>
          <w:rFonts w:eastAsia="Arial Unicode MS"/>
          <w:b w:val="0"/>
          <w:bCs/>
          <w:sz w:val="28"/>
          <w:szCs w:val="28"/>
        </w:rPr>
        <w:t>1.1. Описание структуры системы сбора, очистки и отведения сточных вод поселения и деление территории поселения на эксплуатационные зоны</w:t>
      </w:r>
    </w:p>
    <w:p w:rsidR="007D50A4" w:rsidRPr="00A078D1" w:rsidRDefault="007D50A4" w:rsidP="007D50A4">
      <w:pPr>
        <w:pStyle w:val="Style81"/>
        <w:widowControl/>
        <w:ind w:firstLine="567"/>
        <w:jc w:val="both"/>
        <w:rPr>
          <w:rStyle w:val="FontStyle158"/>
          <w:rFonts w:eastAsia="Arial Unicode MS"/>
          <w:sz w:val="28"/>
          <w:szCs w:val="28"/>
        </w:rPr>
      </w:pPr>
      <w:r w:rsidRPr="00A078D1">
        <w:rPr>
          <w:color w:val="000000"/>
          <w:sz w:val="28"/>
          <w:szCs w:val="28"/>
        </w:rPr>
        <w:t>Трубопроводы системы канализации проложены только в р.п. Цильна, система канализации хозяйственно - бытовая напорного типа.</w:t>
      </w:r>
    </w:p>
    <w:p w:rsidR="007D50A4" w:rsidRPr="00476A5F" w:rsidRDefault="007D50A4" w:rsidP="007D50A4">
      <w:pPr>
        <w:pStyle w:val="Style81"/>
        <w:widowControl/>
        <w:ind w:firstLine="567"/>
        <w:jc w:val="both"/>
        <w:rPr>
          <w:rStyle w:val="FontStyle158"/>
          <w:rFonts w:eastAsia="Arial Unicode MS"/>
          <w:sz w:val="28"/>
          <w:szCs w:val="28"/>
        </w:rPr>
      </w:pPr>
      <w:r>
        <w:rPr>
          <w:rStyle w:val="FontStyle158"/>
          <w:rFonts w:eastAsia="Arial Unicode MS"/>
          <w:sz w:val="28"/>
          <w:szCs w:val="28"/>
        </w:rPr>
        <w:t>О</w:t>
      </w:r>
      <w:r w:rsidRPr="00476A5F">
        <w:rPr>
          <w:rStyle w:val="FontStyle158"/>
          <w:rFonts w:eastAsia="Arial Unicode MS"/>
          <w:sz w:val="28"/>
          <w:szCs w:val="28"/>
        </w:rPr>
        <w:t>рганизаци</w:t>
      </w:r>
      <w:r>
        <w:rPr>
          <w:rStyle w:val="FontStyle158"/>
          <w:rFonts w:eastAsia="Arial Unicode MS"/>
          <w:sz w:val="28"/>
          <w:szCs w:val="28"/>
        </w:rPr>
        <w:t>и,</w:t>
      </w:r>
      <w:r w:rsidRPr="00476A5F">
        <w:rPr>
          <w:rStyle w:val="FontStyle158"/>
          <w:rFonts w:eastAsia="Arial Unicode MS"/>
          <w:sz w:val="28"/>
          <w:szCs w:val="28"/>
        </w:rPr>
        <w:t xml:space="preserve"> осуществляющ</w:t>
      </w:r>
      <w:r>
        <w:rPr>
          <w:rStyle w:val="FontStyle158"/>
          <w:rFonts w:eastAsia="Arial Unicode MS"/>
          <w:sz w:val="28"/>
          <w:szCs w:val="28"/>
        </w:rPr>
        <w:t>ие</w:t>
      </w:r>
      <w:r w:rsidRPr="00476A5F">
        <w:rPr>
          <w:rStyle w:val="FontStyle158"/>
          <w:rFonts w:eastAsia="Arial Unicode MS"/>
          <w:sz w:val="28"/>
          <w:szCs w:val="28"/>
        </w:rPr>
        <w:t xml:space="preserve"> отвод сточных вод от населения </w:t>
      </w:r>
      <w:r>
        <w:rPr>
          <w:rStyle w:val="FontStyle158"/>
          <w:rFonts w:eastAsia="Arial Unicode MS"/>
          <w:sz w:val="28"/>
          <w:szCs w:val="28"/>
        </w:rPr>
        <w:t>р.п. Цильна</w:t>
      </w:r>
      <w:r w:rsidRPr="00476A5F">
        <w:rPr>
          <w:rStyle w:val="FontStyle158"/>
          <w:rFonts w:eastAsia="Arial Unicode MS"/>
          <w:sz w:val="28"/>
          <w:szCs w:val="28"/>
        </w:rPr>
        <w:t>, а также от объектов социального назначения, про</w:t>
      </w:r>
      <w:r>
        <w:rPr>
          <w:rStyle w:val="FontStyle158"/>
          <w:rFonts w:eastAsia="Arial Unicode MS"/>
          <w:sz w:val="28"/>
          <w:szCs w:val="28"/>
        </w:rPr>
        <w:t xml:space="preserve">мышленных и пищевых предприятий – </w:t>
      </w:r>
      <w:r w:rsidR="00955353">
        <w:rPr>
          <w:color w:val="000000"/>
          <w:sz w:val="28"/>
          <w:szCs w:val="28"/>
        </w:rPr>
        <w:t>МКП «Цильна»</w:t>
      </w:r>
      <w:r>
        <w:rPr>
          <w:rStyle w:val="FontStyle158"/>
          <w:rFonts w:eastAsia="Arial Unicode MS"/>
          <w:sz w:val="28"/>
          <w:szCs w:val="28"/>
        </w:rPr>
        <w:t>.</w:t>
      </w:r>
    </w:p>
    <w:p w:rsidR="007D50A4" w:rsidRDefault="007D50A4" w:rsidP="007D50A4">
      <w:pPr>
        <w:pStyle w:val="Style81"/>
        <w:widowControl/>
        <w:ind w:firstLine="567"/>
        <w:jc w:val="both"/>
        <w:rPr>
          <w:sz w:val="28"/>
          <w:szCs w:val="28"/>
        </w:rPr>
      </w:pPr>
      <w:r w:rsidRPr="007A218A">
        <w:rPr>
          <w:sz w:val="28"/>
          <w:szCs w:val="28"/>
        </w:rPr>
        <w:t>В систему водоотведения р.п. Циль</w:t>
      </w:r>
      <w:r>
        <w:rPr>
          <w:sz w:val="28"/>
          <w:szCs w:val="28"/>
        </w:rPr>
        <w:t xml:space="preserve">на поступают стоки от населения, </w:t>
      </w:r>
      <w:r w:rsidRPr="007A218A">
        <w:rPr>
          <w:sz w:val="28"/>
          <w:szCs w:val="28"/>
        </w:rPr>
        <w:t>объектов социального наз</w:t>
      </w:r>
      <w:r>
        <w:rPr>
          <w:sz w:val="28"/>
          <w:szCs w:val="28"/>
        </w:rPr>
        <w:t>начения, промышленных предприятий, торговых организаций.</w:t>
      </w:r>
      <w:r w:rsidRPr="007A218A">
        <w:rPr>
          <w:sz w:val="28"/>
          <w:szCs w:val="28"/>
        </w:rPr>
        <w:t xml:space="preserve"> Канализационными сетями охвачена территория одно- и малоэтажной жилой застройки. Сеть водоотведения является самотечно-напорной и предназначена для транспортирования хозяйственно-бытовых и производственных сточных вод от жилой застройки</w:t>
      </w:r>
    </w:p>
    <w:p w:rsidR="007D50A4" w:rsidRDefault="007D50A4" w:rsidP="007D50A4">
      <w:pPr>
        <w:pStyle w:val="Style81"/>
        <w:widowControl/>
        <w:ind w:firstLine="567"/>
        <w:jc w:val="both"/>
        <w:rPr>
          <w:rFonts w:cs="Arial"/>
          <w:sz w:val="28"/>
          <w:szCs w:val="28"/>
        </w:rPr>
      </w:pPr>
      <w:r w:rsidRPr="00C4256B">
        <w:rPr>
          <w:color w:val="000000"/>
          <w:sz w:val="28"/>
          <w:szCs w:val="28"/>
          <w:shd w:val="clear" w:color="auto" w:fill="FFFFFF"/>
        </w:rPr>
        <w:t>Нормы водоотведения для канализируемых зданий принимаются по СНиП 2.04-02-84 и равны нормам водопотребления.</w:t>
      </w:r>
      <w:r w:rsidRPr="00C4256B">
        <w:rPr>
          <w:rStyle w:val="apple-converted-space"/>
          <w:color w:val="000000"/>
          <w:sz w:val="28"/>
          <w:szCs w:val="28"/>
          <w:shd w:val="clear" w:color="auto" w:fill="FFFFFF"/>
        </w:rPr>
        <w:t> </w:t>
      </w:r>
      <w:r w:rsidRPr="00C4256B">
        <w:rPr>
          <w:color w:val="000000"/>
          <w:sz w:val="28"/>
          <w:szCs w:val="28"/>
        </w:rPr>
        <w:br/>
      </w:r>
      <w:r w:rsidRPr="00C4256B">
        <w:rPr>
          <w:color w:val="000000"/>
          <w:sz w:val="28"/>
          <w:szCs w:val="28"/>
          <w:shd w:val="clear" w:color="auto" w:fill="FFFFFF"/>
        </w:rPr>
        <w:t>Жилой сектор канализуется в самотечную сеть, далее в проектируемые канализационные коллекторы на канализационные насосные станции (КНС). От КНС стоки перекачиваются</w:t>
      </w:r>
      <w:r>
        <w:rPr>
          <w:color w:val="000000"/>
          <w:sz w:val="28"/>
          <w:szCs w:val="28"/>
          <w:shd w:val="clear" w:color="auto" w:fill="FFFFFF"/>
        </w:rPr>
        <w:t xml:space="preserve"> </w:t>
      </w:r>
      <w:r>
        <w:rPr>
          <w:sz w:val="28"/>
          <w:szCs w:val="28"/>
        </w:rPr>
        <w:t>на поля фильтрации р.п. Цильна</w:t>
      </w:r>
      <w:r>
        <w:rPr>
          <w:color w:val="000000"/>
          <w:sz w:val="28"/>
          <w:szCs w:val="28"/>
          <w:shd w:val="clear" w:color="auto" w:fill="FFFFFF"/>
        </w:rPr>
        <w:t>.</w:t>
      </w:r>
      <w:r w:rsidRPr="00C4256B">
        <w:rPr>
          <w:color w:val="000000"/>
          <w:sz w:val="28"/>
          <w:szCs w:val="28"/>
        </w:rPr>
        <w:br/>
      </w:r>
      <w:r>
        <w:rPr>
          <w:rFonts w:cs="Arial"/>
          <w:sz w:val="28"/>
          <w:szCs w:val="28"/>
        </w:rPr>
        <w:t xml:space="preserve">       </w:t>
      </w:r>
      <w:r w:rsidRPr="00AE700B">
        <w:rPr>
          <w:rFonts w:cs="Arial"/>
          <w:sz w:val="28"/>
          <w:szCs w:val="28"/>
        </w:rPr>
        <w:t>Население, проживающее в жилых домах, не оборудованных водопроводом и канализацией, пользуются надворными уборными, то же оборудованных водопроводом и канализацией выгребами</w:t>
      </w:r>
      <w:r>
        <w:rPr>
          <w:rFonts w:cs="Arial"/>
          <w:sz w:val="28"/>
          <w:szCs w:val="28"/>
        </w:rPr>
        <w:t>.</w:t>
      </w:r>
    </w:p>
    <w:p w:rsidR="007D50A4" w:rsidRPr="00E47426" w:rsidRDefault="007D50A4" w:rsidP="007D50A4">
      <w:pPr>
        <w:pStyle w:val="Style81"/>
        <w:widowControl/>
        <w:ind w:firstLine="567"/>
        <w:jc w:val="both"/>
        <w:rPr>
          <w:rStyle w:val="FontStyle158"/>
          <w:rFonts w:eastAsia="Arial Unicode MS"/>
          <w:sz w:val="28"/>
          <w:szCs w:val="28"/>
        </w:rPr>
      </w:pPr>
      <w:r w:rsidRPr="00E47426">
        <w:rPr>
          <w:sz w:val="28"/>
          <w:szCs w:val="28"/>
        </w:rPr>
        <w:t>Канализационная сеть построена по схеме, определяемой планировкой застройки, общим</w:t>
      </w:r>
      <w:r>
        <w:rPr>
          <w:sz w:val="28"/>
          <w:szCs w:val="28"/>
        </w:rPr>
        <w:t xml:space="preserve"> </w:t>
      </w:r>
      <w:r w:rsidRPr="00E47426">
        <w:rPr>
          <w:sz w:val="28"/>
          <w:szCs w:val="28"/>
        </w:rPr>
        <w:t>направлениям рельефа местности</w:t>
      </w:r>
      <w:r>
        <w:rPr>
          <w:sz w:val="28"/>
          <w:szCs w:val="28"/>
        </w:rPr>
        <w:t>.</w:t>
      </w:r>
    </w:p>
    <w:p w:rsidR="007D50A4" w:rsidRDefault="007D50A4" w:rsidP="007D50A4">
      <w:pPr>
        <w:pStyle w:val="Style11"/>
        <w:widowControl/>
        <w:ind w:firstLine="567"/>
        <w:jc w:val="both"/>
        <w:rPr>
          <w:color w:val="000000"/>
          <w:sz w:val="18"/>
          <w:szCs w:val="18"/>
        </w:rPr>
      </w:pPr>
      <w:r w:rsidRPr="006131A7">
        <w:rPr>
          <w:sz w:val="28"/>
          <w:szCs w:val="28"/>
        </w:rPr>
        <w:t xml:space="preserve">Сети проложены из чугунных, керамических и ПНД труб. Общая протяженность канализационных сетей МО «Цильнинское городское поселение» составляет порядка 6,5 км. Канализационными сетями охвачено </w:t>
      </w:r>
      <w:r>
        <w:rPr>
          <w:sz w:val="28"/>
          <w:szCs w:val="28"/>
        </w:rPr>
        <w:t>7</w:t>
      </w:r>
      <w:r w:rsidRPr="006131A7">
        <w:rPr>
          <w:sz w:val="28"/>
          <w:szCs w:val="28"/>
        </w:rPr>
        <w:t>0 % территории жилой застройки поселения.</w:t>
      </w:r>
    </w:p>
    <w:p w:rsidR="007D50A4" w:rsidRDefault="007D50A4" w:rsidP="007D50A4">
      <w:pPr>
        <w:pStyle w:val="Style11"/>
        <w:widowControl/>
        <w:ind w:firstLine="567"/>
        <w:jc w:val="both"/>
        <w:rPr>
          <w:sz w:val="28"/>
          <w:szCs w:val="28"/>
        </w:rPr>
      </w:pPr>
      <w:r w:rsidRPr="00C4256B">
        <w:rPr>
          <w:color w:val="000000"/>
          <w:sz w:val="28"/>
          <w:szCs w:val="28"/>
          <w:shd w:val="clear" w:color="auto" w:fill="FFFFFF"/>
        </w:rPr>
        <w:t xml:space="preserve">Колодцы на сети выполняются </w:t>
      </w:r>
      <w:r>
        <w:rPr>
          <w:color w:val="000000"/>
          <w:sz w:val="28"/>
          <w:szCs w:val="28"/>
          <w:shd w:val="clear" w:color="auto" w:fill="FFFFFF"/>
        </w:rPr>
        <w:t>из сборных железобетонных колец</w:t>
      </w:r>
      <w:r w:rsidRPr="00C4256B">
        <w:rPr>
          <w:color w:val="000000"/>
          <w:sz w:val="28"/>
          <w:szCs w:val="28"/>
          <w:shd w:val="clear" w:color="auto" w:fill="FFFFFF"/>
        </w:rPr>
        <w:t>.</w:t>
      </w:r>
      <w:r w:rsidRPr="00B4501B">
        <w:rPr>
          <w:color w:val="000000"/>
          <w:sz w:val="18"/>
          <w:szCs w:val="18"/>
        </w:rPr>
        <w:br/>
      </w:r>
    </w:p>
    <w:p w:rsidR="007D50A4" w:rsidRPr="007D50A4" w:rsidRDefault="007D50A4" w:rsidP="007D50A4">
      <w:pPr>
        <w:pStyle w:val="Style11"/>
        <w:widowControl/>
        <w:ind w:firstLine="567"/>
        <w:jc w:val="both"/>
        <w:rPr>
          <w:rFonts w:eastAsia="Arial" w:cs="Arial"/>
          <w:sz w:val="28"/>
          <w:szCs w:val="28"/>
        </w:rPr>
      </w:pPr>
      <w:r w:rsidRPr="007D50A4">
        <w:rPr>
          <w:sz w:val="28"/>
          <w:szCs w:val="28"/>
        </w:rPr>
        <w:t xml:space="preserve">1.2. </w:t>
      </w:r>
      <w:r w:rsidRPr="007D50A4">
        <w:rPr>
          <w:rFonts w:eastAsia="Arial" w:cs="Arial"/>
          <w:sz w:val="28"/>
          <w:szCs w:val="28"/>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7D50A4" w:rsidRPr="00A03CA0" w:rsidRDefault="007D50A4" w:rsidP="007D50A4">
      <w:pPr>
        <w:pStyle w:val="Style11"/>
        <w:widowControl/>
        <w:ind w:firstLine="567"/>
        <w:jc w:val="both"/>
        <w:rPr>
          <w:rFonts w:eastAsia="Arial" w:cs="Arial"/>
          <w:sz w:val="28"/>
          <w:szCs w:val="28"/>
        </w:rPr>
      </w:pPr>
      <w:r>
        <w:rPr>
          <w:rFonts w:eastAsia="Arial" w:cs="Arial"/>
          <w:sz w:val="28"/>
          <w:szCs w:val="28"/>
        </w:rPr>
        <w:t>Очистные сооружения на территории МО «Цильнинское городское поселение» отсутствуют.</w:t>
      </w:r>
    </w:p>
    <w:p w:rsidR="007D50A4" w:rsidRDefault="007D50A4" w:rsidP="007D50A4">
      <w:pPr>
        <w:pStyle w:val="af7"/>
        <w:jc w:val="both"/>
        <w:rPr>
          <w:rFonts w:ascii="Times New Roman" w:hAnsi="Times New Roman" w:cs="Times New Roman"/>
          <w:sz w:val="28"/>
          <w:szCs w:val="28"/>
        </w:rPr>
      </w:pPr>
    </w:p>
    <w:p w:rsidR="007D50A4" w:rsidRDefault="007D50A4" w:rsidP="007D50A4">
      <w:pPr>
        <w:ind w:firstLine="709"/>
        <w:jc w:val="both"/>
        <w:rPr>
          <w:sz w:val="28"/>
          <w:szCs w:val="28"/>
        </w:rPr>
      </w:pPr>
      <w:r w:rsidRPr="00FA304C">
        <w:rPr>
          <w:sz w:val="28"/>
          <w:szCs w:val="28"/>
        </w:rPr>
        <w:t xml:space="preserve">Данные по объёму поступления сточных вод в централизованную систему водоотведения </w:t>
      </w:r>
      <w:r w:rsidRPr="00FA304C">
        <w:rPr>
          <w:bCs/>
          <w:sz w:val="28"/>
          <w:szCs w:val="28"/>
        </w:rPr>
        <w:t>МО «Цильнинское городское поселение»</w:t>
      </w:r>
      <w:r w:rsidRPr="00FA304C">
        <w:rPr>
          <w:b/>
          <w:bCs/>
          <w:sz w:val="28"/>
          <w:szCs w:val="28"/>
        </w:rPr>
        <w:t xml:space="preserve"> </w:t>
      </w:r>
      <w:r w:rsidRPr="00FA304C">
        <w:rPr>
          <w:sz w:val="28"/>
          <w:szCs w:val="28"/>
        </w:rPr>
        <w:t xml:space="preserve"> приведены в таблице </w:t>
      </w:r>
      <w:r>
        <w:rPr>
          <w:sz w:val="28"/>
          <w:szCs w:val="28"/>
        </w:rPr>
        <w:t>11</w:t>
      </w:r>
      <w:r w:rsidRPr="00FA304C">
        <w:rPr>
          <w:sz w:val="28"/>
          <w:szCs w:val="28"/>
        </w:rPr>
        <w:t xml:space="preserve">. </w:t>
      </w:r>
    </w:p>
    <w:p w:rsidR="007D50A4" w:rsidRPr="00FA304C" w:rsidRDefault="007D50A4" w:rsidP="007D50A4">
      <w:pPr>
        <w:ind w:firstLine="709"/>
        <w:jc w:val="right"/>
        <w:rPr>
          <w:sz w:val="28"/>
          <w:szCs w:val="28"/>
        </w:rPr>
      </w:pPr>
      <w:r>
        <w:rPr>
          <w:sz w:val="28"/>
          <w:szCs w:val="28"/>
        </w:rPr>
        <w:t>Таблица 11</w:t>
      </w:r>
    </w:p>
    <w:tbl>
      <w:tblPr>
        <w:tblW w:w="9091" w:type="dxa"/>
        <w:jc w:val="center"/>
        <w:tblLayout w:type="fixed"/>
        <w:tblLook w:val="04A0"/>
      </w:tblPr>
      <w:tblGrid>
        <w:gridCol w:w="1328"/>
        <w:gridCol w:w="1810"/>
        <w:gridCol w:w="820"/>
        <w:gridCol w:w="854"/>
        <w:gridCol w:w="902"/>
        <w:gridCol w:w="819"/>
        <w:gridCol w:w="1028"/>
        <w:gridCol w:w="822"/>
        <w:gridCol w:w="708"/>
      </w:tblGrid>
      <w:tr w:rsidR="007D50A4" w:rsidRPr="00FC057A" w:rsidTr="007D50A4">
        <w:trPr>
          <w:trHeight w:val="300"/>
          <w:tblHeader/>
          <w:jc w:val="center"/>
        </w:trPr>
        <w:tc>
          <w:tcPr>
            <w:tcW w:w="31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50A4" w:rsidRPr="00FC057A" w:rsidRDefault="007D50A4" w:rsidP="00F5573B">
            <w:pPr>
              <w:jc w:val="center"/>
              <w:rPr>
                <w:bCs/>
              </w:rPr>
            </w:pPr>
            <w:r w:rsidRPr="00FC057A">
              <w:rPr>
                <w:bCs/>
              </w:rPr>
              <w:t>Потребитель</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Ед-ца Изме- ре- ния</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D50A4" w:rsidRPr="00FC057A" w:rsidRDefault="007D50A4" w:rsidP="00F5573B">
            <w:pPr>
              <w:jc w:val="center"/>
              <w:rPr>
                <w:bCs/>
              </w:rPr>
            </w:pPr>
            <w:r w:rsidRPr="00FC057A">
              <w:rPr>
                <w:bCs/>
              </w:rPr>
              <w:t>Кол-во</w:t>
            </w:r>
          </w:p>
        </w:tc>
        <w:tc>
          <w:tcPr>
            <w:tcW w:w="9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 xml:space="preserve">Средне суточн. Норма  на ед. изм. </w:t>
            </w:r>
          </w:p>
        </w:tc>
        <w:tc>
          <w:tcPr>
            <w:tcW w:w="3377" w:type="dxa"/>
            <w:gridSpan w:val="4"/>
            <w:tcBorders>
              <w:top w:val="single" w:sz="4" w:space="0" w:color="auto"/>
              <w:left w:val="nil"/>
              <w:bottom w:val="single" w:sz="4" w:space="0" w:color="auto"/>
              <w:right w:val="single" w:sz="4" w:space="0" w:color="auto"/>
            </w:tcBorders>
            <w:shd w:val="clear" w:color="auto" w:fill="auto"/>
            <w:noWrap/>
            <w:vAlign w:val="center"/>
          </w:tcPr>
          <w:p w:rsidR="007D50A4" w:rsidRPr="00FC057A" w:rsidRDefault="007D50A4" w:rsidP="00F5573B">
            <w:pPr>
              <w:jc w:val="center"/>
              <w:rPr>
                <w:bCs/>
              </w:rPr>
            </w:pPr>
            <w:r w:rsidRPr="00FC057A">
              <w:rPr>
                <w:bCs/>
              </w:rPr>
              <w:t>Водоотведение</w:t>
            </w:r>
          </w:p>
        </w:tc>
      </w:tr>
      <w:tr w:rsidR="007D50A4" w:rsidRPr="00FC057A" w:rsidTr="007D50A4">
        <w:trPr>
          <w:trHeight w:val="1020"/>
          <w:tblHeader/>
          <w:jc w:val="center"/>
        </w:trPr>
        <w:tc>
          <w:tcPr>
            <w:tcW w:w="31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Наименование  расхода</w:t>
            </w:r>
          </w:p>
        </w:tc>
        <w:tc>
          <w:tcPr>
            <w:tcW w:w="820" w:type="dxa"/>
            <w:vMerge/>
            <w:tcBorders>
              <w:top w:val="single" w:sz="4" w:space="0" w:color="auto"/>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902" w:type="dxa"/>
            <w:vMerge/>
            <w:tcBorders>
              <w:top w:val="single" w:sz="4" w:space="0" w:color="auto"/>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819" w:type="dxa"/>
            <w:tcBorders>
              <w:top w:val="nil"/>
              <w:left w:val="nil"/>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Сред.</w:t>
            </w:r>
            <w:r w:rsidRPr="00FC057A">
              <w:rPr>
                <w:bCs/>
              </w:rPr>
              <w:br/>
              <w:t>сут.</w:t>
            </w:r>
            <w:r w:rsidRPr="00FC057A">
              <w:rPr>
                <w:bCs/>
              </w:rPr>
              <w:br/>
              <w:t>м³/сут</w:t>
            </w:r>
          </w:p>
        </w:tc>
        <w:tc>
          <w:tcPr>
            <w:tcW w:w="1028" w:type="dxa"/>
            <w:tcBorders>
              <w:top w:val="nil"/>
              <w:left w:val="nil"/>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Годовое</w:t>
            </w:r>
            <w:r w:rsidRPr="00FC057A">
              <w:rPr>
                <w:bCs/>
              </w:rPr>
              <w:br/>
              <w:t>т.м³/год</w:t>
            </w:r>
          </w:p>
        </w:tc>
        <w:tc>
          <w:tcPr>
            <w:tcW w:w="822" w:type="dxa"/>
            <w:tcBorders>
              <w:top w:val="nil"/>
              <w:left w:val="nil"/>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Макс.</w:t>
            </w:r>
            <w:r w:rsidRPr="00FC057A">
              <w:rPr>
                <w:bCs/>
              </w:rPr>
              <w:br/>
              <w:t>сут.</w:t>
            </w:r>
            <w:r w:rsidRPr="00FC057A">
              <w:rPr>
                <w:bCs/>
              </w:rPr>
              <w:br/>
              <w:t>м³/сут</w:t>
            </w:r>
          </w:p>
        </w:tc>
        <w:tc>
          <w:tcPr>
            <w:tcW w:w="708" w:type="dxa"/>
            <w:tcBorders>
              <w:top w:val="nil"/>
              <w:left w:val="nil"/>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Макс.</w:t>
            </w:r>
            <w:r w:rsidRPr="00FC057A">
              <w:rPr>
                <w:bCs/>
              </w:rPr>
              <w:br/>
              <w:t>час.</w:t>
            </w:r>
            <w:r w:rsidRPr="00FC057A">
              <w:rPr>
                <w:bCs/>
              </w:rPr>
              <w:br/>
              <w:t>м³/час</w:t>
            </w:r>
          </w:p>
        </w:tc>
      </w:tr>
      <w:tr w:rsidR="007D50A4" w:rsidRPr="00FC057A" w:rsidTr="007D50A4">
        <w:trPr>
          <w:trHeight w:val="300"/>
          <w:tblHeader/>
          <w:jc w:val="center"/>
        </w:trPr>
        <w:tc>
          <w:tcPr>
            <w:tcW w:w="1328" w:type="dxa"/>
            <w:tcBorders>
              <w:top w:val="nil"/>
              <w:left w:val="single" w:sz="4" w:space="0" w:color="auto"/>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1</w:t>
            </w:r>
          </w:p>
        </w:tc>
        <w:tc>
          <w:tcPr>
            <w:tcW w:w="181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2</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3</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4</w:t>
            </w:r>
          </w:p>
        </w:tc>
        <w:tc>
          <w:tcPr>
            <w:tcW w:w="902" w:type="dxa"/>
            <w:tcBorders>
              <w:top w:val="nil"/>
              <w:left w:val="nil"/>
              <w:bottom w:val="single" w:sz="4" w:space="0" w:color="auto"/>
              <w:right w:val="single" w:sz="4" w:space="0" w:color="auto"/>
            </w:tcBorders>
            <w:shd w:val="clear" w:color="auto" w:fill="auto"/>
            <w:noWrap/>
            <w:vAlign w:val="center"/>
          </w:tcPr>
          <w:p w:rsidR="007D50A4" w:rsidRPr="00FC057A" w:rsidRDefault="007D50A4" w:rsidP="00F5573B">
            <w:pPr>
              <w:jc w:val="center"/>
              <w:rPr>
                <w:bCs/>
              </w:rPr>
            </w:pPr>
            <w:r w:rsidRPr="00FC057A">
              <w:rPr>
                <w:bCs/>
              </w:rPr>
              <w:t>5</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10</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11</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12</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13</w:t>
            </w:r>
          </w:p>
        </w:tc>
      </w:tr>
      <w:tr w:rsidR="007D50A4" w:rsidRPr="00FC057A" w:rsidTr="007D50A4">
        <w:trPr>
          <w:trHeight w:val="300"/>
          <w:jc w:val="center"/>
        </w:trPr>
        <w:tc>
          <w:tcPr>
            <w:tcW w:w="31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р.п. Цильна</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90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r>
      <w:tr w:rsidR="007D50A4" w:rsidRPr="00FC057A" w:rsidTr="007D50A4">
        <w:trPr>
          <w:trHeight w:val="300"/>
          <w:jc w:val="center"/>
        </w:trPr>
        <w:tc>
          <w:tcPr>
            <w:tcW w:w="1328" w:type="dxa"/>
            <w:vMerge w:val="restart"/>
            <w:tcBorders>
              <w:top w:val="nil"/>
              <w:left w:val="single" w:sz="4" w:space="0" w:color="auto"/>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Существую-щее положение</w:t>
            </w:r>
          </w:p>
        </w:tc>
        <w:tc>
          <w:tcPr>
            <w:tcW w:w="181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r w:rsidRPr="00FC057A">
              <w:t>Хоз-питьевые нужды</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чел</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3150/</w:t>
            </w:r>
          </w:p>
          <w:p w:rsidR="007D50A4" w:rsidRPr="00FC057A" w:rsidRDefault="007D50A4" w:rsidP="00F5573B">
            <w:pPr>
              <w:jc w:val="center"/>
            </w:pPr>
            <w:r w:rsidRPr="00FC057A">
              <w:t>955</w:t>
            </w:r>
          </w:p>
        </w:tc>
        <w:tc>
          <w:tcPr>
            <w:tcW w:w="90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160/</w:t>
            </w:r>
          </w:p>
          <w:p w:rsidR="007D50A4" w:rsidRPr="00FC057A" w:rsidRDefault="007D50A4" w:rsidP="00F5573B">
            <w:pPr>
              <w:jc w:val="center"/>
            </w:pPr>
            <w:r w:rsidRPr="00FC057A">
              <w:t>25</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527,9</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192,7</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686,2</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28,6</w:t>
            </w:r>
          </w:p>
        </w:tc>
      </w:tr>
      <w:tr w:rsidR="007D50A4" w:rsidRPr="00FC057A" w:rsidTr="007D50A4">
        <w:trPr>
          <w:trHeight w:val="300"/>
          <w:jc w:val="center"/>
        </w:trPr>
        <w:tc>
          <w:tcPr>
            <w:tcW w:w="1328" w:type="dxa"/>
            <w:vMerge/>
            <w:tcBorders>
              <w:top w:val="nil"/>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181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r w:rsidRPr="00FC057A">
              <w:t>Неучтённые расходы</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12.0</w:t>
            </w:r>
          </w:p>
        </w:tc>
        <w:tc>
          <w:tcPr>
            <w:tcW w:w="90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63,3</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23,1</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82,3</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3,4</w:t>
            </w:r>
          </w:p>
        </w:tc>
      </w:tr>
      <w:tr w:rsidR="007D50A4" w:rsidRPr="00FC057A" w:rsidTr="007D50A4">
        <w:trPr>
          <w:trHeight w:val="300"/>
          <w:jc w:val="center"/>
        </w:trPr>
        <w:tc>
          <w:tcPr>
            <w:tcW w:w="1328" w:type="dxa"/>
            <w:vMerge/>
            <w:tcBorders>
              <w:top w:val="nil"/>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181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r w:rsidRPr="00FC057A">
              <w:t xml:space="preserve"> Полив</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чел</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4105</w:t>
            </w:r>
          </w:p>
        </w:tc>
        <w:tc>
          <w:tcPr>
            <w:tcW w:w="90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50</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r>
      <w:tr w:rsidR="007D50A4" w:rsidRPr="00FC057A" w:rsidTr="007D50A4">
        <w:trPr>
          <w:trHeight w:val="300"/>
          <w:jc w:val="center"/>
        </w:trPr>
        <w:tc>
          <w:tcPr>
            <w:tcW w:w="1328" w:type="dxa"/>
            <w:vMerge/>
            <w:tcBorders>
              <w:top w:val="nil"/>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181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xml:space="preserve">Итого: </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 </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c>
          <w:tcPr>
            <w:tcW w:w="90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591,2</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215,8</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768,6</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32,0</w:t>
            </w:r>
          </w:p>
        </w:tc>
      </w:tr>
    </w:tbl>
    <w:p w:rsidR="007D50A4" w:rsidRPr="00476A5F" w:rsidRDefault="007D50A4" w:rsidP="007D50A4">
      <w:pPr>
        <w:pStyle w:val="af7"/>
        <w:jc w:val="both"/>
        <w:rPr>
          <w:rFonts w:ascii="Times New Roman" w:hAnsi="Times New Roman" w:cs="Times New Roman"/>
          <w:color w:val="000000"/>
          <w:sz w:val="28"/>
          <w:szCs w:val="28"/>
        </w:rPr>
      </w:pPr>
    </w:p>
    <w:p w:rsidR="007D50A4" w:rsidRDefault="007D50A4" w:rsidP="007D50A4">
      <w:pPr>
        <w:pStyle w:val="Style83"/>
        <w:widowControl/>
        <w:tabs>
          <w:tab w:val="left" w:pos="2055"/>
        </w:tabs>
        <w:rPr>
          <w:b/>
          <w:bCs/>
          <w:sz w:val="28"/>
          <w:szCs w:val="28"/>
        </w:rPr>
      </w:pPr>
    </w:p>
    <w:p w:rsidR="007D50A4" w:rsidRPr="007D50A4" w:rsidRDefault="007D50A4" w:rsidP="007D50A4">
      <w:pPr>
        <w:pStyle w:val="Style83"/>
        <w:widowControl/>
        <w:ind w:firstLine="567"/>
        <w:jc w:val="both"/>
        <w:rPr>
          <w:bCs/>
          <w:sz w:val="28"/>
          <w:szCs w:val="28"/>
        </w:rPr>
      </w:pPr>
      <w:r w:rsidRPr="007D50A4">
        <w:rPr>
          <w:bCs/>
          <w:sz w:val="28"/>
          <w:szCs w:val="28"/>
        </w:rPr>
        <w:t>1.3. Описание технологических зон водоотведения</w:t>
      </w:r>
    </w:p>
    <w:p w:rsidR="007D50A4" w:rsidRPr="00E141DF" w:rsidRDefault="007D50A4" w:rsidP="007D50A4">
      <w:pPr>
        <w:pStyle w:val="Style81"/>
        <w:widowControl/>
        <w:ind w:firstLine="567"/>
        <w:jc w:val="both"/>
        <w:rPr>
          <w:sz w:val="28"/>
          <w:szCs w:val="28"/>
        </w:rPr>
      </w:pPr>
      <w:r w:rsidRPr="00E141DF">
        <w:rPr>
          <w:sz w:val="28"/>
          <w:szCs w:val="28"/>
        </w:rPr>
        <w:t xml:space="preserve">Сточные воды от существующей многоквартирной жилой застройки  и частных домов р.п. Цильна системой самотечных и напорных коллекторов от насосных станций перекачиваются </w:t>
      </w:r>
      <w:r>
        <w:rPr>
          <w:sz w:val="28"/>
          <w:szCs w:val="28"/>
        </w:rPr>
        <w:t>на поля фильтрации р.п. Цильна.</w:t>
      </w:r>
    </w:p>
    <w:p w:rsidR="007D50A4" w:rsidRPr="00476A5F" w:rsidRDefault="007D50A4" w:rsidP="007D50A4">
      <w:pPr>
        <w:pStyle w:val="Style81"/>
        <w:widowControl/>
        <w:jc w:val="both"/>
        <w:rPr>
          <w:sz w:val="28"/>
          <w:szCs w:val="28"/>
        </w:rPr>
      </w:pPr>
    </w:p>
    <w:p w:rsidR="007D50A4" w:rsidRPr="007D50A4" w:rsidRDefault="007D50A4" w:rsidP="007D50A4">
      <w:pPr>
        <w:pStyle w:val="Style79"/>
        <w:widowControl/>
        <w:ind w:firstLine="567"/>
        <w:jc w:val="both"/>
        <w:rPr>
          <w:rStyle w:val="FontStyle157"/>
          <w:rFonts w:eastAsia="Arial Unicode MS"/>
          <w:b w:val="0"/>
          <w:bCs/>
          <w:sz w:val="28"/>
          <w:szCs w:val="28"/>
        </w:rPr>
      </w:pPr>
      <w:r w:rsidRPr="007D50A4">
        <w:rPr>
          <w:rStyle w:val="FontStyle157"/>
          <w:rFonts w:eastAsia="Arial Unicode MS"/>
          <w:b w:val="0"/>
          <w:bCs/>
          <w:sz w:val="28"/>
          <w:szCs w:val="28"/>
        </w:rPr>
        <w:t>1.4. 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7D50A4" w:rsidRPr="00476A5F" w:rsidRDefault="007D50A4" w:rsidP="007D50A4">
      <w:pPr>
        <w:pStyle w:val="Style81"/>
        <w:widowControl/>
        <w:ind w:firstLine="567"/>
        <w:jc w:val="both"/>
        <w:rPr>
          <w:rStyle w:val="FontStyle158"/>
          <w:rFonts w:eastAsia="Arial Unicode MS"/>
          <w:sz w:val="28"/>
          <w:szCs w:val="28"/>
        </w:rPr>
      </w:pPr>
      <w:r>
        <w:rPr>
          <w:rStyle w:val="FontStyle158"/>
          <w:rFonts w:eastAsia="Arial Unicode MS"/>
          <w:sz w:val="28"/>
          <w:szCs w:val="28"/>
        </w:rPr>
        <w:t>Очистные сооружения на территории МО «Цильнинское городское поселение» отсутствуют.</w:t>
      </w:r>
    </w:p>
    <w:p w:rsidR="007D50A4" w:rsidRPr="00476A5F" w:rsidRDefault="007D50A4" w:rsidP="007D50A4">
      <w:pPr>
        <w:pStyle w:val="Style81"/>
        <w:widowControl/>
        <w:jc w:val="both"/>
        <w:rPr>
          <w:sz w:val="28"/>
          <w:szCs w:val="28"/>
        </w:rPr>
      </w:pPr>
    </w:p>
    <w:p w:rsidR="007D50A4" w:rsidRPr="007D50A4" w:rsidRDefault="007D50A4" w:rsidP="007D50A4">
      <w:pPr>
        <w:pStyle w:val="Style79"/>
        <w:widowControl/>
        <w:ind w:firstLine="567"/>
        <w:jc w:val="both"/>
        <w:rPr>
          <w:rStyle w:val="FontStyle157"/>
          <w:rFonts w:eastAsia="Arial Unicode MS"/>
          <w:b w:val="0"/>
          <w:bCs/>
          <w:sz w:val="28"/>
          <w:szCs w:val="28"/>
        </w:rPr>
      </w:pPr>
      <w:r w:rsidRPr="007D50A4">
        <w:rPr>
          <w:rStyle w:val="FontStyle157"/>
          <w:rFonts w:eastAsia="Arial Unicode MS"/>
          <w:b w:val="0"/>
          <w:bCs/>
          <w:sz w:val="28"/>
          <w:szCs w:val="28"/>
        </w:rPr>
        <w:t>1.5. Описание состояния и функционирования канализационных коллекторов и сетей, сооружений на них</w:t>
      </w:r>
    </w:p>
    <w:p w:rsidR="007D50A4" w:rsidRPr="00310AD2" w:rsidRDefault="007D50A4" w:rsidP="007D50A4">
      <w:pPr>
        <w:adjustRightInd w:val="0"/>
        <w:spacing w:line="207" w:lineRule="auto"/>
        <w:ind w:right="-14" w:firstLine="537"/>
        <w:jc w:val="both"/>
        <w:rPr>
          <w:sz w:val="28"/>
          <w:szCs w:val="28"/>
        </w:rPr>
      </w:pPr>
      <w:r w:rsidRPr="00310AD2">
        <w:rPr>
          <w:spacing w:val="4"/>
          <w:w w:val="101"/>
          <w:sz w:val="28"/>
          <w:szCs w:val="28"/>
        </w:rPr>
        <w:t>О</w:t>
      </w:r>
      <w:r w:rsidRPr="00310AD2">
        <w:rPr>
          <w:w w:val="101"/>
          <w:sz w:val="28"/>
          <w:szCs w:val="28"/>
        </w:rPr>
        <w:t>т</w:t>
      </w:r>
      <w:r w:rsidRPr="00310AD2">
        <w:rPr>
          <w:spacing w:val="3"/>
          <w:w w:val="101"/>
          <w:sz w:val="28"/>
          <w:szCs w:val="28"/>
        </w:rPr>
        <w:t>в</w:t>
      </w:r>
      <w:r w:rsidRPr="00310AD2">
        <w:rPr>
          <w:spacing w:val="1"/>
          <w:w w:val="101"/>
          <w:sz w:val="28"/>
          <w:szCs w:val="28"/>
        </w:rPr>
        <w:t>о</w:t>
      </w:r>
      <w:r w:rsidRPr="00310AD2">
        <w:rPr>
          <w:w w:val="101"/>
          <w:sz w:val="28"/>
          <w:szCs w:val="28"/>
        </w:rPr>
        <w:t>д</w:t>
      </w:r>
      <w:r w:rsidRPr="00310AD2">
        <w:rPr>
          <w:spacing w:val="54"/>
          <w:sz w:val="28"/>
          <w:szCs w:val="28"/>
        </w:rPr>
        <w:t xml:space="preserve"> </w:t>
      </w:r>
      <w:r w:rsidRPr="00310AD2">
        <w:rPr>
          <w:w w:val="101"/>
          <w:sz w:val="28"/>
          <w:szCs w:val="28"/>
        </w:rPr>
        <w:t>и</w:t>
      </w:r>
      <w:r w:rsidRPr="00310AD2">
        <w:rPr>
          <w:spacing w:val="53"/>
          <w:sz w:val="28"/>
          <w:szCs w:val="28"/>
        </w:rPr>
        <w:t xml:space="preserve"> </w:t>
      </w:r>
      <w:r w:rsidRPr="00310AD2">
        <w:rPr>
          <w:spacing w:val="2"/>
          <w:w w:val="101"/>
          <w:sz w:val="28"/>
          <w:szCs w:val="28"/>
        </w:rPr>
        <w:t>тран</w:t>
      </w:r>
      <w:r w:rsidRPr="00310AD2">
        <w:rPr>
          <w:spacing w:val="3"/>
          <w:w w:val="101"/>
          <w:sz w:val="28"/>
          <w:szCs w:val="28"/>
        </w:rPr>
        <w:t>с</w:t>
      </w:r>
      <w:r w:rsidRPr="00310AD2">
        <w:rPr>
          <w:spacing w:val="2"/>
          <w:w w:val="101"/>
          <w:sz w:val="28"/>
          <w:szCs w:val="28"/>
        </w:rPr>
        <w:t>п</w:t>
      </w:r>
      <w:r w:rsidRPr="00310AD2">
        <w:rPr>
          <w:spacing w:val="1"/>
          <w:w w:val="101"/>
          <w:sz w:val="28"/>
          <w:szCs w:val="28"/>
        </w:rPr>
        <w:t>о</w:t>
      </w:r>
      <w:r w:rsidRPr="00310AD2">
        <w:rPr>
          <w:spacing w:val="4"/>
          <w:w w:val="101"/>
          <w:sz w:val="28"/>
          <w:szCs w:val="28"/>
        </w:rPr>
        <w:t>р</w:t>
      </w:r>
      <w:r w:rsidRPr="00310AD2">
        <w:rPr>
          <w:w w:val="101"/>
          <w:sz w:val="28"/>
          <w:szCs w:val="28"/>
        </w:rPr>
        <w:t>т</w:t>
      </w:r>
      <w:r w:rsidRPr="00310AD2">
        <w:rPr>
          <w:spacing w:val="2"/>
          <w:w w:val="101"/>
          <w:sz w:val="28"/>
          <w:szCs w:val="28"/>
        </w:rPr>
        <w:t>и</w:t>
      </w:r>
      <w:r w:rsidRPr="00310AD2">
        <w:rPr>
          <w:spacing w:val="3"/>
          <w:w w:val="101"/>
          <w:sz w:val="28"/>
          <w:szCs w:val="28"/>
        </w:rPr>
        <w:t>р</w:t>
      </w:r>
      <w:r w:rsidRPr="00310AD2">
        <w:rPr>
          <w:spacing w:val="1"/>
          <w:w w:val="101"/>
          <w:sz w:val="28"/>
          <w:szCs w:val="28"/>
        </w:rPr>
        <w:t>ов</w:t>
      </w:r>
      <w:r w:rsidRPr="00310AD2">
        <w:rPr>
          <w:spacing w:val="2"/>
          <w:w w:val="101"/>
          <w:sz w:val="28"/>
          <w:szCs w:val="28"/>
        </w:rPr>
        <w:t>к</w:t>
      </w:r>
      <w:r w:rsidRPr="00310AD2">
        <w:rPr>
          <w:w w:val="101"/>
          <w:sz w:val="28"/>
          <w:szCs w:val="28"/>
        </w:rPr>
        <w:t>у</w:t>
      </w:r>
      <w:r w:rsidRPr="00310AD2">
        <w:rPr>
          <w:spacing w:val="56"/>
          <w:sz w:val="28"/>
          <w:szCs w:val="28"/>
        </w:rPr>
        <w:t xml:space="preserve"> </w:t>
      </w:r>
      <w:r w:rsidRPr="00310AD2">
        <w:rPr>
          <w:spacing w:val="1"/>
          <w:w w:val="101"/>
          <w:sz w:val="28"/>
          <w:szCs w:val="28"/>
        </w:rPr>
        <w:t>хо</w:t>
      </w:r>
      <w:r w:rsidRPr="00310AD2">
        <w:rPr>
          <w:spacing w:val="2"/>
          <w:w w:val="101"/>
          <w:sz w:val="28"/>
          <w:szCs w:val="28"/>
        </w:rPr>
        <w:t>зяй</w:t>
      </w:r>
      <w:r w:rsidRPr="00310AD2">
        <w:rPr>
          <w:spacing w:val="3"/>
          <w:w w:val="101"/>
          <w:sz w:val="28"/>
          <w:szCs w:val="28"/>
        </w:rPr>
        <w:t>с</w:t>
      </w:r>
      <w:r w:rsidRPr="00310AD2">
        <w:rPr>
          <w:spacing w:val="2"/>
          <w:w w:val="101"/>
          <w:sz w:val="28"/>
          <w:szCs w:val="28"/>
        </w:rPr>
        <w:t>т</w:t>
      </w:r>
      <w:r w:rsidRPr="00310AD2">
        <w:rPr>
          <w:spacing w:val="3"/>
          <w:w w:val="101"/>
          <w:sz w:val="28"/>
          <w:szCs w:val="28"/>
        </w:rPr>
        <w:t>в</w:t>
      </w:r>
      <w:r w:rsidRPr="00310AD2">
        <w:rPr>
          <w:spacing w:val="2"/>
          <w:w w:val="101"/>
          <w:sz w:val="28"/>
          <w:szCs w:val="28"/>
        </w:rPr>
        <w:t>енно</w:t>
      </w:r>
      <w:r w:rsidRPr="00310AD2">
        <w:rPr>
          <w:w w:val="101"/>
          <w:sz w:val="28"/>
          <w:szCs w:val="28"/>
        </w:rPr>
        <w:t>-</w:t>
      </w:r>
      <w:r w:rsidRPr="00310AD2">
        <w:rPr>
          <w:spacing w:val="3"/>
          <w:w w:val="101"/>
          <w:sz w:val="28"/>
          <w:szCs w:val="28"/>
        </w:rPr>
        <w:t>б</w:t>
      </w:r>
      <w:r w:rsidRPr="00310AD2">
        <w:rPr>
          <w:spacing w:val="2"/>
          <w:w w:val="101"/>
          <w:sz w:val="28"/>
          <w:szCs w:val="28"/>
        </w:rPr>
        <w:t>ыт</w:t>
      </w:r>
      <w:r w:rsidRPr="00310AD2">
        <w:rPr>
          <w:spacing w:val="1"/>
          <w:w w:val="101"/>
          <w:sz w:val="28"/>
          <w:szCs w:val="28"/>
        </w:rPr>
        <w:t>о</w:t>
      </w:r>
      <w:r w:rsidRPr="00310AD2">
        <w:rPr>
          <w:spacing w:val="3"/>
          <w:w w:val="101"/>
          <w:sz w:val="28"/>
          <w:szCs w:val="28"/>
        </w:rPr>
        <w:t>в</w:t>
      </w:r>
      <w:r w:rsidRPr="00310AD2">
        <w:rPr>
          <w:w w:val="101"/>
          <w:sz w:val="28"/>
          <w:szCs w:val="28"/>
        </w:rPr>
        <w:t>ых</w:t>
      </w:r>
      <w:r w:rsidRPr="00310AD2">
        <w:rPr>
          <w:spacing w:val="54"/>
          <w:sz w:val="28"/>
          <w:szCs w:val="28"/>
        </w:rPr>
        <w:t xml:space="preserve"> </w:t>
      </w:r>
      <w:r w:rsidRPr="00310AD2">
        <w:rPr>
          <w:w w:val="101"/>
          <w:sz w:val="28"/>
          <w:szCs w:val="28"/>
        </w:rPr>
        <w:t>и</w:t>
      </w:r>
      <w:r w:rsidRPr="00310AD2">
        <w:rPr>
          <w:spacing w:val="53"/>
          <w:sz w:val="28"/>
          <w:szCs w:val="28"/>
        </w:rPr>
        <w:t xml:space="preserve"> </w:t>
      </w:r>
      <w:r w:rsidRPr="00310AD2">
        <w:rPr>
          <w:spacing w:val="2"/>
          <w:w w:val="101"/>
          <w:sz w:val="28"/>
          <w:szCs w:val="28"/>
        </w:rPr>
        <w:t>ли</w:t>
      </w:r>
      <w:r w:rsidRPr="00310AD2">
        <w:rPr>
          <w:spacing w:val="3"/>
          <w:w w:val="101"/>
          <w:sz w:val="28"/>
          <w:szCs w:val="28"/>
        </w:rPr>
        <w:t>в</w:t>
      </w:r>
      <w:r w:rsidRPr="00310AD2">
        <w:rPr>
          <w:spacing w:val="2"/>
          <w:w w:val="101"/>
          <w:sz w:val="28"/>
          <w:szCs w:val="28"/>
        </w:rPr>
        <w:t>н</w:t>
      </w:r>
      <w:r w:rsidRPr="00310AD2">
        <w:rPr>
          <w:spacing w:val="3"/>
          <w:w w:val="101"/>
          <w:sz w:val="28"/>
          <w:szCs w:val="28"/>
        </w:rPr>
        <w:t>е</w:t>
      </w:r>
      <w:r w:rsidRPr="00310AD2">
        <w:rPr>
          <w:spacing w:val="2"/>
          <w:w w:val="101"/>
          <w:sz w:val="28"/>
          <w:szCs w:val="28"/>
        </w:rPr>
        <w:t>в</w:t>
      </w:r>
      <w:r w:rsidRPr="00310AD2">
        <w:rPr>
          <w:w w:val="101"/>
          <w:sz w:val="28"/>
          <w:szCs w:val="28"/>
        </w:rPr>
        <w:t>ых</w:t>
      </w:r>
      <w:r w:rsidRPr="00310AD2">
        <w:rPr>
          <w:spacing w:val="55"/>
          <w:sz w:val="28"/>
          <w:szCs w:val="28"/>
        </w:rPr>
        <w:t xml:space="preserve"> </w:t>
      </w:r>
      <w:r w:rsidRPr="00310AD2">
        <w:rPr>
          <w:spacing w:val="2"/>
          <w:w w:val="101"/>
          <w:sz w:val="28"/>
          <w:szCs w:val="28"/>
        </w:rPr>
        <w:t>сто</w:t>
      </w:r>
      <w:r w:rsidRPr="00310AD2">
        <w:rPr>
          <w:w w:val="101"/>
          <w:sz w:val="28"/>
          <w:szCs w:val="28"/>
        </w:rPr>
        <w:t>к</w:t>
      </w:r>
      <w:r w:rsidRPr="00310AD2">
        <w:rPr>
          <w:spacing w:val="3"/>
          <w:w w:val="101"/>
          <w:sz w:val="28"/>
          <w:szCs w:val="28"/>
        </w:rPr>
        <w:t>о</w:t>
      </w:r>
      <w:r w:rsidRPr="00310AD2">
        <w:rPr>
          <w:w w:val="101"/>
          <w:sz w:val="28"/>
          <w:szCs w:val="28"/>
        </w:rPr>
        <w:t>в</w:t>
      </w:r>
      <w:r w:rsidRPr="00310AD2">
        <w:rPr>
          <w:spacing w:val="51"/>
          <w:sz w:val="28"/>
          <w:szCs w:val="28"/>
        </w:rPr>
        <w:t xml:space="preserve"> </w:t>
      </w:r>
      <w:r w:rsidRPr="00310AD2">
        <w:rPr>
          <w:spacing w:val="4"/>
          <w:w w:val="101"/>
          <w:sz w:val="28"/>
          <w:szCs w:val="28"/>
        </w:rPr>
        <w:t>о</w:t>
      </w:r>
      <w:r w:rsidRPr="00310AD2">
        <w:rPr>
          <w:w w:val="101"/>
          <w:sz w:val="28"/>
          <w:szCs w:val="28"/>
        </w:rPr>
        <w:t>т</w:t>
      </w:r>
      <w:r w:rsidRPr="00310AD2">
        <w:rPr>
          <w:spacing w:val="51"/>
          <w:sz w:val="28"/>
          <w:szCs w:val="28"/>
        </w:rPr>
        <w:t xml:space="preserve"> </w:t>
      </w:r>
      <w:r w:rsidRPr="00310AD2">
        <w:rPr>
          <w:spacing w:val="2"/>
          <w:w w:val="101"/>
          <w:sz w:val="28"/>
          <w:szCs w:val="28"/>
        </w:rPr>
        <w:t>а</w:t>
      </w:r>
      <w:r w:rsidRPr="00310AD2">
        <w:rPr>
          <w:spacing w:val="3"/>
          <w:w w:val="101"/>
          <w:sz w:val="28"/>
          <w:szCs w:val="28"/>
        </w:rPr>
        <w:t>б</w:t>
      </w:r>
      <w:r w:rsidRPr="00310AD2">
        <w:rPr>
          <w:spacing w:val="1"/>
          <w:w w:val="101"/>
          <w:sz w:val="28"/>
          <w:szCs w:val="28"/>
        </w:rPr>
        <w:t>о</w:t>
      </w:r>
      <w:r w:rsidRPr="00310AD2">
        <w:rPr>
          <w:spacing w:val="3"/>
          <w:w w:val="101"/>
          <w:sz w:val="28"/>
          <w:szCs w:val="28"/>
        </w:rPr>
        <w:t>н</w:t>
      </w:r>
      <w:r w:rsidRPr="00310AD2">
        <w:rPr>
          <w:spacing w:val="2"/>
          <w:w w:val="101"/>
          <w:sz w:val="28"/>
          <w:szCs w:val="28"/>
        </w:rPr>
        <w:t>енто</w:t>
      </w:r>
      <w:r w:rsidRPr="00310AD2">
        <w:rPr>
          <w:w w:val="101"/>
          <w:sz w:val="28"/>
          <w:szCs w:val="28"/>
        </w:rPr>
        <w:t>в</w:t>
      </w:r>
      <w:r w:rsidRPr="00310AD2">
        <w:rPr>
          <w:spacing w:val="53"/>
          <w:sz w:val="28"/>
          <w:szCs w:val="28"/>
        </w:rPr>
        <w:t xml:space="preserve"> </w:t>
      </w:r>
      <w:r w:rsidRPr="00310AD2">
        <w:rPr>
          <w:spacing w:val="2"/>
          <w:w w:val="101"/>
          <w:sz w:val="28"/>
          <w:szCs w:val="28"/>
        </w:rPr>
        <w:t>ос</w:t>
      </w:r>
      <w:r w:rsidRPr="00310AD2">
        <w:rPr>
          <w:spacing w:val="3"/>
          <w:w w:val="101"/>
          <w:sz w:val="28"/>
          <w:szCs w:val="28"/>
        </w:rPr>
        <w:t>у</w:t>
      </w:r>
      <w:r w:rsidRPr="00310AD2">
        <w:rPr>
          <w:spacing w:val="2"/>
          <w:w w:val="101"/>
          <w:sz w:val="28"/>
          <w:szCs w:val="28"/>
        </w:rPr>
        <w:t>щ</w:t>
      </w:r>
      <w:r w:rsidRPr="00310AD2">
        <w:rPr>
          <w:spacing w:val="3"/>
          <w:w w:val="101"/>
          <w:sz w:val="28"/>
          <w:szCs w:val="28"/>
        </w:rPr>
        <w:t>е</w:t>
      </w:r>
      <w:r w:rsidRPr="00310AD2">
        <w:rPr>
          <w:spacing w:val="2"/>
          <w:w w:val="101"/>
          <w:sz w:val="28"/>
          <w:szCs w:val="28"/>
        </w:rPr>
        <w:t>ст</w:t>
      </w:r>
      <w:r w:rsidRPr="00310AD2">
        <w:rPr>
          <w:spacing w:val="3"/>
          <w:w w:val="101"/>
          <w:sz w:val="28"/>
          <w:szCs w:val="28"/>
        </w:rPr>
        <w:t>в</w:t>
      </w:r>
      <w:r w:rsidRPr="00310AD2">
        <w:rPr>
          <w:spacing w:val="2"/>
          <w:w w:val="101"/>
          <w:sz w:val="28"/>
          <w:szCs w:val="28"/>
        </w:rPr>
        <w:t>ля</w:t>
      </w:r>
      <w:r w:rsidRPr="00310AD2">
        <w:rPr>
          <w:spacing w:val="3"/>
          <w:w w:val="101"/>
          <w:sz w:val="28"/>
          <w:szCs w:val="28"/>
        </w:rPr>
        <w:t>е</w:t>
      </w:r>
      <w:r w:rsidRPr="00310AD2">
        <w:rPr>
          <w:spacing w:val="2"/>
          <w:w w:val="101"/>
          <w:sz w:val="28"/>
          <w:szCs w:val="28"/>
        </w:rPr>
        <w:t>тс</w:t>
      </w:r>
      <w:r w:rsidRPr="00310AD2">
        <w:rPr>
          <w:w w:val="101"/>
          <w:sz w:val="28"/>
          <w:szCs w:val="28"/>
        </w:rPr>
        <w:t>я</w:t>
      </w:r>
      <w:r w:rsidRPr="00310AD2">
        <w:rPr>
          <w:sz w:val="28"/>
          <w:szCs w:val="28"/>
        </w:rPr>
        <w:t xml:space="preserve"> </w:t>
      </w:r>
      <w:r w:rsidRPr="00310AD2">
        <w:rPr>
          <w:w w:val="101"/>
          <w:sz w:val="28"/>
          <w:szCs w:val="28"/>
        </w:rPr>
        <w:t>ч</w:t>
      </w:r>
      <w:r w:rsidRPr="00310AD2">
        <w:rPr>
          <w:spacing w:val="3"/>
          <w:w w:val="101"/>
          <w:sz w:val="28"/>
          <w:szCs w:val="28"/>
        </w:rPr>
        <w:t>е</w:t>
      </w:r>
      <w:r w:rsidRPr="00310AD2">
        <w:rPr>
          <w:spacing w:val="1"/>
          <w:w w:val="101"/>
          <w:sz w:val="28"/>
          <w:szCs w:val="28"/>
        </w:rPr>
        <w:t>р</w:t>
      </w:r>
      <w:r w:rsidRPr="00310AD2">
        <w:rPr>
          <w:spacing w:val="2"/>
          <w:w w:val="101"/>
          <w:sz w:val="28"/>
          <w:szCs w:val="28"/>
        </w:rPr>
        <w:t>е</w:t>
      </w:r>
      <w:r w:rsidRPr="00310AD2">
        <w:rPr>
          <w:w w:val="101"/>
          <w:sz w:val="28"/>
          <w:szCs w:val="28"/>
        </w:rPr>
        <w:t>з</w:t>
      </w:r>
      <w:r w:rsidRPr="00310AD2">
        <w:rPr>
          <w:spacing w:val="81"/>
          <w:sz w:val="28"/>
          <w:szCs w:val="28"/>
        </w:rPr>
        <w:t xml:space="preserve"> </w:t>
      </w:r>
      <w:r w:rsidRPr="00310AD2">
        <w:rPr>
          <w:spacing w:val="2"/>
          <w:w w:val="101"/>
          <w:sz w:val="28"/>
          <w:szCs w:val="28"/>
        </w:rPr>
        <w:t>си</w:t>
      </w:r>
      <w:r w:rsidRPr="00310AD2">
        <w:rPr>
          <w:spacing w:val="3"/>
          <w:w w:val="101"/>
          <w:sz w:val="28"/>
          <w:szCs w:val="28"/>
        </w:rPr>
        <w:t>с</w:t>
      </w:r>
      <w:r w:rsidRPr="00310AD2">
        <w:rPr>
          <w:spacing w:val="2"/>
          <w:w w:val="101"/>
          <w:sz w:val="28"/>
          <w:szCs w:val="28"/>
        </w:rPr>
        <w:t>те</w:t>
      </w:r>
      <w:r w:rsidRPr="00310AD2">
        <w:rPr>
          <w:spacing w:val="3"/>
          <w:w w:val="101"/>
          <w:sz w:val="28"/>
          <w:szCs w:val="28"/>
        </w:rPr>
        <w:t>м</w:t>
      </w:r>
      <w:r w:rsidRPr="00310AD2">
        <w:rPr>
          <w:w w:val="101"/>
          <w:sz w:val="28"/>
          <w:szCs w:val="28"/>
        </w:rPr>
        <w:t>у</w:t>
      </w:r>
      <w:r w:rsidRPr="00310AD2">
        <w:rPr>
          <w:spacing w:val="82"/>
          <w:sz w:val="28"/>
          <w:szCs w:val="28"/>
        </w:rPr>
        <w:t xml:space="preserve"> </w:t>
      </w:r>
      <w:r w:rsidRPr="00310AD2">
        <w:rPr>
          <w:spacing w:val="4"/>
          <w:w w:val="101"/>
          <w:sz w:val="28"/>
          <w:szCs w:val="28"/>
        </w:rPr>
        <w:t>с</w:t>
      </w:r>
      <w:r w:rsidRPr="00310AD2">
        <w:rPr>
          <w:spacing w:val="1"/>
          <w:w w:val="101"/>
          <w:sz w:val="28"/>
          <w:szCs w:val="28"/>
        </w:rPr>
        <w:t>а</w:t>
      </w:r>
      <w:r w:rsidRPr="00310AD2">
        <w:rPr>
          <w:spacing w:val="5"/>
          <w:w w:val="101"/>
          <w:sz w:val="28"/>
          <w:szCs w:val="28"/>
        </w:rPr>
        <w:t>м</w:t>
      </w:r>
      <w:r w:rsidRPr="00310AD2">
        <w:rPr>
          <w:spacing w:val="1"/>
          <w:w w:val="101"/>
          <w:sz w:val="28"/>
          <w:szCs w:val="28"/>
        </w:rPr>
        <w:t>о</w:t>
      </w:r>
      <w:r w:rsidRPr="00310AD2">
        <w:rPr>
          <w:spacing w:val="2"/>
          <w:w w:val="101"/>
          <w:sz w:val="28"/>
          <w:szCs w:val="28"/>
        </w:rPr>
        <w:t>те</w:t>
      </w:r>
      <w:r w:rsidRPr="00310AD2">
        <w:rPr>
          <w:spacing w:val="1"/>
          <w:w w:val="101"/>
          <w:sz w:val="28"/>
          <w:szCs w:val="28"/>
        </w:rPr>
        <w:t>ч</w:t>
      </w:r>
      <w:r w:rsidRPr="00310AD2">
        <w:rPr>
          <w:spacing w:val="2"/>
          <w:w w:val="101"/>
          <w:sz w:val="28"/>
          <w:szCs w:val="28"/>
        </w:rPr>
        <w:t>ны</w:t>
      </w:r>
      <w:r w:rsidRPr="00310AD2">
        <w:rPr>
          <w:w w:val="101"/>
          <w:sz w:val="28"/>
          <w:szCs w:val="28"/>
        </w:rPr>
        <w:t>х</w:t>
      </w:r>
      <w:r w:rsidRPr="00310AD2">
        <w:rPr>
          <w:spacing w:val="81"/>
          <w:sz w:val="28"/>
          <w:szCs w:val="28"/>
        </w:rPr>
        <w:t xml:space="preserve"> </w:t>
      </w:r>
      <w:r w:rsidRPr="00310AD2">
        <w:rPr>
          <w:w w:val="101"/>
          <w:sz w:val="28"/>
          <w:szCs w:val="28"/>
        </w:rPr>
        <w:t>и</w:t>
      </w:r>
      <w:r w:rsidRPr="00310AD2">
        <w:rPr>
          <w:spacing w:val="81"/>
          <w:sz w:val="28"/>
          <w:szCs w:val="28"/>
        </w:rPr>
        <w:t xml:space="preserve"> </w:t>
      </w:r>
      <w:r w:rsidRPr="00310AD2">
        <w:rPr>
          <w:spacing w:val="2"/>
          <w:w w:val="101"/>
          <w:sz w:val="28"/>
          <w:szCs w:val="28"/>
        </w:rPr>
        <w:t>нап</w:t>
      </w:r>
      <w:r w:rsidRPr="00310AD2">
        <w:rPr>
          <w:spacing w:val="4"/>
          <w:w w:val="101"/>
          <w:sz w:val="28"/>
          <w:szCs w:val="28"/>
        </w:rPr>
        <w:t>о</w:t>
      </w:r>
      <w:r w:rsidRPr="00310AD2">
        <w:rPr>
          <w:spacing w:val="1"/>
          <w:w w:val="101"/>
          <w:sz w:val="28"/>
          <w:szCs w:val="28"/>
        </w:rPr>
        <w:t>р</w:t>
      </w:r>
      <w:r w:rsidRPr="00310AD2">
        <w:rPr>
          <w:spacing w:val="2"/>
          <w:w w:val="101"/>
          <w:sz w:val="28"/>
          <w:szCs w:val="28"/>
        </w:rPr>
        <w:t>ны</w:t>
      </w:r>
      <w:r w:rsidRPr="00310AD2">
        <w:rPr>
          <w:w w:val="101"/>
          <w:sz w:val="28"/>
          <w:szCs w:val="28"/>
        </w:rPr>
        <w:t>х</w:t>
      </w:r>
      <w:r w:rsidRPr="00310AD2">
        <w:rPr>
          <w:spacing w:val="81"/>
          <w:sz w:val="28"/>
          <w:szCs w:val="28"/>
        </w:rPr>
        <w:t xml:space="preserve"> </w:t>
      </w:r>
      <w:r w:rsidRPr="00310AD2">
        <w:rPr>
          <w:spacing w:val="2"/>
          <w:w w:val="101"/>
          <w:sz w:val="28"/>
          <w:szCs w:val="28"/>
        </w:rPr>
        <w:t>т</w:t>
      </w:r>
      <w:r w:rsidRPr="00310AD2">
        <w:rPr>
          <w:spacing w:val="1"/>
          <w:w w:val="101"/>
          <w:sz w:val="28"/>
          <w:szCs w:val="28"/>
        </w:rPr>
        <w:t>р</w:t>
      </w:r>
      <w:r w:rsidRPr="00310AD2">
        <w:rPr>
          <w:spacing w:val="4"/>
          <w:w w:val="101"/>
          <w:sz w:val="28"/>
          <w:szCs w:val="28"/>
        </w:rPr>
        <w:t>у</w:t>
      </w:r>
      <w:r w:rsidRPr="00310AD2">
        <w:rPr>
          <w:spacing w:val="3"/>
          <w:w w:val="101"/>
          <w:sz w:val="28"/>
          <w:szCs w:val="28"/>
        </w:rPr>
        <w:t>б</w:t>
      </w:r>
      <w:r w:rsidRPr="00310AD2">
        <w:rPr>
          <w:spacing w:val="1"/>
          <w:w w:val="101"/>
          <w:sz w:val="28"/>
          <w:szCs w:val="28"/>
        </w:rPr>
        <w:t>о</w:t>
      </w:r>
      <w:r w:rsidRPr="00310AD2">
        <w:rPr>
          <w:spacing w:val="2"/>
          <w:w w:val="101"/>
          <w:sz w:val="28"/>
          <w:szCs w:val="28"/>
        </w:rPr>
        <w:t>пр</w:t>
      </w:r>
      <w:r w:rsidRPr="00310AD2">
        <w:rPr>
          <w:spacing w:val="1"/>
          <w:w w:val="101"/>
          <w:sz w:val="28"/>
          <w:szCs w:val="28"/>
        </w:rPr>
        <w:t>о</w:t>
      </w:r>
      <w:r w:rsidRPr="00310AD2">
        <w:rPr>
          <w:spacing w:val="3"/>
          <w:w w:val="101"/>
          <w:sz w:val="28"/>
          <w:szCs w:val="28"/>
        </w:rPr>
        <w:t>в</w:t>
      </w:r>
      <w:r w:rsidRPr="00310AD2">
        <w:rPr>
          <w:spacing w:val="1"/>
          <w:w w:val="101"/>
          <w:sz w:val="28"/>
          <w:szCs w:val="28"/>
        </w:rPr>
        <w:t>о</w:t>
      </w:r>
      <w:r w:rsidRPr="00310AD2">
        <w:rPr>
          <w:spacing w:val="2"/>
          <w:w w:val="101"/>
          <w:sz w:val="28"/>
          <w:szCs w:val="28"/>
        </w:rPr>
        <w:t>д</w:t>
      </w:r>
      <w:r w:rsidRPr="00310AD2">
        <w:rPr>
          <w:spacing w:val="3"/>
          <w:w w:val="101"/>
          <w:sz w:val="28"/>
          <w:szCs w:val="28"/>
        </w:rPr>
        <w:t>о</w:t>
      </w:r>
      <w:r w:rsidRPr="00310AD2">
        <w:rPr>
          <w:w w:val="101"/>
          <w:sz w:val="28"/>
          <w:szCs w:val="28"/>
        </w:rPr>
        <w:t>в</w:t>
      </w:r>
      <w:r w:rsidRPr="00310AD2">
        <w:rPr>
          <w:spacing w:val="80"/>
          <w:sz w:val="28"/>
          <w:szCs w:val="28"/>
        </w:rPr>
        <w:t xml:space="preserve"> </w:t>
      </w:r>
      <w:r w:rsidRPr="00310AD2">
        <w:rPr>
          <w:w w:val="101"/>
          <w:sz w:val="28"/>
          <w:szCs w:val="28"/>
        </w:rPr>
        <w:t>с</w:t>
      </w:r>
      <w:r w:rsidRPr="00310AD2">
        <w:rPr>
          <w:spacing w:val="81"/>
          <w:sz w:val="28"/>
          <w:szCs w:val="28"/>
        </w:rPr>
        <w:t xml:space="preserve"> </w:t>
      </w:r>
      <w:r w:rsidRPr="00310AD2">
        <w:rPr>
          <w:spacing w:val="4"/>
          <w:w w:val="101"/>
          <w:sz w:val="28"/>
          <w:szCs w:val="28"/>
        </w:rPr>
        <w:t>у</w:t>
      </w:r>
      <w:r w:rsidRPr="00310AD2">
        <w:rPr>
          <w:spacing w:val="2"/>
          <w:w w:val="101"/>
          <w:sz w:val="28"/>
          <w:szCs w:val="28"/>
        </w:rPr>
        <w:t>ст</w:t>
      </w:r>
      <w:r w:rsidRPr="00310AD2">
        <w:rPr>
          <w:spacing w:val="3"/>
          <w:w w:val="101"/>
          <w:sz w:val="28"/>
          <w:szCs w:val="28"/>
        </w:rPr>
        <w:t>а</w:t>
      </w:r>
      <w:r w:rsidRPr="00310AD2">
        <w:rPr>
          <w:spacing w:val="2"/>
          <w:w w:val="101"/>
          <w:sz w:val="28"/>
          <w:szCs w:val="28"/>
        </w:rPr>
        <w:t>н</w:t>
      </w:r>
      <w:r w:rsidRPr="00310AD2">
        <w:rPr>
          <w:spacing w:val="1"/>
          <w:w w:val="101"/>
          <w:sz w:val="28"/>
          <w:szCs w:val="28"/>
        </w:rPr>
        <w:t>о</w:t>
      </w:r>
      <w:r w:rsidRPr="00310AD2">
        <w:rPr>
          <w:spacing w:val="3"/>
          <w:w w:val="101"/>
          <w:sz w:val="28"/>
          <w:szCs w:val="28"/>
        </w:rPr>
        <w:t>в</w:t>
      </w:r>
      <w:r w:rsidRPr="00310AD2">
        <w:rPr>
          <w:spacing w:val="1"/>
          <w:w w:val="101"/>
          <w:sz w:val="28"/>
          <w:szCs w:val="28"/>
        </w:rPr>
        <w:t>л</w:t>
      </w:r>
      <w:r w:rsidRPr="00310AD2">
        <w:rPr>
          <w:spacing w:val="3"/>
          <w:w w:val="101"/>
          <w:sz w:val="28"/>
          <w:szCs w:val="28"/>
        </w:rPr>
        <w:t>е</w:t>
      </w:r>
      <w:r w:rsidRPr="00310AD2">
        <w:rPr>
          <w:spacing w:val="2"/>
          <w:w w:val="101"/>
          <w:sz w:val="28"/>
          <w:szCs w:val="28"/>
        </w:rPr>
        <w:t>нны</w:t>
      </w:r>
      <w:r w:rsidRPr="00310AD2">
        <w:rPr>
          <w:spacing w:val="3"/>
          <w:w w:val="101"/>
          <w:sz w:val="28"/>
          <w:szCs w:val="28"/>
        </w:rPr>
        <w:t>м</w:t>
      </w:r>
      <w:r w:rsidRPr="00310AD2">
        <w:rPr>
          <w:w w:val="101"/>
          <w:sz w:val="28"/>
          <w:szCs w:val="28"/>
        </w:rPr>
        <w:t>и</w:t>
      </w:r>
      <w:r w:rsidRPr="00310AD2">
        <w:rPr>
          <w:spacing w:val="81"/>
          <w:sz w:val="28"/>
          <w:szCs w:val="28"/>
        </w:rPr>
        <w:t xml:space="preserve"> </w:t>
      </w:r>
      <w:r w:rsidRPr="00310AD2">
        <w:rPr>
          <w:spacing w:val="2"/>
          <w:w w:val="101"/>
          <w:sz w:val="28"/>
          <w:szCs w:val="28"/>
        </w:rPr>
        <w:t>н</w:t>
      </w:r>
      <w:r w:rsidRPr="00310AD2">
        <w:rPr>
          <w:w w:val="101"/>
          <w:sz w:val="28"/>
          <w:szCs w:val="28"/>
        </w:rPr>
        <w:t>а</w:t>
      </w:r>
      <w:r w:rsidRPr="00310AD2">
        <w:rPr>
          <w:spacing w:val="81"/>
          <w:sz w:val="28"/>
          <w:szCs w:val="28"/>
        </w:rPr>
        <w:t xml:space="preserve"> </w:t>
      </w:r>
      <w:r w:rsidRPr="00310AD2">
        <w:rPr>
          <w:spacing w:val="2"/>
          <w:w w:val="101"/>
          <w:sz w:val="28"/>
          <w:szCs w:val="28"/>
        </w:rPr>
        <w:t>ни</w:t>
      </w:r>
      <w:r w:rsidRPr="00310AD2">
        <w:rPr>
          <w:w w:val="101"/>
          <w:sz w:val="28"/>
          <w:szCs w:val="28"/>
        </w:rPr>
        <w:t>х</w:t>
      </w:r>
      <w:r w:rsidRPr="00310AD2">
        <w:rPr>
          <w:spacing w:val="81"/>
          <w:sz w:val="28"/>
          <w:szCs w:val="28"/>
        </w:rPr>
        <w:t xml:space="preserve"> </w:t>
      </w:r>
      <w:r w:rsidRPr="00310AD2">
        <w:rPr>
          <w:spacing w:val="1"/>
          <w:w w:val="101"/>
          <w:sz w:val="28"/>
          <w:szCs w:val="28"/>
        </w:rPr>
        <w:t>к</w:t>
      </w:r>
      <w:r w:rsidRPr="00310AD2">
        <w:rPr>
          <w:spacing w:val="3"/>
          <w:w w:val="101"/>
          <w:sz w:val="28"/>
          <w:szCs w:val="28"/>
        </w:rPr>
        <w:t>а</w:t>
      </w:r>
      <w:r w:rsidRPr="00310AD2">
        <w:rPr>
          <w:spacing w:val="2"/>
          <w:w w:val="101"/>
          <w:sz w:val="28"/>
          <w:szCs w:val="28"/>
        </w:rPr>
        <w:t>нали</w:t>
      </w:r>
      <w:r w:rsidRPr="00310AD2">
        <w:rPr>
          <w:spacing w:val="1"/>
          <w:w w:val="101"/>
          <w:sz w:val="28"/>
          <w:szCs w:val="28"/>
        </w:rPr>
        <w:t>з</w:t>
      </w:r>
      <w:r w:rsidRPr="00310AD2">
        <w:rPr>
          <w:spacing w:val="2"/>
          <w:w w:val="101"/>
          <w:sz w:val="28"/>
          <w:szCs w:val="28"/>
        </w:rPr>
        <w:t>а</w:t>
      </w:r>
      <w:r w:rsidRPr="00310AD2">
        <w:rPr>
          <w:spacing w:val="3"/>
          <w:w w:val="101"/>
          <w:sz w:val="28"/>
          <w:szCs w:val="28"/>
        </w:rPr>
        <w:t>ц</w:t>
      </w:r>
      <w:r w:rsidRPr="00310AD2">
        <w:rPr>
          <w:spacing w:val="2"/>
          <w:w w:val="101"/>
          <w:sz w:val="28"/>
          <w:szCs w:val="28"/>
        </w:rPr>
        <w:t>и</w:t>
      </w:r>
      <w:r w:rsidRPr="00310AD2">
        <w:rPr>
          <w:spacing w:val="1"/>
          <w:w w:val="101"/>
          <w:sz w:val="28"/>
          <w:szCs w:val="28"/>
        </w:rPr>
        <w:t>о</w:t>
      </w:r>
      <w:r w:rsidRPr="00310AD2">
        <w:rPr>
          <w:spacing w:val="2"/>
          <w:w w:val="101"/>
          <w:sz w:val="28"/>
          <w:szCs w:val="28"/>
        </w:rPr>
        <w:t>нны</w:t>
      </w:r>
      <w:r w:rsidRPr="00310AD2">
        <w:rPr>
          <w:spacing w:val="3"/>
          <w:w w:val="101"/>
          <w:sz w:val="28"/>
          <w:szCs w:val="28"/>
        </w:rPr>
        <w:t>м</w:t>
      </w:r>
      <w:r w:rsidRPr="00310AD2">
        <w:rPr>
          <w:w w:val="101"/>
          <w:sz w:val="28"/>
          <w:szCs w:val="28"/>
        </w:rPr>
        <w:t>и</w:t>
      </w:r>
      <w:r w:rsidRPr="00310AD2">
        <w:rPr>
          <w:sz w:val="28"/>
          <w:szCs w:val="28"/>
        </w:rPr>
        <w:t xml:space="preserve"> </w:t>
      </w:r>
      <w:r w:rsidRPr="00310AD2">
        <w:rPr>
          <w:spacing w:val="2"/>
          <w:w w:val="101"/>
          <w:sz w:val="28"/>
          <w:szCs w:val="28"/>
        </w:rPr>
        <w:t>на</w:t>
      </w:r>
      <w:r w:rsidRPr="00310AD2">
        <w:rPr>
          <w:spacing w:val="1"/>
          <w:w w:val="101"/>
          <w:sz w:val="28"/>
          <w:szCs w:val="28"/>
        </w:rPr>
        <w:t>с</w:t>
      </w:r>
      <w:r w:rsidRPr="00310AD2">
        <w:rPr>
          <w:spacing w:val="3"/>
          <w:w w:val="101"/>
          <w:sz w:val="28"/>
          <w:szCs w:val="28"/>
        </w:rPr>
        <w:t>о</w:t>
      </w:r>
      <w:r w:rsidRPr="00310AD2">
        <w:rPr>
          <w:spacing w:val="2"/>
          <w:w w:val="101"/>
          <w:sz w:val="28"/>
          <w:szCs w:val="28"/>
        </w:rPr>
        <w:t>сн</w:t>
      </w:r>
      <w:r w:rsidRPr="00310AD2">
        <w:rPr>
          <w:spacing w:val="3"/>
          <w:w w:val="101"/>
          <w:sz w:val="28"/>
          <w:szCs w:val="28"/>
        </w:rPr>
        <w:t>ы</w:t>
      </w:r>
      <w:r w:rsidRPr="00310AD2">
        <w:rPr>
          <w:spacing w:val="2"/>
          <w:w w:val="101"/>
          <w:sz w:val="28"/>
          <w:szCs w:val="28"/>
        </w:rPr>
        <w:t>м</w:t>
      </w:r>
      <w:r w:rsidRPr="00310AD2">
        <w:rPr>
          <w:w w:val="101"/>
          <w:sz w:val="28"/>
          <w:szCs w:val="28"/>
        </w:rPr>
        <w:t>и</w:t>
      </w:r>
      <w:r w:rsidRPr="00310AD2">
        <w:rPr>
          <w:spacing w:val="5"/>
          <w:sz w:val="28"/>
          <w:szCs w:val="28"/>
        </w:rPr>
        <w:t xml:space="preserve"> </w:t>
      </w:r>
      <w:r w:rsidRPr="00310AD2">
        <w:rPr>
          <w:spacing w:val="1"/>
          <w:w w:val="101"/>
          <w:sz w:val="28"/>
          <w:szCs w:val="28"/>
        </w:rPr>
        <w:t>с</w:t>
      </w:r>
      <w:r w:rsidRPr="00310AD2">
        <w:rPr>
          <w:spacing w:val="2"/>
          <w:w w:val="101"/>
          <w:sz w:val="28"/>
          <w:szCs w:val="28"/>
        </w:rPr>
        <w:t>танци</w:t>
      </w:r>
      <w:r w:rsidRPr="00310AD2">
        <w:rPr>
          <w:spacing w:val="5"/>
          <w:w w:val="101"/>
          <w:sz w:val="28"/>
          <w:szCs w:val="28"/>
        </w:rPr>
        <w:t>я</w:t>
      </w:r>
      <w:r w:rsidRPr="00310AD2">
        <w:rPr>
          <w:spacing w:val="2"/>
          <w:w w:val="101"/>
          <w:sz w:val="28"/>
          <w:szCs w:val="28"/>
        </w:rPr>
        <w:t>ми</w:t>
      </w:r>
      <w:r w:rsidRPr="00310AD2">
        <w:rPr>
          <w:w w:val="101"/>
          <w:sz w:val="28"/>
          <w:szCs w:val="28"/>
        </w:rPr>
        <w:t>.</w:t>
      </w:r>
    </w:p>
    <w:p w:rsidR="007D50A4" w:rsidRPr="00310AD2" w:rsidRDefault="007D50A4" w:rsidP="007D50A4">
      <w:pPr>
        <w:adjustRightInd w:val="0"/>
        <w:spacing w:after="5" w:line="60" w:lineRule="exact"/>
        <w:rPr>
          <w:sz w:val="28"/>
          <w:szCs w:val="28"/>
        </w:rPr>
      </w:pPr>
    </w:p>
    <w:p w:rsidR="007D50A4" w:rsidRPr="00310AD2" w:rsidRDefault="007D50A4" w:rsidP="007D50A4">
      <w:pPr>
        <w:adjustRightInd w:val="0"/>
        <w:spacing w:line="206" w:lineRule="auto"/>
        <w:ind w:right="-16" w:firstLine="537"/>
        <w:jc w:val="both"/>
        <w:rPr>
          <w:sz w:val="28"/>
          <w:szCs w:val="28"/>
        </w:rPr>
      </w:pPr>
      <w:r w:rsidRPr="00310AD2">
        <w:rPr>
          <w:spacing w:val="4"/>
          <w:w w:val="101"/>
          <w:sz w:val="28"/>
          <w:szCs w:val="28"/>
        </w:rPr>
        <w:t>О</w:t>
      </w:r>
      <w:r w:rsidRPr="00310AD2">
        <w:rPr>
          <w:spacing w:val="1"/>
          <w:w w:val="101"/>
          <w:sz w:val="28"/>
          <w:szCs w:val="28"/>
        </w:rPr>
        <w:t>б</w:t>
      </w:r>
      <w:r w:rsidRPr="00310AD2">
        <w:rPr>
          <w:spacing w:val="2"/>
          <w:w w:val="101"/>
          <w:sz w:val="28"/>
          <w:szCs w:val="28"/>
        </w:rPr>
        <w:t>щ</w:t>
      </w:r>
      <w:r w:rsidRPr="00310AD2">
        <w:rPr>
          <w:spacing w:val="3"/>
          <w:w w:val="101"/>
          <w:sz w:val="28"/>
          <w:szCs w:val="28"/>
        </w:rPr>
        <w:t>а</w:t>
      </w:r>
      <w:r w:rsidRPr="00310AD2">
        <w:rPr>
          <w:w w:val="101"/>
          <w:sz w:val="28"/>
          <w:szCs w:val="28"/>
        </w:rPr>
        <w:t>я</w:t>
      </w:r>
      <w:r w:rsidRPr="00310AD2">
        <w:rPr>
          <w:spacing w:val="121"/>
          <w:sz w:val="28"/>
          <w:szCs w:val="28"/>
        </w:rPr>
        <w:t xml:space="preserve"> </w:t>
      </w:r>
      <w:r w:rsidRPr="00310AD2">
        <w:rPr>
          <w:spacing w:val="2"/>
          <w:w w:val="101"/>
          <w:sz w:val="28"/>
          <w:szCs w:val="28"/>
        </w:rPr>
        <w:t>п</w:t>
      </w:r>
      <w:r w:rsidRPr="00310AD2">
        <w:rPr>
          <w:spacing w:val="1"/>
          <w:w w:val="101"/>
          <w:sz w:val="28"/>
          <w:szCs w:val="28"/>
        </w:rPr>
        <w:t>р</w:t>
      </w:r>
      <w:r w:rsidRPr="00310AD2">
        <w:rPr>
          <w:spacing w:val="2"/>
          <w:w w:val="101"/>
          <w:sz w:val="28"/>
          <w:szCs w:val="28"/>
        </w:rPr>
        <w:t>отя</w:t>
      </w:r>
      <w:r w:rsidRPr="00310AD2">
        <w:rPr>
          <w:spacing w:val="3"/>
          <w:w w:val="101"/>
          <w:sz w:val="28"/>
          <w:szCs w:val="28"/>
        </w:rPr>
        <w:t>ж</w:t>
      </w:r>
      <w:r w:rsidRPr="00310AD2">
        <w:rPr>
          <w:spacing w:val="2"/>
          <w:w w:val="101"/>
          <w:sz w:val="28"/>
          <w:szCs w:val="28"/>
        </w:rPr>
        <w:t>ен</w:t>
      </w:r>
      <w:r w:rsidRPr="00310AD2">
        <w:rPr>
          <w:spacing w:val="3"/>
          <w:w w:val="101"/>
          <w:sz w:val="28"/>
          <w:szCs w:val="28"/>
        </w:rPr>
        <w:t>н</w:t>
      </w:r>
      <w:r w:rsidRPr="00310AD2">
        <w:rPr>
          <w:spacing w:val="1"/>
          <w:w w:val="101"/>
          <w:sz w:val="28"/>
          <w:szCs w:val="28"/>
        </w:rPr>
        <w:t>о</w:t>
      </w:r>
      <w:r w:rsidRPr="00310AD2">
        <w:rPr>
          <w:spacing w:val="2"/>
          <w:w w:val="101"/>
          <w:sz w:val="28"/>
          <w:szCs w:val="28"/>
        </w:rPr>
        <w:t>ст</w:t>
      </w:r>
      <w:r w:rsidRPr="00310AD2">
        <w:rPr>
          <w:w w:val="101"/>
          <w:sz w:val="28"/>
          <w:szCs w:val="28"/>
        </w:rPr>
        <w:t>ь</w:t>
      </w:r>
      <w:r w:rsidRPr="00310AD2">
        <w:rPr>
          <w:spacing w:val="118"/>
          <w:sz w:val="28"/>
          <w:szCs w:val="28"/>
        </w:rPr>
        <w:t xml:space="preserve"> </w:t>
      </w:r>
      <w:r w:rsidRPr="00310AD2">
        <w:rPr>
          <w:spacing w:val="3"/>
          <w:w w:val="101"/>
          <w:sz w:val="28"/>
          <w:szCs w:val="28"/>
        </w:rPr>
        <w:t>с</w:t>
      </w:r>
      <w:r w:rsidRPr="00310AD2">
        <w:rPr>
          <w:spacing w:val="2"/>
          <w:w w:val="101"/>
          <w:sz w:val="28"/>
          <w:szCs w:val="28"/>
        </w:rPr>
        <w:t>ет</w:t>
      </w:r>
      <w:r w:rsidRPr="00310AD2">
        <w:rPr>
          <w:spacing w:val="3"/>
          <w:w w:val="101"/>
          <w:sz w:val="28"/>
          <w:szCs w:val="28"/>
        </w:rPr>
        <w:t>е</w:t>
      </w:r>
      <w:r w:rsidRPr="00310AD2">
        <w:rPr>
          <w:w w:val="101"/>
          <w:sz w:val="28"/>
          <w:szCs w:val="28"/>
        </w:rPr>
        <w:t>й</w:t>
      </w:r>
      <w:r w:rsidRPr="00310AD2">
        <w:rPr>
          <w:spacing w:val="119"/>
          <w:sz w:val="28"/>
          <w:szCs w:val="28"/>
        </w:rPr>
        <w:t xml:space="preserve"> </w:t>
      </w:r>
      <w:r w:rsidRPr="00310AD2">
        <w:rPr>
          <w:spacing w:val="1"/>
          <w:w w:val="101"/>
          <w:sz w:val="28"/>
          <w:szCs w:val="28"/>
        </w:rPr>
        <w:t>хо</w:t>
      </w:r>
      <w:r w:rsidRPr="00310AD2">
        <w:rPr>
          <w:spacing w:val="2"/>
          <w:w w:val="101"/>
          <w:sz w:val="28"/>
          <w:szCs w:val="28"/>
        </w:rPr>
        <w:t>зяй</w:t>
      </w:r>
      <w:r w:rsidRPr="00310AD2">
        <w:rPr>
          <w:spacing w:val="3"/>
          <w:w w:val="101"/>
          <w:sz w:val="28"/>
          <w:szCs w:val="28"/>
        </w:rPr>
        <w:t>с</w:t>
      </w:r>
      <w:r w:rsidRPr="00310AD2">
        <w:rPr>
          <w:spacing w:val="2"/>
          <w:w w:val="101"/>
          <w:sz w:val="28"/>
          <w:szCs w:val="28"/>
        </w:rPr>
        <w:t>т</w:t>
      </w:r>
      <w:r w:rsidRPr="00310AD2">
        <w:rPr>
          <w:spacing w:val="3"/>
          <w:w w:val="101"/>
          <w:sz w:val="28"/>
          <w:szCs w:val="28"/>
        </w:rPr>
        <w:t>в</w:t>
      </w:r>
      <w:r w:rsidRPr="00310AD2">
        <w:rPr>
          <w:spacing w:val="2"/>
          <w:w w:val="101"/>
          <w:sz w:val="28"/>
          <w:szCs w:val="28"/>
        </w:rPr>
        <w:t>енно</w:t>
      </w:r>
      <w:r w:rsidRPr="00310AD2">
        <w:rPr>
          <w:w w:val="101"/>
          <w:sz w:val="28"/>
          <w:szCs w:val="28"/>
        </w:rPr>
        <w:t>-</w:t>
      </w:r>
      <w:r w:rsidRPr="00310AD2">
        <w:rPr>
          <w:spacing w:val="2"/>
          <w:w w:val="101"/>
          <w:sz w:val="28"/>
          <w:szCs w:val="28"/>
        </w:rPr>
        <w:t>б</w:t>
      </w:r>
      <w:r w:rsidRPr="00310AD2">
        <w:rPr>
          <w:spacing w:val="3"/>
          <w:w w:val="101"/>
          <w:sz w:val="28"/>
          <w:szCs w:val="28"/>
        </w:rPr>
        <w:t>ы</w:t>
      </w:r>
      <w:r w:rsidRPr="00310AD2">
        <w:rPr>
          <w:spacing w:val="2"/>
          <w:w w:val="101"/>
          <w:sz w:val="28"/>
          <w:szCs w:val="28"/>
        </w:rPr>
        <w:t>т</w:t>
      </w:r>
      <w:r w:rsidRPr="00310AD2">
        <w:rPr>
          <w:spacing w:val="1"/>
          <w:w w:val="101"/>
          <w:sz w:val="28"/>
          <w:szCs w:val="28"/>
        </w:rPr>
        <w:t>ов</w:t>
      </w:r>
      <w:r w:rsidRPr="00310AD2">
        <w:rPr>
          <w:spacing w:val="3"/>
          <w:w w:val="101"/>
          <w:sz w:val="28"/>
          <w:szCs w:val="28"/>
        </w:rPr>
        <w:t>о</w:t>
      </w:r>
      <w:r w:rsidRPr="00310AD2">
        <w:rPr>
          <w:w w:val="101"/>
          <w:sz w:val="28"/>
          <w:szCs w:val="28"/>
        </w:rPr>
        <w:t>й</w:t>
      </w:r>
      <w:r w:rsidRPr="00310AD2">
        <w:rPr>
          <w:spacing w:val="117"/>
          <w:sz w:val="28"/>
          <w:szCs w:val="28"/>
        </w:rPr>
        <w:t xml:space="preserve"> </w:t>
      </w:r>
      <w:r w:rsidRPr="00310AD2">
        <w:rPr>
          <w:spacing w:val="2"/>
          <w:w w:val="101"/>
          <w:sz w:val="28"/>
          <w:szCs w:val="28"/>
        </w:rPr>
        <w:t>кан</w:t>
      </w:r>
      <w:r w:rsidRPr="00310AD2">
        <w:rPr>
          <w:spacing w:val="3"/>
          <w:w w:val="101"/>
          <w:sz w:val="28"/>
          <w:szCs w:val="28"/>
        </w:rPr>
        <w:t>а</w:t>
      </w:r>
      <w:r w:rsidRPr="00310AD2">
        <w:rPr>
          <w:spacing w:val="1"/>
          <w:w w:val="101"/>
          <w:sz w:val="28"/>
          <w:szCs w:val="28"/>
        </w:rPr>
        <w:t>л</w:t>
      </w:r>
      <w:r w:rsidRPr="00310AD2">
        <w:rPr>
          <w:spacing w:val="2"/>
          <w:w w:val="101"/>
          <w:sz w:val="28"/>
          <w:szCs w:val="28"/>
        </w:rPr>
        <w:t>изаци</w:t>
      </w:r>
      <w:r w:rsidRPr="00310AD2">
        <w:rPr>
          <w:w w:val="101"/>
          <w:sz w:val="28"/>
          <w:szCs w:val="28"/>
        </w:rPr>
        <w:t>и</w:t>
      </w:r>
      <w:r w:rsidRPr="00310AD2">
        <w:rPr>
          <w:spacing w:val="119"/>
          <w:sz w:val="28"/>
          <w:szCs w:val="28"/>
        </w:rPr>
        <w:t xml:space="preserve"> </w:t>
      </w:r>
      <w:r w:rsidRPr="00310AD2">
        <w:rPr>
          <w:spacing w:val="3"/>
          <w:w w:val="101"/>
          <w:sz w:val="28"/>
          <w:szCs w:val="28"/>
        </w:rPr>
        <w:t>с</w:t>
      </w:r>
      <w:r w:rsidRPr="00310AD2">
        <w:rPr>
          <w:spacing w:val="1"/>
          <w:w w:val="101"/>
          <w:sz w:val="28"/>
          <w:szCs w:val="28"/>
        </w:rPr>
        <w:t>о</w:t>
      </w:r>
      <w:r w:rsidRPr="00310AD2">
        <w:rPr>
          <w:spacing w:val="3"/>
          <w:w w:val="101"/>
          <w:sz w:val="28"/>
          <w:szCs w:val="28"/>
        </w:rPr>
        <w:t>с</w:t>
      </w:r>
      <w:r w:rsidRPr="00310AD2">
        <w:rPr>
          <w:spacing w:val="2"/>
          <w:w w:val="101"/>
          <w:sz w:val="28"/>
          <w:szCs w:val="28"/>
        </w:rPr>
        <w:t>та</w:t>
      </w:r>
      <w:r w:rsidRPr="00310AD2">
        <w:rPr>
          <w:spacing w:val="3"/>
          <w:w w:val="101"/>
          <w:sz w:val="28"/>
          <w:szCs w:val="28"/>
        </w:rPr>
        <w:t>в</w:t>
      </w:r>
      <w:r w:rsidRPr="00310AD2">
        <w:rPr>
          <w:spacing w:val="2"/>
          <w:w w:val="101"/>
          <w:sz w:val="28"/>
          <w:szCs w:val="28"/>
        </w:rPr>
        <w:t>ляе</w:t>
      </w:r>
      <w:r w:rsidRPr="00310AD2">
        <w:rPr>
          <w:w w:val="101"/>
          <w:sz w:val="28"/>
          <w:szCs w:val="28"/>
        </w:rPr>
        <w:t>т</w:t>
      </w:r>
      <w:r w:rsidRPr="00310AD2">
        <w:rPr>
          <w:spacing w:val="119"/>
          <w:sz w:val="28"/>
          <w:szCs w:val="28"/>
        </w:rPr>
        <w:t xml:space="preserve"> </w:t>
      </w:r>
      <w:r w:rsidRPr="00310AD2">
        <w:rPr>
          <w:spacing w:val="2"/>
          <w:w w:val="101"/>
          <w:sz w:val="28"/>
          <w:szCs w:val="28"/>
        </w:rPr>
        <w:t>6,5</w:t>
      </w:r>
      <w:r w:rsidRPr="00310AD2">
        <w:rPr>
          <w:spacing w:val="118"/>
          <w:sz w:val="28"/>
          <w:szCs w:val="28"/>
        </w:rPr>
        <w:t xml:space="preserve"> </w:t>
      </w:r>
      <w:r w:rsidRPr="00310AD2">
        <w:rPr>
          <w:spacing w:val="2"/>
          <w:w w:val="101"/>
          <w:sz w:val="28"/>
          <w:szCs w:val="28"/>
        </w:rPr>
        <w:t>км</w:t>
      </w:r>
      <w:r w:rsidRPr="00310AD2">
        <w:rPr>
          <w:w w:val="101"/>
          <w:sz w:val="28"/>
          <w:szCs w:val="28"/>
        </w:rPr>
        <w:t xml:space="preserve">. </w:t>
      </w:r>
      <w:r w:rsidRPr="00310AD2">
        <w:rPr>
          <w:spacing w:val="5"/>
          <w:w w:val="101"/>
          <w:sz w:val="28"/>
          <w:szCs w:val="28"/>
        </w:rPr>
        <w:t>С</w:t>
      </w:r>
      <w:r w:rsidRPr="00310AD2">
        <w:rPr>
          <w:w w:val="101"/>
          <w:sz w:val="28"/>
          <w:szCs w:val="28"/>
        </w:rPr>
        <w:t>е</w:t>
      </w:r>
      <w:r w:rsidRPr="00310AD2">
        <w:rPr>
          <w:spacing w:val="2"/>
          <w:w w:val="101"/>
          <w:sz w:val="28"/>
          <w:szCs w:val="28"/>
        </w:rPr>
        <w:t>т</w:t>
      </w:r>
      <w:r w:rsidRPr="00310AD2">
        <w:rPr>
          <w:w w:val="101"/>
          <w:sz w:val="28"/>
          <w:szCs w:val="28"/>
        </w:rPr>
        <w:t>и</w:t>
      </w:r>
      <w:r w:rsidRPr="00310AD2">
        <w:rPr>
          <w:sz w:val="28"/>
          <w:szCs w:val="28"/>
        </w:rPr>
        <w:t xml:space="preserve"> </w:t>
      </w:r>
      <w:r w:rsidRPr="00310AD2">
        <w:rPr>
          <w:spacing w:val="1"/>
          <w:w w:val="101"/>
          <w:sz w:val="28"/>
          <w:szCs w:val="28"/>
        </w:rPr>
        <w:t>л</w:t>
      </w:r>
      <w:r w:rsidRPr="00310AD2">
        <w:rPr>
          <w:spacing w:val="2"/>
          <w:w w:val="101"/>
          <w:sz w:val="28"/>
          <w:szCs w:val="28"/>
        </w:rPr>
        <w:t>и</w:t>
      </w:r>
      <w:r w:rsidRPr="00310AD2">
        <w:rPr>
          <w:spacing w:val="1"/>
          <w:w w:val="101"/>
          <w:sz w:val="28"/>
          <w:szCs w:val="28"/>
        </w:rPr>
        <w:t>в</w:t>
      </w:r>
      <w:r w:rsidRPr="00310AD2">
        <w:rPr>
          <w:spacing w:val="2"/>
          <w:w w:val="101"/>
          <w:sz w:val="28"/>
          <w:szCs w:val="28"/>
        </w:rPr>
        <w:t>н</w:t>
      </w:r>
      <w:r w:rsidRPr="00310AD2">
        <w:rPr>
          <w:spacing w:val="3"/>
          <w:w w:val="101"/>
          <w:sz w:val="28"/>
          <w:szCs w:val="28"/>
        </w:rPr>
        <w:t>е</w:t>
      </w:r>
      <w:r w:rsidRPr="00310AD2">
        <w:rPr>
          <w:spacing w:val="2"/>
          <w:w w:val="101"/>
          <w:sz w:val="28"/>
          <w:szCs w:val="28"/>
        </w:rPr>
        <w:t>во</w:t>
      </w:r>
      <w:r w:rsidRPr="00310AD2">
        <w:rPr>
          <w:w w:val="101"/>
          <w:sz w:val="28"/>
          <w:szCs w:val="28"/>
        </w:rPr>
        <w:t>й</w:t>
      </w:r>
      <w:r w:rsidRPr="00310AD2">
        <w:rPr>
          <w:spacing w:val="55"/>
          <w:sz w:val="28"/>
          <w:szCs w:val="28"/>
        </w:rPr>
        <w:t xml:space="preserve"> </w:t>
      </w:r>
      <w:r w:rsidRPr="00310AD2">
        <w:rPr>
          <w:spacing w:val="1"/>
          <w:w w:val="101"/>
          <w:sz w:val="28"/>
          <w:szCs w:val="28"/>
        </w:rPr>
        <w:t>к</w:t>
      </w:r>
      <w:r w:rsidRPr="00310AD2">
        <w:rPr>
          <w:spacing w:val="3"/>
          <w:w w:val="101"/>
          <w:sz w:val="28"/>
          <w:szCs w:val="28"/>
        </w:rPr>
        <w:t>а</w:t>
      </w:r>
      <w:r w:rsidRPr="00310AD2">
        <w:rPr>
          <w:spacing w:val="2"/>
          <w:w w:val="101"/>
          <w:sz w:val="28"/>
          <w:szCs w:val="28"/>
        </w:rPr>
        <w:t>нали</w:t>
      </w:r>
      <w:r w:rsidRPr="00310AD2">
        <w:rPr>
          <w:spacing w:val="1"/>
          <w:w w:val="101"/>
          <w:sz w:val="28"/>
          <w:szCs w:val="28"/>
        </w:rPr>
        <w:t>з</w:t>
      </w:r>
      <w:r w:rsidRPr="00310AD2">
        <w:rPr>
          <w:spacing w:val="3"/>
          <w:w w:val="101"/>
          <w:sz w:val="28"/>
          <w:szCs w:val="28"/>
        </w:rPr>
        <w:t>а</w:t>
      </w:r>
      <w:r w:rsidRPr="00310AD2">
        <w:rPr>
          <w:spacing w:val="2"/>
          <w:w w:val="101"/>
          <w:sz w:val="28"/>
          <w:szCs w:val="28"/>
        </w:rPr>
        <w:t>ци</w:t>
      </w:r>
      <w:r w:rsidRPr="00310AD2">
        <w:rPr>
          <w:w w:val="101"/>
          <w:sz w:val="28"/>
          <w:szCs w:val="28"/>
        </w:rPr>
        <w:t>и</w:t>
      </w:r>
      <w:r w:rsidRPr="00310AD2">
        <w:rPr>
          <w:spacing w:val="55"/>
          <w:sz w:val="28"/>
          <w:szCs w:val="28"/>
        </w:rPr>
        <w:t xml:space="preserve"> </w:t>
      </w:r>
      <w:r w:rsidRPr="00310AD2">
        <w:rPr>
          <w:spacing w:val="2"/>
          <w:w w:val="101"/>
          <w:sz w:val="28"/>
          <w:szCs w:val="28"/>
        </w:rPr>
        <w:t>отсутствуют</w:t>
      </w:r>
      <w:r w:rsidRPr="00310AD2">
        <w:rPr>
          <w:w w:val="101"/>
          <w:sz w:val="28"/>
          <w:szCs w:val="28"/>
        </w:rPr>
        <w:t>.</w:t>
      </w:r>
      <w:r w:rsidRPr="00310AD2">
        <w:rPr>
          <w:spacing w:val="53"/>
          <w:sz w:val="28"/>
          <w:szCs w:val="28"/>
        </w:rPr>
        <w:t xml:space="preserve"> </w:t>
      </w:r>
      <w:r w:rsidRPr="00310AD2">
        <w:rPr>
          <w:spacing w:val="1"/>
          <w:w w:val="101"/>
          <w:sz w:val="28"/>
          <w:szCs w:val="28"/>
        </w:rPr>
        <w:t>Д</w:t>
      </w:r>
      <w:r w:rsidRPr="00310AD2">
        <w:rPr>
          <w:spacing w:val="2"/>
          <w:w w:val="101"/>
          <w:sz w:val="28"/>
          <w:szCs w:val="28"/>
        </w:rPr>
        <w:t>а</w:t>
      </w:r>
      <w:r w:rsidRPr="00310AD2">
        <w:rPr>
          <w:spacing w:val="3"/>
          <w:w w:val="101"/>
          <w:sz w:val="28"/>
          <w:szCs w:val="28"/>
        </w:rPr>
        <w:t>н</w:t>
      </w:r>
      <w:r w:rsidRPr="00310AD2">
        <w:rPr>
          <w:spacing w:val="2"/>
          <w:w w:val="101"/>
          <w:sz w:val="28"/>
          <w:szCs w:val="28"/>
        </w:rPr>
        <w:t>ны</w:t>
      </w:r>
      <w:r w:rsidRPr="00310AD2">
        <w:rPr>
          <w:w w:val="101"/>
          <w:sz w:val="28"/>
          <w:szCs w:val="28"/>
        </w:rPr>
        <w:t>е</w:t>
      </w:r>
      <w:r w:rsidRPr="00310AD2">
        <w:rPr>
          <w:spacing w:val="55"/>
          <w:sz w:val="28"/>
          <w:szCs w:val="28"/>
        </w:rPr>
        <w:t xml:space="preserve"> </w:t>
      </w:r>
      <w:r w:rsidRPr="00310AD2">
        <w:rPr>
          <w:spacing w:val="3"/>
          <w:w w:val="101"/>
          <w:sz w:val="28"/>
          <w:szCs w:val="28"/>
        </w:rPr>
        <w:t>с</w:t>
      </w:r>
      <w:r w:rsidRPr="00310AD2">
        <w:rPr>
          <w:spacing w:val="2"/>
          <w:w w:val="101"/>
          <w:sz w:val="28"/>
          <w:szCs w:val="28"/>
        </w:rPr>
        <w:t>ет</w:t>
      </w:r>
      <w:r w:rsidRPr="00310AD2">
        <w:rPr>
          <w:w w:val="101"/>
          <w:sz w:val="28"/>
          <w:szCs w:val="28"/>
        </w:rPr>
        <w:t>и</w:t>
      </w:r>
      <w:r w:rsidRPr="00310AD2">
        <w:rPr>
          <w:spacing w:val="55"/>
          <w:sz w:val="28"/>
          <w:szCs w:val="28"/>
        </w:rPr>
        <w:t xml:space="preserve"> </w:t>
      </w:r>
      <w:r w:rsidRPr="00310AD2">
        <w:rPr>
          <w:spacing w:val="2"/>
          <w:w w:val="101"/>
          <w:sz w:val="28"/>
          <w:szCs w:val="28"/>
        </w:rPr>
        <w:t>и</w:t>
      </w:r>
      <w:r w:rsidRPr="00310AD2">
        <w:rPr>
          <w:w w:val="101"/>
          <w:sz w:val="28"/>
          <w:szCs w:val="28"/>
        </w:rPr>
        <w:t>з</w:t>
      </w:r>
      <w:r w:rsidRPr="00310AD2">
        <w:rPr>
          <w:spacing w:val="3"/>
          <w:w w:val="101"/>
          <w:sz w:val="28"/>
          <w:szCs w:val="28"/>
        </w:rPr>
        <w:t>г</w:t>
      </w:r>
      <w:r w:rsidRPr="00310AD2">
        <w:rPr>
          <w:spacing w:val="1"/>
          <w:w w:val="101"/>
          <w:sz w:val="28"/>
          <w:szCs w:val="28"/>
        </w:rPr>
        <w:t>о</w:t>
      </w:r>
      <w:r w:rsidRPr="00310AD2">
        <w:rPr>
          <w:spacing w:val="2"/>
          <w:w w:val="101"/>
          <w:sz w:val="28"/>
          <w:szCs w:val="28"/>
        </w:rPr>
        <w:t>т</w:t>
      </w:r>
      <w:r w:rsidRPr="00310AD2">
        <w:rPr>
          <w:spacing w:val="1"/>
          <w:w w:val="101"/>
          <w:sz w:val="28"/>
          <w:szCs w:val="28"/>
        </w:rPr>
        <w:t>ов</w:t>
      </w:r>
      <w:r w:rsidRPr="00310AD2">
        <w:rPr>
          <w:spacing w:val="4"/>
          <w:w w:val="101"/>
          <w:sz w:val="28"/>
          <w:szCs w:val="28"/>
        </w:rPr>
        <w:t>л</w:t>
      </w:r>
      <w:r w:rsidRPr="00310AD2">
        <w:rPr>
          <w:spacing w:val="2"/>
          <w:w w:val="101"/>
          <w:sz w:val="28"/>
          <w:szCs w:val="28"/>
        </w:rPr>
        <w:t>ен</w:t>
      </w:r>
      <w:r w:rsidRPr="00310AD2">
        <w:rPr>
          <w:w w:val="101"/>
          <w:sz w:val="28"/>
          <w:szCs w:val="28"/>
        </w:rPr>
        <w:t>ы</w:t>
      </w:r>
      <w:r w:rsidRPr="00310AD2">
        <w:rPr>
          <w:spacing w:val="53"/>
          <w:sz w:val="28"/>
          <w:szCs w:val="28"/>
        </w:rPr>
        <w:t xml:space="preserve"> </w:t>
      </w:r>
      <w:r w:rsidRPr="00310AD2">
        <w:rPr>
          <w:spacing w:val="3"/>
          <w:w w:val="101"/>
          <w:sz w:val="28"/>
          <w:szCs w:val="28"/>
        </w:rPr>
        <w:t>и</w:t>
      </w:r>
      <w:r w:rsidRPr="00310AD2">
        <w:rPr>
          <w:w w:val="101"/>
          <w:sz w:val="28"/>
          <w:szCs w:val="28"/>
        </w:rPr>
        <w:t>з</w:t>
      </w:r>
      <w:r w:rsidRPr="00310AD2">
        <w:rPr>
          <w:spacing w:val="54"/>
          <w:sz w:val="28"/>
          <w:szCs w:val="28"/>
        </w:rPr>
        <w:t xml:space="preserve"> </w:t>
      </w:r>
      <w:r w:rsidRPr="00310AD2">
        <w:rPr>
          <w:spacing w:val="2"/>
          <w:w w:val="101"/>
          <w:sz w:val="28"/>
          <w:szCs w:val="28"/>
        </w:rPr>
        <w:t>таки</w:t>
      </w:r>
      <w:r w:rsidRPr="00310AD2">
        <w:rPr>
          <w:w w:val="101"/>
          <w:sz w:val="28"/>
          <w:szCs w:val="28"/>
        </w:rPr>
        <w:t>х</w:t>
      </w:r>
      <w:r w:rsidRPr="00310AD2">
        <w:rPr>
          <w:spacing w:val="54"/>
          <w:sz w:val="28"/>
          <w:szCs w:val="28"/>
        </w:rPr>
        <w:t xml:space="preserve"> </w:t>
      </w:r>
      <w:r w:rsidRPr="00310AD2">
        <w:rPr>
          <w:spacing w:val="3"/>
          <w:w w:val="101"/>
          <w:sz w:val="28"/>
          <w:szCs w:val="28"/>
        </w:rPr>
        <w:t>м</w:t>
      </w:r>
      <w:r w:rsidRPr="00310AD2">
        <w:rPr>
          <w:spacing w:val="2"/>
          <w:w w:val="101"/>
          <w:sz w:val="28"/>
          <w:szCs w:val="28"/>
        </w:rPr>
        <w:t>ат</w:t>
      </w:r>
      <w:r w:rsidRPr="00310AD2">
        <w:rPr>
          <w:spacing w:val="3"/>
          <w:w w:val="101"/>
          <w:sz w:val="28"/>
          <w:szCs w:val="28"/>
        </w:rPr>
        <w:t>е</w:t>
      </w:r>
      <w:r w:rsidRPr="00310AD2">
        <w:rPr>
          <w:spacing w:val="1"/>
          <w:w w:val="101"/>
          <w:sz w:val="28"/>
          <w:szCs w:val="28"/>
        </w:rPr>
        <w:t>р</w:t>
      </w:r>
      <w:r w:rsidRPr="00310AD2">
        <w:rPr>
          <w:spacing w:val="2"/>
          <w:w w:val="101"/>
          <w:sz w:val="28"/>
          <w:szCs w:val="28"/>
        </w:rPr>
        <w:t>иал</w:t>
      </w:r>
      <w:r w:rsidRPr="00310AD2">
        <w:rPr>
          <w:spacing w:val="1"/>
          <w:w w:val="101"/>
          <w:sz w:val="28"/>
          <w:szCs w:val="28"/>
        </w:rPr>
        <w:t>о</w:t>
      </w:r>
      <w:r w:rsidRPr="00310AD2">
        <w:rPr>
          <w:spacing w:val="3"/>
          <w:w w:val="101"/>
          <w:sz w:val="28"/>
          <w:szCs w:val="28"/>
        </w:rPr>
        <w:t>в</w:t>
      </w:r>
      <w:r w:rsidRPr="00310AD2">
        <w:rPr>
          <w:w w:val="101"/>
          <w:sz w:val="28"/>
          <w:szCs w:val="28"/>
        </w:rPr>
        <w:t>,</w:t>
      </w:r>
      <w:r w:rsidRPr="00310AD2">
        <w:rPr>
          <w:spacing w:val="53"/>
          <w:sz w:val="28"/>
          <w:szCs w:val="28"/>
        </w:rPr>
        <w:t xml:space="preserve"> </w:t>
      </w:r>
      <w:r w:rsidRPr="00310AD2">
        <w:rPr>
          <w:spacing w:val="1"/>
          <w:w w:val="101"/>
          <w:sz w:val="28"/>
          <w:szCs w:val="28"/>
        </w:rPr>
        <w:t>к</w:t>
      </w:r>
      <w:r w:rsidRPr="00310AD2">
        <w:rPr>
          <w:spacing w:val="3"/>
          <w:w w:val="101"/>
          <w:sz w:val="28"/>
          <w:szCs w:val="28"/>
        </w:rPr>
        <w:t>а</w:t>
      </w:r>
      <w:r w:rsidRPr="00310AD2">
        <w:rPr>
          <w:w w:val="101"/>
          <w:sz w:val="28"/>
          <w:szCs w:val="28"/>
        </w:rPr>
        <w:t>к</w:t>
      </w:r>
      <w:r w:rsidRPr="00310AD2">
        <w:rPr>
          <w:spacing w:val="54"/>
          <w:sz w:val="28"/>
          <w:szCs w:val="28"/>
        </w:rPr>
        <w:t xml:space="preserve"> </w:t>
      </w:r>
      <w:r w:rsidRPr="00310AD2">
        <w:rPr>
          <w:spacing w:val="2"/>
          <w:w w:val="101"/>
          <w:sz w:val="28"/>
          <w:szCs w:val="28"/>
        </w:rPr>
        <w:t>ст</w:t>
      </w:r>
      <w:r w:rsidRPr="00310AD2">
        <w:rPr>
          <w:spacing w:val="3"/>
          <w:w w:val="101"/>
          <w:sz w:val="28"/>
          <w:szCs w:val="28"/>
        </w:rPr>
        <w:t>а</w:t>
      </w:r>
      <w:r w:rsidRPr="00310AD2">
        <w:rPr>
          <w:spacing w:val="1"/>
          <w:w w:val="101"/>
          <w:sz w:val="28"/>
          <w:szCs w:val="28"/>
        </w:rPr>
        <w:t>л</w:t>
      </w:r>
      <w:r w:rsidRPr="00310AD2">
        <w:rPr>
          <w:spacing w:val="2"/>
          <w:w w:val="101"/>
          <w:sz w:val="28"/>
          <w:szCs w:val="28"/>
        </w:rPr>
        <w:t>ь</w:t>
      </w:r>
      <w:r w:rsidRPr="00310AD2">
        <w:rPr>
          <w:w w:val="101"/>
          <w:sz w:val="28"/>
          <w:szCs w:val="28"/>
        </w:rPr>
        <w:t>,</w:t>
      </w:r>
      <w:r w:rsidRPr="00310AD2">
        <w:rPr>
          <w:sz w:val="28"/>
          <w:szCs w:val="28"/>
        </w:rPr>
        <w:t xml:space="preserve"> </w:t>
      </w:r>
      <w:r w:rsidRPr="00310AD2">
        <w:rPr>
          <w:spacing w:val="2"/>
          <w:w w:val="101"/>
          <w:sz w:val="28"/>
          <w:szCs w:val="28"/>
        </w:rPr>
        <w:t>а</w:t>
      </w:r>
      <w:r w:rsidRPr="00310AD2">
        <w:rPr>
          <w:w w:val="101"/>
          <w:sz w:val="28"/>
          <w:szCs w:val="28"/>
        </w:rPr>
        <w:t>с</w:t>
      </w:r>
      <w:r w:rsidRPr="00310AD2">
        <w:rPr>
          <w:spacing w:val="4"/>
          <w:w w:val="101"/>
          <w:sz w:val="28"/>
          <w:szCs w:val="28"/>
        </w:rPr>
        <w:t>б</w:t>
      </w:r>
      <w:r w:rsidRPr="00310AD2">
        <w:rPr>
          <w:spacing w:val="2"/>
          <w:w w:val="101"/>
          <w:sz w:val="28"/>
          <w:szCs w:val="28"/>
        </w:rPr>
        <w:t>естоце</w:t>
      </w:r>
      <w:r w:rsidRPr="00310AD2">
        <w:rPr>
          <w:spacing w:val="3"/>
          <w:w w:val="101"/>
          <w:sz w:val="28"/>
          <w:szCs w:val="28"/>
        </w:rPr>
        <w:t>м</w:t>
      </w:r>
      <w:r w:rsidRPr="00310AD2">
        <w:rPr>
          <w:spacing w:val="2"/>
          <w:w w:val="101"/>
          <w:sz w:val="28"/>
          <w:szCs w:val="28"/>
        </w:rPr>
        <w:t>ент</w:t>
      </w:r>
      <w:r w:rsidRPr="00310AD2">
        <w:rPr>
          <w:w w:val="101"/>
          <w:sz w:val="28"/>
          <w:szCs w:val="28"/>
        </w:rPr>
        <w:t>,</w:t>
      </w:r>
      <w:r w:rsidRPr="00310AD2">
        <w:rPr>
          <w:spacing w:val="13"/>
          <w:sz w:val="28"/>
          <w:szCs w:val="28"/>
        </w:rPr>
        <w:t xml:space="preserve"> </w:t>
      </w:r>
      <w:r w:rsidRPr="00310AD2">
        <w:rPr>
          <w:spacing w:val="1"/>
          <w:w w:val="101"/>
          <w:sz w:val="28"/>
          <w:szCs w:val="28"/>
        </w:rPr>
        <w:t>ж</w:t>
      </w:r>
      <w:r w:rsidRPr="00310AD2">
        <w:rPr>
          <w:spacing w:val="5"/>
          <w:w w:val="101"/>
          <w:sz w:val="28"/>
          <w:szCs w:val="28"/>
        </w:rPr>
        <w:t>е</w:t>
      </w:r>
      <w:r w:rsidRPr="00310AD2">
        <w:rPr>
          <w:spacing w:val="1"/>
          <w:w w:val="101"/>
          <w:sz w:val="28"/>
          <w:szCs w:val="28"/>
        </w:rPr>
        <w:t>л</w:t>
      </w:r>
      <w:r w:rsidRPr="00310AD2">
        <w:rPr>
          <w:spacing w:val="3"/>
          <w:w w:val="101"/>
          <w:sz w:val="28"/>
          <w:szCs w:val="28"/>
        </w:rPr>
        <w:t>е</w:t>
      </w:r>
      <w:r w:rsidRPr="00310AD2">
        <w:rPr>
          <w:spacing w:val="1"/>
          <w:w w:val="101"/>
          <w:sz w:val="28"/>
          <w:szCs w:val="28"/>
        </w:rPr>
        <w:t>зо</w:t>
      </w:r>
      <w:r w:rsidRPr="00310AD2">
        <w:rPr>
          <w:spacing w:val="2"/>
          <w:w w:val="101"/>
          <w:sz w:val="28"/>
          <w:szCs w:val="28"/>
        </w:rPr>
        <w:t>бет</w:t>
      </w:r>
      <w:r w:rsidRPr="00310AD2">
        <w:rPr>
          <w:spacing w:val="1"/>
          <w:w w:val="101"/>
          <w:sz w:val="28"/>
          <w:szCs w:val="28"/>
        </w:rPr>
        <w:t>о</w:t>
      </w:r>
      <w:r w:rsidRPr="00310AD2">
        <w:rPr>
          <w:spacing w:val="3"/>
          <w:w w:val="101"/>
          <w:sz w:val="28"/>
          <w:szCs w:val="28"/>
        </w:rPr>
        <w:t>н</w:t>
      </w:r>
      <w:r w:rsidRPr="00310AD2">
        <w:rPr>
          <w:w w:val="101"/>
          <w:sz w:val="28"/>
          <w:szCs w:val="28"/>
        </w:rPr>
        <w:t>,</w:t>
      </w:r>
      <w:r w:rsidRPr="00310AD2">
        <w:rPr>
          <w:spacing w:val="12"/>
          <w:sz w:val="28"/>
          <w:szCs w:val="28"/>
        </w:rPr>
        <w:t xml:space="preserve"> </w:t>
      </w:r>
      <w:r w:rsidRPr="00310AD2">
        <w:rPr>
          <w:spacing w:val="2"/>
          <w:w w:val="101"/>
          <w:sz w:val="28"/>
          <w:szCs w:val="28"/>
        </w:rPr>
        <w:t>ке</w:t>
      </w:r>
      <w:r w:rsidRPr="00310AD2">
        <w:rPr>
          <w:spacing w:val="1"/>
          <w:w w:val="101"/>
          <w:sz w:val="28"/>
          <w:szCs w:val="28"/>
        </w:rPr>
        <w:t>р</w:t>
      </w:r>
      <w:r w:rsidRPr="00310AD2">
        <w:rPr>
          <w:spacing w:val="3"/>
          <w:w w:val="101"/>
          <w:sz w:val="28"/>
          <w:szCs w:val="28"/>
        </w:rPr>
        <w:t>а</w:t>
      </w:r>
      <w:r w:rsidRPr="00310AD2">
        <w:rPr>
          <w:spacing w:val="2"/>
          <w:w w:val="101"/>
          <w:sz w:val="28"/>
          <w:szCs w:val="28"/>
        </w:rPr>
        <w:t>ми</w:t>
      </w:r>
      <w:r w:rsidRPr="00310AD2">
        <w:rPr>
          <w:spacing w:val="1"/>
          <w:w w:val="101"/>
          <w:sz w:val="28"/>
          <w:szCs w:val="28"/>
        </w:rPr>
        <w:t>к</w:t>
      </w:r>
      <w:r w:rsidRPr="00310AD2">
        <w:rPr>
          <w:spacing w:val="3"/>
          <w:w w:val="101"/>
          <w:sz w:val="28"/>
          <w:szCs w:val="28"/>
        </w:rPr>
        <w:t>а</w:t>
      </w:r>
      <w:r w:rsidRPr="00310AD2">
        <w:rPr>
          <w:w w:val="101"/>
          <w:sz w:val="28"/>
          <w:szCs w:val="28"/>
        </w:rPr>
        <w:t>,</w:t>
      </w:r>
      <w:r w:rsidRPr="00310AD2">
        <w:rPr>
          <w:spacing w:val="13"/>
          <w:sz w:val="28"/>
          <w:szCs w:val="28"/>
        </w:rPr>
        <w:t xml:space="preserve"> </w:t>
      </w:r>
      <w:r w:rsidRPr="00310AD2">
        <w:rPr>
          <w:w w:val="101"/>
          <w:sz w:val="28"/>
          <w:szCs w:val="28"/>
        </w:rPr>
        <w:t>ч</w:t>
      </w:r>
      <w:r w:rsidRPr="00310AD2">
        <w:rPr>
          <w:spacing w:val="6"/>
          <w:w w:val="101"/>
          <w:sz w:val="28"/>
          <w:szCs w:val="28"/>
        </w:rPr>
        <w:t>у</w:t>
      </w:r>
      <w:r w:rsidRPr="00310AD2">
        <w:rPr>
          <w:spacing w:val="1"/>
          <w:w w:val="101"/>
          <w:sz w:val="28"/>
          <w:szCs w:val="28"/>
        </w:rPr>
        <w:t>г</w:t>
      </w:r>
      <w:r w:rsidRPr="00310AD2">
        <w:rPr>
          <w:spacing w:val="3"/>
          <w:w w:val="101"/>
          <w:sz w:val="28"/>
          <w:szCs w:val="28"/>
        </w:rPr>
        <w:t>у</w:t>
      </w:r>
      <w:r w:rsidRPr="00310AD2">
        <w:rPr>
          <w:w w:val="101"/>
          <w:sz w:val="28"/>
          <w:szCs w:val="28"/>
        </w:rPr>
        <w:t>н</w:t>
      </w:r>
      <w:r w:rsidRPr="00310AD2">
        <w:rPr>
          <w:spacing w:val="16"/>
          <w:sz w:val="28"/>
          <w:szCs w:val="28"/>
        </w:rPr>
        <w:t xml:space="preserve"> </w:t>
      </w:r>
      <w:r w:rsidRPr="00310AD2">
        <w:rPr>
          <w:w w:val="101"/>
          <w:sz w:val="28"/>
          <w:szCs w:val="28"/>
        </w:rPr>
        <w:t>и</w:t>
      </w:r>
      <w:r w:rsidRPr="00310AD2">
        <w:rPr>
          <w:spacing w:val="13"/>
          <w:sz w:val="28"/>
          <w:szCs w:val="28"/>
        </w:rPr>
        <w:t xml:space="preserve"> </w:t>
      </w:r>
      <w:r w:rsidRPr="00310AD2">
        <w:rPr>
          <w:spacing w:val="2"/>
          <w:w w:val="101"/>
          <w:sz w:val="28"/>
          <w:szCs w:val="28"/>
        </w:rPr>
        <w:t>п</w:t>
      </w:r>
      <w:r w:rsidRPr="00310AD2">
        <w:rPr>
          <w:spacing w:val="1"/>
          <w:w w:val="101"/>
          <w:sz w:val="28"/>
          <w:szCs w:val="28"/>
        </w:rPr>
        <w:t>о</w:t>
      </w:r>
      <w:r w:rsidRPr="00310AD2">
        <w:rPr>
          <w:spacing w:val="4"/>
          <w:w w:val="101"/>
          <w:sz w:val="28"/>
          <w:szCs w:val="28"/>
        </w:rPr>
        <w:t>л</w:t>
      </w:r>
      <w:r w:rsidRPr="00310AD2">
        <w:rPr>
          <w:spacing w:val="2"/>
          <w:w w:val="101"/>
          <w:sz w:val="28"/>
          <w:szCs w:val="28"/>
        </w:rPr>
        <w:t>и</w:t>
      </w:r>
      <w:r w:rsidRPr="00310AD2">
        <w:rPr>
          <w:w w:val="101"/>
          <w:sz w:val="28"/>
          <w:szCs w:val="28"/>
        </w:rPr>
        <w:t>э</w:t>
      </w:r>
      <w:r w:rsidRPr="00310AD2">
        <w:rPr>
          <w:spacing w:val="2"/>
          <w:w w:val="101"/>
          <w:sz w:val="28"/>
          <w:szCs w:val="28"/>
        </w:rPr>
        <w:t>т</w:t>
      </w:r>
      <w:r w:rsidRPr="00310AD2">
        <w:rPr>
          <w:spacing w:val="3"/>
          <w:w w:val="101"/>
          <w:sz w:val="28"/>
          <w:szCs w:val="28"/>
        </w:rPr>
        <w:t>и</w:t>
      </w:r>
      <w:r w:rsidRPr="00310AD2">
        <w:rPr>
          <w:spacing w:val="1"/>
          <w:w w:val="101"/>
          <w:sz w:val="28"/>
          <w:szCs w:val="28"/>
        </w:rPr>
        <w:t>л</w:t>
      </w:r>
      <w:r w:rsidRPr="00310AD2">
        <w:rPr>
          <w:spacing w:val="3"/>
          <w:w w:val="101"/>
          <w:sz w:val="28"/>
          <w:szCs w:val="28"/>
        </w:rPr>
        <w:t>е</w:t>
      </w:r>
      <w:r w:rsidRPr="00310AD2">
        <w:rPr>
          <w:spacing w:val="2"/>
          <w:w w:val="101"/>
          <w:sz w:val="28"/>
          <w:szCs w:val="28"/>
        </w:rPr>
        <w:t>н</w:t>
      </w:r>
      <w:r w:rsidRPr="00310AD2">
        <w:rPr>
          <w:w w:val="101"/>
          <w:sz w:val="28"/>
          <w:szCs w:val="28"/>
        </w:rPr>
        <w:t>.</w:t>
      </w:r>
      <w:r w:rsidRPr="00310AD2">
        <w:rPr>
          <w:spacing w:val="12"/>
          <w:sz w:val="28"/>
          <w:szCs w:val="28"/>
        </w:rPr>
        <w:t xml:space="preserve"> </w:t>
      </w:r>
    </w:p>
    <w:p w:rsidR="007D50A4" w:rsidRPr="00310AD2" w:rsidRDefault="007D50A4" w:rsidP="00D35409">
      <w:pPr>
        <w:adjustRightInd w:val="0"/>
        <w:spacing w:line="205" w:lineRule="auto"/>
        <w:ind w:right="-20" w:firstLine="537"/>
        <w:jc w:val="both"/>
        <w:rPr>
          <w:sz w:val="28"/>
          <w:szCs w:val="28"/>
        </w:rPr>
      </w:pPr>
      <w:r w:rsidRPr="00310AD2">
        <w:rPr>
          <w:spacing w:val="4"/>
          <w:w w:val="101"/>
          <w:sz w:val="28"/>
          <w:szCs w:val="28"/>
        </w:rPr>
        <w:t>Н</w:t>
      </w:r>
      <w:r w:rsidRPr="00310AD2">
        <w:rPr>
          <w:w w:val="101"/>
          <w:sz w:val="28"/>
          <w:szCs w:val="28"/>
        </w:rPr>
        <w:t>а</w:t>
      </w:r>
      <w:r w:rsidRPr="00310AD2">
        <w:rPr>
          <w:spacing w:val="55"/>
          <w:sz w:val="28"/>
          <w:szCs w:val="28"/>
        </w:rPr>
        <w:t xml:space="preserve"> </w:t>
      </w:r>
      <w:r w:rsidRPr="00310AD2">
        <w:rPr>
          <w:spacing w:val="3"/>
          <w:w w:val="101"/>
          <w:sz w:val="28"/>
          <w:szCs w:val="28"/>
        </w:rPr>
        <w:t>с</w:t>
      </w:r>
      <w:r w:rsidRPr="00310AD2">
        <w:rPr>
          <w:spacing w:val="2"/>
          <w:w w:val="101"/>
          <w:sz w:val="28"/>
          <w:szCs w:val="28"/>
        </w:rPr>
        <w:t>ег</w:t>
      </w:r>
      <w:r w:rsidRPr="00310AD2">
        <w:rPr>
          <w:spacing w:val="3"/>
          <w:w w:val="101"/>
          <w:sz w:val="28"/>
          <w:szCs w:val="28"/>
        </w:rPr>
        <w:t>о</w:t>
      </w:r>
      <w:r w:rsidRPr="00310AD2">
        <w:rPr>
          <w:spacing w:val="1"/>
          <w:w w:val="101"/>
          <w:sz w:val="28"/>
          <w:szCs w:val="28"/>
        </w:rPr>
        <w:t>д</w:t>
      </w:r>
      <w:r w:rsidRPr="00310AD2">
        <w:rPr>
          <w:spacing w:val="2"/>
          <w:w w:val="101"/>
          <w:sz w:val="28"/>
          <w:szCs w:val="28"/>
        </w:rPr>
        <w:t>н</w:t>
      </w:r>
      <w:r w:rsidRPr="00310AD2">
        <w:rPr>
          <w:spacing w:val="5"/>
          <w:w w:val="101"/>
          <w:sz w:val="28"/>
          <w:szCs w:val="28"/>
        </w:rPr>
        <w:t>я</w:t>
      </w:r>
      <w:r w:rsidRPr="00310AD2">
        <w:rPr>
          <w:spacing w:val="1"/>
          <w:w w:val="101"/>
          <w:sz w:val="28"/>
          <w:szCs w:val="28"/>
        </w:rPr>
        <w:t>ш</w:t>
      </w:r>
      <w:r w:rsidRPr="00310AD2">
        <w:rPr>
          <w:spacing w:val="3"/>
          <w:w w:val="101"/>
          <w:sz w:val="28"/>
          <w:szCs w:val="28"/>
        </w:rPr>
        <w:t>н</w:t>
      </w:r>
      <w:r w:rsidRPr="00310AD2">
        <w:rPr>
          <w:spacing w:val="2"/>
          <w:w w:val="101"/>
          <w:sz w:val="28"/>
          <w:szCs w:val="28"/>
        </w:rPr>
        <w:t>и</w:t>
      </w:r>
      <w:r w:rsidRPr="00310AD2">
        <w:rPr>
          <w:w w:val="101"/>
          <w:sz w:val="28"/>
          <w:szCs w:val="28"/>
        </w:rPr>
        <w:t>й</w:t>
      </w:r>
      <w:r w:rsidRPr="00310AD2">
        <w:rPr>
          <w:spacing w:val="55"/>
          <w:sz w:val="28"/>
          <w:szCs w:val="28"/>
        </w:rPr>
        <w:t xml:space="preserve"> </w:t>
      </w:r>
      <w:r w:rsidRPr="00310AD2">
        <w:rPr>
          <w:spacing w:val="3"/>
          <w:w w:val="101"/>
          <w:sz w:val="28"/>
          <w:szCs w:val="28"/>
        </w:rPr>
        <w:t>д</w:t>
      </w:r>
      <w:r w:rsidRPr="00310AD2">
        <w:rPr>
          <w:spacing w:val="2"/>
          <w:w w:val="101"/>
          <w:sz w:val="28"/>
          <w:szCs w:val="28"/>
        </w:rPr>
        <w:t>е</w:t>
      </w:r>
      <w:r w:rsidRPr="00310AD2">
        <w:rPr>
          <w:spacing w:val="3"/>
          <w:w w:val="101"/>
          <w:sz w:val="28"/>
          <w:szCs w:val="28"/>
        </w:rPr>
        <w:t>н</w:t>
      </w:r>
      <w:r w:rsidRPr="00310AD2">
        <w:rPr>
          <w:w w:val="101"/>
          <w:sz w:val="28"/>
          <w:szCs w:val="28"/>
        </w:rPr>
        <w:t>ь</w:t>
      </w:r>
      <w:r w:rsidRPr="00310AD2">
        <w:rPr>
          <w:spacing w:val="55"/>
          <w:sz w:val="28"/>
          <w:szCs w:val="28"/>
        </w:rPr>
        <w:t xml:space="preserve"> </w:t>
      </w:r>
      <w:r w:rsidRPr="00310AD2">
        <w:rPr>
          <w:spacing w:val="3"/>
          <w:w w:val="101"/>
          <w:sz w:val="28"/>
          <w:szCs w:val="28"/>
        </w:rPr>
        <w:t>и</w:t>
      </w:r>
      <w:r w:rsidRPr="00310AD2">
        <w:rPr>
          <w:w w:val="101"/>
          <w:sz w:val="28"/>
          <w:szCs w:val="28"/>
        </w:rPr>
        <w:t>з</w:t>
      </w:r>
      <w:r w:rsidRPr="00310AD2">
        <w:rPr>
          <w:spacing w:val="1"/>
          <w:w w:val="101"/>
          <w:sz w:val="28"/>
          <w:szCs w:val="28"/>
        </w:rPr>
        <w:t>н</w:t>
      </w:r>
      <w:r w:rsidRPr="00310AD2">
        <w:rPr>
          <w:spacing w:val="3"/>
          <w:w w:val="101"/>
          <w:sz w:val="28"/>
          <w:szCs w:val="28"/>
        </w:rPr>
        <w:t>о</w:t>
      </w:r>
      <w:r w:rsidRPr="00310AD2">
        <w:rPr>
          <w:w w:val="101"/>
          <w:sz w:val="28"/>
          <w:szCs w:val="28"/>
        </w:rPr>
        <w:t>с</w:t>
      </w:r>
      <w:r w:rsidRPr="00310AD2">
        <w:rPr>
          <w:spacing w:val="56"/>
          <w:sz w:val="28"/>
          <w:szCs w:val="28"/>
        </w:rPr>
        <w:t xml:space="preserve"> </w:t>
      </w:r>
      <w:r w:rsidRPr="00310AD2">
        <w:rPr>
          <w:spacing w:val="4"/>
          <w:w w:val="101"/>
          <w:sz w:val="28"/>
          <w:szCs w:val="28"/>
        </w:rPr>
        <w:t>м</w:t>
      </w:r>
      <w:r w:rsidRPr="00310AD2">
        <w:rPr>
          <w:spacing w:val="1"/>
          <w:w w:val="101"/>
          <w:sz w:val="28"/>
          <w:szCs w:val="28"/>
        </w:rPr>
        <w:t>а</w:t>
      </w:r>
      <w:r w:rsidRPr="00310AD2">
        <w:rPr>
          <w:spacing w:val="3"/>
          <w:w w:val="101"/>
          <w:sz w:val="28"/>
          <w:szCs w:val="28"/>
        </w:rPr>
        <w:t>г</w:t>
      </w:r>
      <w:r w:rsidRPr="00310AD2">
        <w:rPr>
          <w:spacing w:val="2"/>
          <w:w w:val="101"/>
          <w:sz w:val="28"/>
          <w:szCs w:val="28"/>
        </w:rPr>
        <w:t>и</w:t>
      </w:r>
      <w:r w:rsidRPr="00310AD2">
        <w:rPr>
          <w:spacing w:val="3"/>
          <w:w w:val="101"/>
          <w:sz w:val="28"/>
          <w:szCs w:val="28"/>
        </w:rPr>
        <w:t>с</w:t>
      </w:r>
      <w:r w:rsidRPr="00310AD2">
        <w:rPr>
          <w:w w:val="101"/>
          <w:sz w:val="28"/>
          <w:szCs w:val="28"/>
        </w:rPr>
        <w:t>т</w:t>
      </w:r>
      <w:r w:rsidRPr="00310AD2">
        <w:rPr>
          <w:spacing w:val="3"/>
          <w:w w:val="101"/>
          <w:sz w:val="28"/>
          <w:szCs w:val="28"/>
        </w:rPr>
        <w:t>р</w:t>
      </w:r>
      <w:r w:rsidRPr="00310AD2">
        <w:rPr>
          <w:spacing w:val="2"/>
          <w:w w:val="101"/>
          <w:sz w:val="28"/>
          <w:szCs w:val="28"/>
        </w:rPr>
        <w:t>ал</w:t>
      </w:r>
      <w:r w:rsidRPr="00310AD2">
        <w:rPr>
          <w:spacing w:val="1"/>
          <w:w w:val="101"/>
          <w:sz w:val="28"/>
          <w:szCs w:val="28"/>
        </w:rPr>
        <w:t>ь</w:t>
      </w:r>
      <w:r w:rsidRPr="00310AD2">
        <w:rPr>
          <w:spacing w:val="2"/>
          <w:w w:val="101"/>
          <w:sz w:val="28"/>
          <w:szCs w:val="28"/>
        </w:rPr>
        <w:t>ны</w:t>
      </w:r>
      <w:r w:rsidRPr="00310AD2">
        <w:rPr>
          <w:w w:val="101"/>
          <w:sz w:val="28"/>
          <w:szCs w:val="28"/>
        </w:rPr>
        <w:t>х</w:t>
      </w:r>
      <w:r w:rsidRPr="00310AD2">
        <w:rPr>
          <w:spacing w:val="56"/>
          <w:sz w:val="28"/>
          <w:szCs w:val="28"/>
        </w:rPr>
        <w:t xml:space="preserve"> </w:t>
      </w:r>
      <w:r w:rsidRPr="00310AD2">
        <w:rPr>
          <w:spacing w:val="2"/>
          <w:w w:val="101"/>
          <w:sz w:val="28"/>
          <w:szCs w:val="28"/>
        </w:rPr>
        <w:t>х</w:t>
      </w:r>
      <w:r w:rsidRPr="00310AD2">
        <w:rPr>
          <w:spacing w:val="1"/>
          <w:w w:val="101"/>
          <w:sz w:val="28"/>
          <w:szCs w:val="28"/>
        </w:rPr>
        <w:t>оз</w:t>
      </w:r>
      <w:r w:rsidRPr="00310AD2">
        <w:rPr>
          <w:spacing w:val="5"/>
          <w:w w:val="101"/>
          <w:sz w:val="28"/>
          <w:szCs w:val="28"/>
        </w:rPr>
        <w:t>я</w:t>
      </w:r>
      <w:r w:rsidRPr="00310AD2">
        <w:rPr>
          <w:spacing w:val="2"/>
          <w:w w:val="101"/>
          <w:sz w:val="28"/>
          <w:szCs w:val="28"/>
        </w:rPr>
        <w:t>йс</w:t>
      </w:r>
      <w:r w:rsidRPr="00310AD2">
        <w:rPr>
          <w:w w:val="101"/>
          <w:sz w:val="28"/>
          <w:szCs w:val="28"/>
        </w:rPr>
        <w:t>т</w:t>
      </w:r>
      <w:r w:rsidRPr="00310AD2">
        <w:rPr>
          <w:spacing w:val="3"/>
          <w:w w:val="101"/>
          <w:sz w:val="28"/>
          <w:szCs w:val="28"/>
        </w:rPr>
        <w:t>в</w:t>
      </w:r>
      <w:r w:rsidRPr="00310AD2">
        <w:rPr>
          <w:spacing w:val="2"/>
          <w:w w:val="101"/>
          <w:sz w:val="28"/>
          <w:szCs w:val="28"/>
        </w:rPr>
        <w:t>е</w:t>
      </w:r>
      <w:r w:rsidRPr="00310AD2">
        <w:rPr>
          <w:spacing w:val="3"/>
          <w:w w:val="101"/>
          <w:sz w:val="28"/>
          <w:szCs w:val="28"/>
        </w:rPr>
        <w:t>н</w:t>
      </w:r>
      <w:r w:rsidRPr="00310AD2">
        <w:rPr>
          <w:spacing w:val="2"/>
          <w:w w:val="101"/>
          <w:sz w:val="28"/>
          <w:szCs w:val="28"/>
        </w:rPr>
        <w:t>н</w:t>
      </w:r>
      <w:r w:rsidRPr="00310AD2">
        <w:rPr>
          <w:spacing w:val="1"/>
          <w:w w:val="101"/>
          <w:sz w:val="28"/>
          <w:szCs w:val="28"/>
        </w:rPr>
        <w:t>о</w:t>
      </w:r>
      <w:r w:rsidRPr="00310AD2">
        <w:rPr>
          <w:w w:val="101"/>
          <w:sz w:val="28"/>
          <w:szCs w:val="28"/>
        </w:rPr>
        <w:t>-</w:t>
      </w:r>
      <w:r w:rsidRPr="00310AD2">
        <w:rPr>
          <w:spacing w:val="3"/>
          <w:w w:val="101"/>
          <w:sz w:val="28"/>
          <w:szCs w:val="28"/>
        </w:rPr>
        <w:t>б</w:t>
      </w:r>
      <w:r w:rsidRPr="00310AD2">
        <w:rPr>
          <w:spacing w:val="2"/>
          <w:w w:val="101"/>
          <w:sz w:val="28"/>
          <w:szCs w:val="28"/>
        </w:rPr>
        <w:t>ытов</w:t>
      </w:r>
      <w:r w:rsidRPr="00310AD2">
        <w:rPr>
          <w:spacing w:val="3"/>
          <w:w w:val="101"/>
          <w:sz w:val="28"/>
          <w:szCs w:val="28"/>
        </w:rPr>
        <w:t>ы</w:t>
      </w:r>
      <w:r w:rsidRPr="00310AD2">
        <w:rPr>
          <w:w w:val="101"/>
          <w:sz w:val="28"/>
          <w:szCs w:val="28"/>
        </w:rPr>
        <w:t>х</w:t>
      </w:r>
      <w:r w:rsidRPr="00310AD2">
        <w:rPr>
          <w:spacing w:val="54"/>
          <w:sz w:val="28"/>
          <w:szCs w:val="28"/>
        </w:rPr>
        <w:t xml:space="preserve"> </w:t>
      </w:r>
      <w:r w:rsidRPr="00310AD2">
        <w:rPr>
          <w:spacing w:val="1"/>
          <w:w w:val="101"/>
          <w:sz w:val="28"/>
          <w:szCs w:val="28"/>
        </w:rPr>
        <w:t>к</w:t>
      </w:r>
      <w:r w:rsidRPr="00310AD2">
        <w:rPr>
          <w:spacing w:val="2"/>
          <w:w w:val="101"/>
          <w:sz w:val="28"/>
          <w:szCs w:val="28"/>
        </w:rPr>
        <w:t>о</w:t>
      </w:r>
      <w:r w:rsidRPr="00310AD2">
        <w:rPr>
          <w:spacing w:val="1"/>
          <w:w w:val="101"/>
          <w:sz w:val="28"/>
          <w:szCs w:val="28"/>
        </w:rPr>
        <w:t>л</w:t>
      </w:r>
      <w:r w:rsidRPr="00310AD2">
        <w:rPr>
          <w:spacing w:val="4"/>
          <w:w w:val="101"/>
          <w:sz w:val="28"/>
          <w:szCs w:val="28"/>
        </w:rPr>
        <w:t>л</w:t>
      </w:r>
      <w:r w:rsidRPr="00310AD2">
        <w:rPr>
          <w:spacing w:val="2"/>
          <w:w w:val="101"/>
          <w:sz w:val="28"/>
          <w:szCs w:val="28"/>
        </w:rPr>
        <w:t>е</w:t>
      </w:r>
      <w:r w:rsidRPr="00310AD2">
        <w:rPr>
          <w:w w:val="101"/>
          <w:sz w:val="28"/>
          <w:szCs w:val="28"/>
        </w:rPr>
        <w:t>к</w:t>
      </w:r>
      <w:r w:rsidRPr="00310AD2">
        <w:rPr>
          <w:spacing w:val="2"/>
          <w:w w:val="101"/>
          <w:sz w:val="28"/>
          <w:szCs w:val="28"/>
        </w:rPr>
        <w:t>т</w:t>
      </w:r>
      <w:r w:rsidRPr="00310AD2">
        <w:rPr>
          <w:spacing w:val="1"/>
          <w:w w:val="101"/>
          <w:sz w:val="28"/>
          <w:szCs w:val="28"/>
        </w:rPr>
        <w:t>о</w:t>
      </w:r>
      <w:r w:rsidRPr="00310AD2">
        <w:rPr>
          <w:spacing w:val="4"/>
          <w:w w:val="101"/>
          <w:sz w:val="28"/>
          <w:szCs w:val="28"/>
        </w:rPr>
        <w:t>р</w:t>
      </w:r>
      <w:r w:rsidRPr="00310AD2">
        <w:rPr>
          <w:spacing w:val="1"/>
          <w:w w:val="101"/>
          <w:sz w:val="28"/>
          <w:szCs w:val="28"/>
        </w:rPr>
        <w:t>о</w:t>
      </w:r>
      <w:r w:rsidRPr="00310AD2">
        <w:rPr>
          <w:w w:val="101"/>
          <w:sz w:val="28"/>
          <w:szCs w:val="28"/>
        </w:rPr>
        <w:t>в</w:t>
      </w:r>
      <w:r w:rsidRPr="00310AD2">
        <w:rPr>
          <w:spacing w:val="56"/>
          <w:sz w:val="28"/>
          <w:szCs w:val="28"/>
        </w:rPr>
        <w:t xml:space="preserve"> </w:t>
      </w:r>
      <w:r w:rsidRPr="00310AD2">
        <w:rPr>
          <w:spacing w:val="2"/>
          <w:w w:val="101"/>
          <w:sz w:val="28"/>
          <w:szCs w:val="28"/>
        </w:rPr>
        <w:t>с</w:t>
      </w:r>
      <w:r w:rsidRPr="00310AD2">
        <w:rPr>
          <w:spacing w:val="1"/>
          <w:w w:val="101"/>
          <w:sz w:val="28"/>
          <w:szCs w:val="28"/>
        </w:rPr>
        <w:t>о</w:t>
      </w:r>
      <w:r w:rsidRPr="00310AD2">
        <w:rPr>
          <w:spacing w:val="3"/>
          <w:w w:val="101"/>
          <w:sz w:val="28"/>
          <w:szCs w:val="28"/>
        </w:rPr>
        <w:t>с</w:t>
      </w:r>
      <w:r w:rsidRPr="00310AD2">
        <w:rPr>
          <w:spacing w:val="2"/>
          <w:w w:val="101"/>
          <w:sz w:val="28"/>
          <w:szCs w:val="28"/>
        </w:rPr>
        <w:t>та</w:t>
      </w:r>
      <w:r w:rsidRPr="00310AD2">
        <w:rPr>
          <w:spacing w:val="1"/>
          <w:w w:val="101"/>
          <w:sz w:val="28"/>
          <w:szCs w:val="28"/>
        </w:rPr>
        <w:t>в</w:t>
      </w:r>
      <w:r w:rsidRPr="00310AD2">
        <w:rPr>
          <w:spacing w:val="4"/>
          <w:w w:val="101"/>
          <w:sz w:val="28"/>
          <w:szCs w:val="28"/>
        </w:rPr>
        <w:t>л</w:t>
      </w:r>
      <w:r w:rsidRPr="00310AD2">
        <w:rPr>
          <w:spacing w:val="2"/>
          <w:w w:val="101"/>
          <w:sz w:val="28"/>
          <w:szCs w:val="28"/>
        </w:rPr>
        <w:t>яе</w:t>
      </w:r>
      <w:r w:rsidRPr="00310AD2">
        <w:rPr>
          <w:w w:val="101"/>
          <w:sz w:val="28"/>
          <w:szCs w:val="28"/>
        </w:rPr>
        <w:t>т</w:t>
      </w:r>
      <w:r w:rsidRPr="00310AD2">
        <w:rPr>
          <w:spacing w:val="56"/>
          <w:sz w:val="28"/>
          <w:szCs w:val="28"/>
        </w:rPr>
        <w:t xml:space="preserve"> </w:t>
      </w:r>
      <w:r w:rsidRPr="00310AD2">
        <w:rPr>
          <w:spacing w:val="3"/>
          <w:w w:val="101"/>
          <w:sz w:val="28"/>
          <w:szCs w:val="28"/>
        </w:rPr>
        <w:t>6</w:t>
      </w:r>
      <w:r w:rsidRPr="00310AD2">
        <w:rPr>
          <w:spacing w:val="1"/>
          <w:w w:val="101"/>
          <w:sz w:val="28"/>
          <w:szCs w:val="28"/>
        </w:rPr>
        <w:t>2</w:t>
      </w:r>
      <w:r w:rsidRPr="00310AD2">
        <w:rPr>
          <w:w w:val="101"/>
          <w:sz w:val="28"/>
          <w:szCs w:val="28"/>
        </w:rPr>
        <w:t>,</w:t>
      </w:r>
      <w:r w:rsidRPr="00310AD2">
        <w:rPr>
          <w:spacing w:val="1"/>
          <w:w w:val="101"/>
          <w:sz w:val="28"/>
          <w:szCs w:val="28"/>
        </w:rPr>
        <w:t>4</w:t>
      </w:r>
      <w:r w:rsidRPr="00310AD2">
        <w:rPr>
          <w:spacing w:val="4"/>
          <w:w w:val="101"/>
          <w:sz w:val="28"/>
          <w:szCs w:val="28"/>
        </w:rPr>
        <w:t>%</w:t>
      </w:r>
      <w:r w:rsidRPr="00310AD2">
        <w:rPr>
          <w:w w:val="101"/>
          <w:sz w:val="28"/>
          <w:szCs w:val="28"/>
        </w:rPr>
        <w:t>,</w:t>
      </w:r>
      <w:r w:rsidRPr="00310AD2">
        <w:rPr>
          <w:sz w:val="28"/>
          <w:szCs w:val="28"/>
        </w:rPr>
        <w:t xml:space="preserve"> </w:t>
      </w:r>
      <w:r w:rsidRPr="00310AD2">
        <w:rPr>
          <w:spacing w:val="1"/>
          <w:w w:val="101"/>
          <w:sz w:val="28"/>
          <w:szCs w:val="28"/>
        </w:rPr>
        <w:t>д</w:t>
      </w:r>
      <w:r w:rsidRPr="00310AD2">
        <w:rPr>
          <w:spacing w:val="3"/>
          <w:w w:val="101"/>
          <w:sz w:val="28"/>
          <w:szCs w:val="28"/>
        </w:rPr>
        <w:t>в</w:t>
      </w:r>
      <w:r w:rsidRPr="00310AD2">
        <w:rPr>
          <w:spacing w:val="1"/>
          <w:w w:val="101"/>
          <w:sz w:val="28"/>
          <w:szCs w:val="28"/>
        </w:rPr>
        <w:t>ор</w:t>
      </w:r>
      <w:r w:rsidRPr="00310AD2">
        <w:rPr>
          <w:spacing w:val="2"/>
          <w:w w:val="101"/>
          <w:sz w:val="28"/>
          <w:szCs w:val="28"/>
        </w:rPr>
        <w:t>о</w:t>
      </w:r>
      <w:r w:rsidRPr="00310AD2">
        <w:rPr>
          <w:spacing w:val="3"/>
          <w:w w:val="101"/>
          <w:sz w:val="28"/>
          <w:szCs w:val="28"/>
        </w:rPr>
        <w:t>в</w:t>
      </w:r>
      <w:r w:rsidRPr="00310AD2">
        <w:rPr>
          <w:spacing w:val="2"/>
          <w:w w:val="101"/>
          <w:sz w:val="28"/>
          <w:szCs w:val="28"/>
        </w:rPr>
        <w:t>ы</w:t>
      </w:r>
      <w:r w:rsidRPr="00310AD2">
        <w:rPr>
          <w:w w:val="101"/>
          <w:sz w:val="28"/>
          <w:szCs w:val="28"/>
        </w:rPr>
        <w:t>х</w:t>
      </w:r>
      <w:r w:rsidRPr="00310AD2">
        <w:rPr>
          <w:spacing w:val="2"/>
          <w:sz w:val="28"/>
          <w:szCs w:val="28"/>
        </w:rPr>
        <w:t xml:space="preserve"> </w:t>
      </w:r>
      <w:r w:rsidRPr="00310AD2">
        <w:rPr>
          <w:w w:val="101"/>
          <w:sz w:val="28"/>
          <w:szCs w:val="28"/>
        </w:rPr>
        <w:t>и</w:t>
      </w:r>
      <w:r w:rsidRPr="00310AD2">
        <w:rPr>
          <w:spacing w:val="5"/>
          <w:sz w:val="28"/>
          <w:szCs w:val="28"/>
        </w:rPr>
        <w:t xml:space="preserve"> </w:t>
      </w:r>
      <w:r w:rsidRPr="00310AD2">
        <w:rPr>
          <w:spacing w:val="5"/>
          <w:w w:val="101"/>
          <w:sz w:val="28"/>
          <w:szCs w:val="28"/>
        </w:rPr>
        <w:t>у</w:t>
      </w:r>
      <w:r w:rsidRPr="00310AD2">
        <w:rPr>
          <w:spacing w:val="2"/>
          <w:w w:val="101"/>
          <w:sz w:val="28"/>
          <w:szCs w:val="28"/>
        </w:rPr>
        <w:t>ли</w:t>
      </w:r>
      <w:r w:rsidRPr="00310AD2">
        <w:rPr>
          <w:spacing w:val="1"/>
          <w:w w:val="101"/>
          <w:sz w:val="28"/>
          <w:szCs w:val="28"/>
        </w:rPr>
        <w:t>ч</w:t>
      </w:r>
      <w:r w:rsidRPr="00310AD2">
        <w:rPr>
          <w:spacing w:val="2"/>
          <w:w w:val="101"/>
          <w:sz w:val="28"/>
          <w:szCs w:val="28"/>
        </w:rPr>
        <w:t>ны</w:t>
      </w:r>
      <w:r w:rsidRPr="00310AD2">
        <w:rPr>
          <w:w w:val="101"/>
          <w:sz w:val="28"/>
          <w:szCs w:val="28"/>
        </w:rPr>
        <w:t>х</w:t>
      </w:r>
      <w:r w:rsidRPr="00310AD2">
        <w:rPr>
          <w:spacing w:val="4"/>
          <w:sz w:val="28"/>
          <w:szCs w:val="28"/>
        </w:rPr>
        <w:t xml:space="preserve"> </w:t>
      </w:r>
      <w:r w:rsidRPr="00310AD2">
        <w:rPr>
          <w:spacing w:val="3"/>
          <w:w w:val="101"/>
          <w:sz w:val="28"/>
          <w:szCs w:val="28"/>
        </w:rPr>
        <w:t>с</w:t>
      </w:r>
      <w:r w:rsidRPr="00310AD2">
        <w:rPr>
          <w:spacing w:val="2"/>
          <w:w w:val="101"/>
          <w:sz w:val="28"/>
          <w:szCs w:val="28"/>
        </w:rPr>
        <w:t>ет</w:t>
      </w:r>
      <w:r w:rsidRPr="00310AD2">
        <w:rPr>
          <w:spacing w:val="3"/>
          <w:w w:val="101"/>
          <w:sz w:val="28"/>
          <w:szCs w:val="28"/>
        </w:rPr>
        <w:t>е</w:t>
      </w:r>
      <w:r w:rsidRPr="00310AD2">
        <w:rPr>
          <w:w w:val="101"/>
          <w:sz w:val="28"/>
          <w:szCs w:val="28"/>
        </w:rPr>
        <w:t>й</w:t>
      </w:r>
      <w:r w:rsidRPr="00310AD2">
        <w:rPr>
          <w:spacing w:val="3"/>
          <w:sz w:val="28"/>
          <w:szCs w:val="28"/>
        </w:rPr>
        <w:t xml:space="preserve"> </w:t>
      </w:r>
      <w:r w:rsidRPr="00310AD2">
        <w:rPr>
          <w:spacing w:val="1"/>
          <w:w w:val="101"/>
          <w:sz w:val="28"/>
          <w:szCs w:val="28"/>
        </w:rPr>
        <w:t>х</w:t>
      </w:r>
      <w:r w:rsidRPr="00310AD2">
        <w:rPr>
          <w:spacing w:val="4"/>
          <w:w w:val="101"/>
          <w:sz w:val="28"/>
          <w:szCs w:val="28"/>
        </w:rPr>
        <w:t>о</w:t>
      </w:r>
      <w:r w:rsidRPr="00310AD2">
        <w:rPr>
          <w:w w:val="101"/>
          <w:sz w:val="28"/>
          <w:szCs w:val="28"/>
        </w:rPr>
        <w:t>з</w:t>
      </w:r>
      <w:r w:rsidRPr="00310AD2">
        <w:rPr>
          <w:spacing w:val="3"/>
          <w:w w:val="101"/>
          <w:sz w:val="28"/>
          <w:szCs w:val="28"/>
        </w:rPr>
        <w:t>я</w:t>
      </w:r>
      <w:r w:rsidRPr="00310AD2">
        <w:rPr>
          <w:spacing w:val="2"/>
          <w:w w:val="101"/>
          <w:sz w:val="28"/>
          <w:szCs w:val="28"/>
        </w:rPr>
        <w:t>й</w:t>
      </w:r>
      <w:r w:rsidRPr="00310AD2">
        <w:rPr>
          <w:spacing w:val="3"/>
          <w:w w:val="101"/>
          <w:sz w:val="28"/>
          <w:szCs w:val="28"/>
        </w:rPr>
        <w:t>с</w:t>
      </w:r>
      <w:r w:rsidRPr="00310AD2">
        <w:rPr>
          <w:spacing w:val="2"/>
          <w:w w:val="101"/>
          <w:sz w:val="28"/>
          <w:szCs w:val="28"/>
        </w:rPr>
        <w:t>т</w:t>
      </w:r>
      <w:r w:rsidRPr="00310AD2">
        <w:rPr>
          <w:w w:val="101"/>
          <w:sz w:val="28"/>
          <w:szCs w:val="28"/>
        </w:rPr>
        <w:t>в</w:t>
      </w:r>
      <w:r w:rsidRPr="00310AD2">
        <w:rPr>
          <w:spacing w:val="3"/>
          <w:w w:val="101"/>
          <w:sz w:val="28"/>
          <w:szCs w:val="28"/>
        </w:rPr>
        <w:t>е</w:t>
      </w:r>
      <w:r w:rsidRPr="00310AD2">
        <w:rPr>
          <w:spacing w:val="2"/>
          <w:w w:val="101"/>
          <w:sz w:val="28"/>
          <w:szCs w:val="28"/>
        </w:rPr>
        <w:t>нн</w:t>
      </w:r>
      <w:r w:rsidRPr="00310AD2">
        <w:rPr>
          <w:spacing w:val="1"/>
          <w:w w:val="101"/>
          <w:sz w:val="28"/>
          <w:szCs w:val="28"/>
        </w:rPr>
        <w:t>о</w:t>
      </w:r>
      <w:r w:rsidRPr="00310AD2">
        <w:rPr>
          <w:spacing w:val="2"/>
          <w:w w:val="101"/>
          <w:sz w:val="28"/>
          <w:szCs w:val="28"/>
        </w:rPr>
        <w:t>-</w:t>
      </w:r>
      <w:r w:rsidRPr="00310AD2">
        <w:rPr>
          <w:spacing w:val="1"/>
          <w:w w:val="101"/>
          <w:sz w:val="28"/>
          <w:szCs w:val="28"/>
        </w:rPr>
        <w:t>б</w:t>
      </w:r>
      <w:r w:rsidRPr="00310AD2">
        <w:rPr>
          <w:spacing w:val="2"/>
          <w:w w:val="101"/>
          <w:sz w:val="28"/>
          <w:szCs w:val="28"/>
        </w:rPr>
        <w:t>ы</w:t>
      </w:r>
      <w:r w:rsidRPr="00310AD2">
        <w:rPr>
          <w:spacing w:val="3"/>
          <w:w w:val="101"/>
          <w:sz w:val="28"/>
          <w:szCs w:val="28"/>
        </w:rPr>
        <w:t>т</w:t>
      </w:r>
      <w:r w:rsidRPr="00310AD2">
        <w:rPr>
          <w:spacing w:val="1"/>
          <w:w w:val="101"/>
          <w:sz w:val="28"/>
          <w:szCs w:val="28"/>
        </w:rPr>
        <w:t>о</w:t>
      </w:r>
      <w:r w:rsidRPr="00310AD2">
        <w:rPr>
          <w:spacing w:val="3"/>
          <w:w w:val="101"/>
          <w:sz w:val="28"/>
          <w:szCs w:val="28"/>
        </w:rPr>
        <w:t>в</w:t>
      </w:r>
      <w:r w:rsidRPr="00310AD2">
        <w:rPr>
          <w:spacing w:val="1"/>
          <w:w w:val="101"/>
          <w:sz w:val="28"/>
          <w:szCs w:val="28"/>
        </w:rPr>
        <w:t>о</w:t>
      </w:r>
      <w:r w:rsidRPr="00310AD2">
        <w:rPr>
          <w:w w:val="101"/>
          <w:sz w:val="28"/>
          <w:szCs w:val="28"/>
        </w:rPr>
        <w:t>й</w:t>
      </w:r>
      <w:r w:rsidRPr="00310AD2">
        <w:rPr>
          <w:spacing w:val="5"/>
          <w:sz w:val="28"/>
          <w:szCs w:val="28"/>
        </w:rPr>
        <w:t xml:space="preserve"> </w:t>
      </w:r>
      <w:r w:rsidRPr="00310AD2">
        <w:rPr>
          <w:w w:val="101"/>
          <w:sz w:val="28"/>
          <w:szCs w:val="28"/>
        </w:rPr>
        <w:t>к</w:t>
      </w:r>
      <w:r w:rsidRPr="00310AD2">
        <w:rPr>
          <w:spacing w:val="2"/>
          <w:w w:val="101"/>
          <w:sz w:val="28"/>
          <w:szCs w:val="28"/>
        </w:rPr>
        <w:t>ан</w:t>
      </w:r>
      <w:r w:rsidRPr="00310AD2">
        <w:rPr>
          <w:spacing w:val="3"/>
          <w:w w:val="101"/>
          <w:sz w:val="28"/>
          <w:szCs w:val="28"/>
        </w:rPr>
        <w:t>ал</w:t>
      </w:r>
      <w:r w:rsidRPr="00310AD2">
        <w:rPr>
          <w:spacing w:val="2"/>
          <w:w w:val="101"/>
          <w:sz w:val="28"/>
          <w:szCs w:val="28"/>
        </w:rPr>
        <w:t>и</w:t>
      </w:r>
      <w:r w:rsidRPr="00310AD2">
        <w:rPr>
          <w:w w:val="101"/>
          <w:sz w:val="28"/>
          <w:szCs w:val="28"/>
        </w:rPr>
        <w:t>з</w:t>
      </w:r>
      <w:r w:rsidRPr="00310AD2">
        <w:rPr>
          <w:spacing w:val="2"/>
          <w:w w:val="101"/>
          <w:sz w:val="28"/>
          <w:szCs w:val="28"/>
        </w:rPr>
        <w:t>аци</w:t>
      </w:r>
      <w:r w:rsidRPr="00310AD2">
        <w:rPr>
          <w:w w:val="101"/>
          <w:sz w:val="28"/>
          <w:szCs w:val="28"/>
        </w:rPr>
        <w:t>и</w:t>
      </w:r>
      <w:r w:rsidRPr="00310AD2">
        <w:rPr>
          <w:spacing w:val="5"/>
          <w:sz w:val="28"/>
          <w:szCs w:val="28"/>
        </w:rPr>
        <w:t xml:space="preserve"> </w:t>
      </w:r>
      <w:r w:rsidRPr="00310AD2">
        <w:rPr>
          <w:spacing w:val="2"/>
          <w:w w:val="101"/>
          <w:sz w:val="28"/>
          <w:szCs w:val="28"/>
        </w:rPr>
        <w:t>6</w:t>
      </w:r>
      <w:r w:rsidRPr="00310AD2">
        <w:rPr>
          <w:spacing w:val="1"/>
          <w:w w:val="101"/>
          <w:sz w:val="28"/>
          <w:szCs w:val="28"/>
        </w:rPr>
        <w:t>7,</w:t>
      </w:r>
      <w:r w:rsidRPr="00310AD2">
        <w:rPr>
          <w:spacing w:val="2"/>
          <w:w w:val="101"/>
          <w:sz w:val="28"/>
          <w:szCs w:val="28"/>
        </w:rPr>
        <w:t>1</w:t>
      </w:r>
      <w:r w:rsidRPr="00310AD2">
        <w:rPr>
          <w:spacing w:val="1"/>
          <w:w w:val="101"/>
          <w:sz w:val="28"/>
          <w:szCs w:val="28"/>
        </w:rPr>
        <w:t>5</w:t>
      </w:r>
      <w:r w:rsidRPr="00310AD2">
        <w:rPr>
          <w:spacing w:val="3"/>
          <w:w w:val="101"/>
          <w:sz w:val="28"/>
          <w:szCs w:val="28"/>
        </w:rPr>
        <w:t>%</w:t>
      </w:r>
      <w:r w:rsidRPr="00310AD2">
        <w:rPr>
          <w:w w:val="101"/>
          <w:sz w:val="28"/>
          <w:szCs w:val="28"/>
        </w:rPr>
        <w:t>.</w:t>
      </w:r>
    </w:p>
    <w:p w:rsidR="007D50A4" w:rsidRPr="00310AD2" w:rsidRDefault="007D50A4" w:rsidP="007D50A4">
      <w:pPr>
        <w:adjustRightInd w:val="0"/>
        <w:spacing w:after="7" w:line="60" w:lineRule="exact"/>
        <w:rPr>
          <w:sz w:val="28"/>
          <w:szCs w:val="28"/>
        </w:rPr>
      </w:pPr>
    </w:p>
    <w:p w:rsidR="007D50A4" w:rsidRPr="00476A5F" w:rsidRDefault="007D50A4" w:rsidP="007D50A4">
      <w:pPr>
        <w:pStyle w:val="Style81"/>
        <w:widowControl/>
        <w:ind w:firstLine="567"/>
        <w:jc w:val="both"/>
        <w:rPr>
          <w:rStyle w:val="FontStyle158"/>
          <w:rFonts w:eastAsia="Arial Unicode MS"/>
          <w:sz w:val="28"/>
          <w:szCs w:val="28"/>
        </w:rPr>
      </w:pPr>
      <w:r w:rsidRPr="00310AD2">
        <w:rPr>
          <w:rFonts w:eastAsia="Times New Roman"/>
          <w:spacing w:val="2"/>
          <w:w w:val="101"/>
          <w:sz w:val="28"/>
          <w:szCs w:val="28"/>
        </w:rPr>
        <w:t>Ф</w:t>
      </w:r>
      <w:r w:rsidRPr="00310AD2">
        <w:rPr>
          <w:rFonts w:eastAsia="Times New Roman"/>
          <w:spacing w:val="3"/>
          <w:w w:val="101"/>
          <w:sz w:val="28"/>
          <w:szCs w:val="28"/>
        </w:rPr>
        <w:t>у</w:t>
      </w:r>
      <w:r w:rsidRPr="00310AD2">
        <w:rPr>
          <w:rFonts w:eastAsia="Times New Roman"/>
          <w:spacing w:val="2"/>
          <w:w w:val="101"/>
          <w:sz w:val="28"/>
          <w:szCs w:val="28"/>
        </w:rPr>
        <w:t>нкци</w:t>
      </w:r>
      <w:r w:rsidRPr="00310AD2">
        <w:rPr>
          <w:rFonts w:eastAsia="Times New Roman"/>
          <w:spacing w:val="3"/>
          <w:w w:val="101"/>
          <w:sz w:val="28"/>
          <w:szCs w:val="28"/>
        </w:rPr>
        <w:t>он</w:t>
      </w:r>
      <w:r w:rsidRPr="00310AD2">
        <w:rPr>
          <w:rFonts w:eastAsia="Times New Roman"/>
          <w:spacing w:val="2"/>
          <w:w w:val="101"/>
          <w:sz w:val="28"/>
          <w:szCs w:val="28"/>
        </w:rPr>
        <w:t>и</w:t>
      </w:r>
      <w:r w:rsidRPr="00310AD2">
        <w:rPr>
          <w:rFonts w:eastAsia="Times New Roman"/>
          <w:spacing w:val="1"/>
          <w:w w:val="101"/>
          <w:sz w:val="28"/>
          <w:szCs w:val="28"/>
        </w:rPr>
        <w:t>ров</w:t>
      </w:r>
      <w:r w:rsidRPr="00310AD2">
        <w:rPr>
          <w:rFonts w:eastAsia="Times New Roman"/>
          <w:spacing w:val="5"/>
          <w:w w:val="101"/>
          <w:sz w:val="28"/>
          <w:szCs w:val="28"/>
        </w:rPr>
        <w:t>а</w:t>
      </w:r>
      <w:r w:rsidRPr="00310AD2">
        <w:rPr>
          <w:rFonts w:eastAsia="Times New Roman"/>
          <w:spacing w:val="2"/>
          <w:w w:val="101"/>
          <w:sz w:val="28"/>
          <w:szCs w:val="28"/>
        </w:rPr>
        <w:t>ни</w:t>
      </w:r>
      <w:r w:rsidRPr="00310AD2">
        <w:rPr>
          <w:rFonts w:eastAsia="Times New Roman"/>
          <w:w w:val="101"/>
          <w:sz w:val="28"/>
          <w:szCs w:val="28"/>
        </w:rPr>
        <w:t>е</w:t>
      </w:r>
      <w:r w:rsidRPr="00310AD2">
        <w:rPr>
          <w:rFonts w:eastAsia="Times New Roman"/>
          <w:spacing w:val="5"/>
          <w:sz w:val="28"/>
          <w:szCs w:val="28"/>
        </w:rPr>
        <w:t xml:space="preserve"> </w:t>
      </w:r>
      <w:r w:rsidRPr="00310AD2">
        <w:rPr>
          <w:rFonts w:eastAsia="Times New Roman"/>
          <w:w w:val="101"/>
          <w:sz w:val="28"/>
          <w:szCs w:val="28"/>
        </w:rPr>
        <w:t>и</w:t>
      </w:r>
      <w:r w:rsidRPr="00310AD2">
        <w:rPr>
          <w:rFonts w:eastAsia="Times New Roman"/>
          <w:spacing w:val="5"/>
          <w:sz w:val="28"/>
          <w:szCs w:val="28"/>
        </w:rPr>
        <w:t xml:space="preserve"> </w:t>
      </w:r>
      <w:r w:rsidRPr="00310AD2">
        <w:rPr>
          <w:rFonts w:eastAsia="Times New Roman"/>
          <w:spacing w:val="1"/>
          <w:w w:val="101"/>
          <w:sz w:val="28"/>
          <w:szCs w:val="28"/>
        </w:rPr>
        <w:t>эк</w:t>
      </w:r>
      <w:r w:rsidRPr="00310AD2">
        <w:rPr>
          <w:rFonts w:eastAsia="Times New Roman"/>
          <w:spacing w:val="2"/>
          <w:w w:val="101"/>
          <w:sz w:val="28"/>
          <w:szCs w:val="28"/>
        </w:rPr>
        <w:t>с</w:t>
      </w:r>
      <w:r w:rsidRPr="00310AD2">
        <w:rPr>
          <w:rFonts w:eastAsia="Times New Roman"/>
          <w:spacing w:val="3"/>
          <w:w w:val="101"/>
          <w:sz w:val="28"/>
          <w:szCs w:val="28"/>
        </w:rPr>
        <w:t>п</w:t>
      </w:r>
      <w:r w:rsidRPr="00310AD2">
        <w:rPr>
          <w:rFonts w:eastAsia="Times New Roman"/>
          <w:spacing w:val="1"/>
          <w:w w:val="101"/>
          <w:sz w:val="28"/>
          <w:szCs w:val="28"/>
        </w:rPr>
        <w:t>л</w:t>
      </w:r>
      <w:r w:rsidRPr="00310AD2">
        <w:rPr>
          <w:rFonts w:eastAsia="Times New Roman"/>
          <w:spacing w:val="5"/>
          <w:w w:val="101"/>
          <w:sz w:val="28"/>
          <w:szCs w:val="28"/>
        </w:rPr>
        <w:t>у</w:t>
      </w:r>
      <w:r w:rsidRPr="00310AD2">
        <w:rPr>
          <w:rFonts w:eastAsia="Times New Roman"/>
          <w:spacing w:val="3"/>
          <w:w w:val="101"/>
          <w:sz w:val="28"/>
          <w:szCs w:val="28"/>
        </w:rPr>
        <w:t>а</w:t>
      </w:r>
      <w:r w:rsidRPr="00310AD2">
        <w:rPr>
          <w:rFonts w:eastAsia="Times New Roman"/>
          <w:w w:val="101"/>
          <w:sz w:val="28"/>
          <w:szCs w:val="28"/>
        </w:rPr>
        <w:t>т</w:t>
      </w:r>
      <w:r w:rsidRPr="00310AD2">
        <w:rPr>
          <w:rFonts w:eastAsia="Times New Roman"/>
          <w:spacing w:val="4"/>
          <w:w w:val="101"/>
          <w:sz w:val="28"/>
          <w:szCs w:val="28"/>
        </w:rPr>
        <w:t>а</w:t>
      </w:r>
      <w:r w:rsidRPr="00310AD2">
        <w:rPr>
          <w:rFonts w:eastAsia="Times New Roman"/>
          <w:spacing w:val="2"/>
          <w:w w:val="101"/>
          <w:sz w:val="28"/>
          <w:szCs w:val="28"/>
        </w:rPr>
        <w:t>ц</w:t>
      </w:r>
      <w:r w:rsidRPr="00310AD2">
        <w:rPr>
          <w:rFonts w:eastAsia="Times New Roman"/>
          <w:spacing w:val="3"/>
          <w:w w:val="101"/>
          <w:sz w:val="28"/>
          <w:szCs w:val="28"/>
        </w:rPr>
        <w:t>и</w:t>
      </w:r>
      <w:r w:rsidRPr="00310AD2">
        <w:rPr>
          <w:rFonts w:eastAsia="Times New Roman"/>
          <w:w w:val="101"/>
          <w:sz w:val="28"/>
          <w:szCs w:val="28"/>
        </w:rPr>
        <w:t>я</w:t>
      </w:r>
      <w:r w:rsidRPr="00310AD2">
        <w:rPr>
          <w:rFonts w:eastAsia="Times New Roman"/>
          <w:spacing w:val="5"/>
          <w:sz w:val="28"/>
          <w:szCs w:val="28"/>
        </w:rPr>
        <w:t xml:space="preserve"> </w:t>
      </w:r>
      <w:r w:rsidRPr="00310AD2">
        <w:rPr>
          <w:rFonts w:eastAsia="Times New Roman"/>
          <w:spacing w:val="1"/>
          <w:w w:val="101"/>
          <w:sz w:val="28"/>
          <w:szCs w:val="28"/>
        </w:rPr>
        <w:t>к</w:t>
      </w:r>
      <w:r w:rsidRPr="00310AD2">
        <w:rPr>
          <w:rFonts w:eastAsia="Times New Roman"/>
          <w:spacing w:val="3"/>
          <w:w w:val="101"/>
          <w:sz w:val="28"/>
          <w:szCs w:val="28"/>
        </w:rPr>
        <w:t>а</w:t>
      </w:r>
      <w:r w:rsidRPr="00310AD2">
        <w:rPr>
          <w:rFonts w:eastAsia="Times New Roman"/>
          <w:spacing w:val="2"/>
          <w:w w:val="101"/>
          <w:sz w:val="28"/>
          <w:szCs w:val="28"/>
        </w:rPr>
        <w:t>нали</w:t>
      </w:r>
      <w:r w:rsidRPr="00310AD2">
        <w:rPr>
          <w:rFonts w:eastAsia="Times New Roman"/>
          <w:spacing w:val="1"/>
          <w:w w:val="101"/>
          <w:sz w:val="28"/>
          <w:szCs w:val="28"/>
        </w:rPr>
        <w:t>з</w:t>
      </w:r>
      <w:r w:rsidRPr="00310AD2">
        <w:rPr>
          <w:rFonts w:eastAsia="Times New Roman"/>
          <w:spacing w:val="3"/>
          <w:w w:val="101"/>
          <w:sz w:val="28"/>
          <w:szCs w:val="28"/>
        </w:rPr>
        <w:t>а</w:t>
      </w:r>
      <w:r w:rsidRPr="00310AD2">
        <w:rPr>
          <w:rFonts w:eastAsia="Times New Roman"/>
          <w:spacing w:val="2"/>
          <w:w w:val="101"/>
          <w:sz w:val="28"/>
          <w:szCs w:val="28"/>
        </w:rPr>
        <w:t>ци</w:t>
      </w:r>
      <w:r w:rsidRPr="00310AD2">
        <w:rPr>
          <w:rFonts w:eastAsia="Times New Roman"/>
          <w:spacing w:val="1"/>
          <w:w w:val="101"/>
          <w:sz w:val="28"/>
          <w:szCs w:val="28"/>
        </w:rPr>
        <w:t>о</w:t>
      </w:r>
      <w:r w:rsidRPr="00310AD2">
        <w:rPr>
          <w:rFonts w:eastAsia="Times New Roman"/>
          <w:spacing w:val="2"/>
          <w:w w:val="101"/>
          <w:sz w:val="28"/>
          <w:szCs w:val="28"/>
        </w:rPr>
        <w:t>нны</w:t>
      </w:r>
      <w:r w:rsidRPr="00310AD2">
        <w:rPr>
          <w:rFonts w:eastAsia="Times New Roman"/>
          <w:w w:val="101"/>
          <w:sz w:val="28"/>
          <w:szCs w:val="28"/>
        </w:rPr>
        <w:t>х</w:t>
      </w:r>
      <w:r w:rsidRPr="00310AD2">
        <w:rPr>
          <w:rFonts w:eastAsia="Times New Roman"/>
          <w:spacing w:val="5"/>
          <w:sz w:val="28"/>
          <w:szCs w:val="28"/>
        </w:rPr>
        <w:t xml:space="preserve"> </w:t>
      </w:r>
      <w:r w:rsidRPr="00310AD2">
        <w:rPr>
          <w:rFonts w:eastAsia="Times New Roman"/>
          <w:spacing w:val="2"/>
          <w:w w:val="101"/>
          <w:sz w:val="28"/>
          <w:szCs w:val="28"/>
        </w:rPr>
        <w:t>се</w:t>
      </w:r>
      <w:r w:rsidRPr="00310AD2">
        <w:rPr>
          <w:rFonts w:eastAsia="Times New Roman"/>
          <w:spacing w:val="3"/>
          <w:w w:val="101"/>
          <w:sz w:val="28"/>
          <w:szCs w:val="28"/>
        </w:rPr>
        <w:t>т</w:t>
      </w:r>
      <w:r w:rsidRPr="00310AD2">
        <w:rPr>
          <w:rFonts w:eastAsia="Times New Roman"/>
          <w:spacing w:val="2"/>
          <w:w w:val="101"/>
          <w:sz w:val="28"/>
          <w:szCs w:val="28"/>
        </w:rPr>
        <w:t>е</w:t>
      </w:r>
      <w:r w:rsidRPr="00310AD2">
        <w:rPr>
          <w:rFonts w:eastAsia="Times New Roman"/>
          <w:w w:val="101"/>
          <w:sz w:val="28"/>
          <w:szCs w:val="28"/>
        </w:rPr>
        <w:t>й</w:t>
      </w:r>
      <w:r w:rsidRPr="00310AD2">
        <w:rPr>
          <w:rFonts w:eastAsia="Times New Roman"/>
          <w:spacing w:val="5"/>
          <w:sz w:val="28"/>
          <w:szCs w:val="28"/>
        </w:rPr>
        <w:t xml:space="preserve"> </w:t>
      </w:r>
      <w:r w:rsidRPr="00310AD2">
        <w:rPr>
          <w:rFonts w:eastAsia="Times New Roman"/>
          <w:w w:val="101"/>
          <w:sz w:val="28"/>
          <w:szCs w:val="28"/>
        </w:rPr>
        <w:t>с</w:t>
      </w:r>
      <w:r w:rsidRPr="00310AD2">
        <w:rPr>
          <w:rFonts w:eastAsia="Times New Roman"/>
          <w:spacing w:val="3"/>
          <w:w w:val="101"/>
          <w:sz w:val="28"/>
          <w:szCs w:val="28"/>
        </w:rPr>
        <w:t>и</w:t>
      </w:r>
      <w:r w:rsidRPr="00310AD2">
        <w:rPr>
          <w:rFonts w:eastAsia="Times New Roman"/>
          <w:spacing w:val="4"/>
          <w:w w:val="101"/>
          <w:sz w:val="28"/>
          <w:szCs w:val="28"/>
        </w:rPr>
        <w:t>с</w:t>
      </w:r>
      <w:r w:rsidRPr="00310AD2">
        <w:rPr>
          <w:rFonts w:eastAsia="Times New Roman"/>
          <w:spacing w:val="2"/>
          <w:w w:val="101"/>
          <w:sz w:val="28"/>
          <w:szCs w:val="28"/>
        </w:rPr>
        <w:t>т</w:t>
      </w:r>
      <w:r w:rsidRPr="00310AD2">
        <w:rPr>
          <w:rFonts w:eastAsia="Times New Roman"/>
          <w:spacing w:val="1"/>
          <w:w w:val="101"/>
          <w:sz w:val="28"/>
          <w:szCs w:val="28"/>
        </w:rPr>
        <w:t>е</w:t>
      </w:r>
      <w:r w:rsidRPr="00310AD2">
        <w:rPr>
          <w:rFonts w:eastAsia="Times New Roman"/>
          <w:w w:val="101"/>
          <w:sz w:val="28"/>
          <w:szCs w:val="28"/>
        </w:rPr>
        <w:t>м</w:t>
      </w:r>
      <w:r w:rsidRPr="00310AD2">
        <w:rPr>
          <w:rFonts w:eastAsia="Times New Roman"/>
          <w:spacing w:val="5"/>
          <w:sz w:val="28"/>
          <w:szCs w:val="28"/>
        </w:rPr>
        <w:t xml:space="preserve"> </w:t>
      </w:r>
      <w:r w:rsidRPr="00310AD2">
        <w:rPr>
          <w:rFonts w:eastAsia="Times New Roman"/>
          <w:spacing w:val="2"/>
          <w:w w:val="101"/>
          <w:sz w:val="28"/>
          <w:szCs w:val="28"/>
        </w:rPr>
        <w:t>ц</w:t>
      </w:r>
      <w:r w:rsidRPr="00310AD2">
        <w:rPr>
          <w:rFonts w:eastAsia="Times New Roman"/>
          <w:spacing w:val="3"/>
          <w:w w:val="101"/>
          <w:sz w:val="28"/>
          <w:szCs w:val="28"/>
        </w:rPr>
        <w:t>е</w:t>
      </w:r>
      <w:r w:rsidRPr="00310AD2">
        <w:rPr>
          <w:rFonts w:eastAsia="Times New Roman"/>
          <w:spacing w:val="2"/>
          <w:w w:val="101"/>
          <w:sz w:val="28"/>
          <w:szCs w:val="28"/>
        </w:rPr>
        <w:t>нт</w:t>
      </w:r>
      <w:r w:rsidRPr="00310AD2">
        <w:rPr>
          <w:rFonts w:eastAsia="Times New Roman"/>
          <w:spacing w:val="1"/>
          <w:w w:val="101"/>
          <w:sz w:val="28"/>
          <w:szCs w:val="28"/>
        </w:rPr>
        <w:t>р</w:t>
      </w:r>
      <w:r w:rsidRPr="00310AD2">
        <w:rPr>
          <w:rFonts w:eastAsia="Times New Roman"/>
          <w:spacing w:val="3"/>
          <w:w w:val="101"/>
          <w:sz w:val="28"/>
          <w:szCs w:val="28"/>
        </w:rPr>
        <w:t>али</w:t>
      </w:r>
      <w:r w:rsidRPr="00310AD2">
        <w:rPr>
          <w:rFonts w:eastAsia="Times New Roman"/>
          <w:w w:val="101"/>
          <w:sz w:val="28"/>
          <w:szCs w:val="28"/>
        </w:rPr>
        <w:t>з</w:t>
      </w:r>
      <w:r w:rsidRPr="00310AD2">
        <w:rPr>
          <w:rFonts w:eastAsia="Times New Roman"/>
          <w:spacing w:val="2"/>
          <w:w w:val="101"/>
          <w:sz w:val="28"/>
          <w:szCs w:val="28"/>
        </w:rPr>
        <w:t>о</w:t>
      </w:r>
      <w:r w:rsidRPr="00310AD2">
        <w:rPr>
          <w:rFonts w:eastAsia="Times New Roman"/>
          <w:spacing w:val="1"/>
          <w:w w:val="101"/>
          <w:sz w:val="28"/>
          <w:szCs w:val="28"/>
        </w:rPr>
        <w:t>в</w:t>
      </w:r>
      <w:r w:rsidRPr="00310AD2">
        <w:rPr>
          <w:rFonts w:eastAsia="Times New Roman"/>
          <w:spacing w:val="2"/>
          <w:w w:val="101"/>
          <w:sz w:val="28"/>
          <w:szCs w:val="28"/>
        </w:rPr>
        <w:t>а</w:t>
      </w:r>
      <w:r w:rsidRPr="00310AD2">
        <w:rPr>
          <w:rFonts w:eastAsia="Times New Roman"/>
          <w:spacing w:val="3"/>
          <w:w w:val="101"/>
          <w:sz w:val="28"/>
          <w:szCs w:val="28"/>
        </w:rPr>
        <w:t>н</w:t>
      </w:r>
      <w:r w:rsidRPr="00310AD2">
        <w:rPr>
          <w:rFonts w:eastAsia="Times New Roman"/>
          <w:spacing w:val="2"/>
          <w:w w:val="101"/>
          <w:sz w:val="28"/>
          <w:szCs w:val="28"/>
        </w:rPr>
        <w:t>н</w:t>
      </w:r>
      <w:r w:rsidRPr="00310AD2">
        <w:rPr>
          <w:rFonts w:eastAsia="Times New Roman"/>
          <w:spacing w:val="3"/>
          <w:w w:val="101"/>
          <w:sz w:val="28"/>
          <w:szCs w:val="28"/>
        </w:rPr>
        <w:t>о</w:t>
      </w:r>
      <w:r w:rsidRPr="00310AD2">
        <w:rPr>
          <w:rFonts w:eastAsia="Times New Roman"/>
          <w:spacing w:val="1"/>
          <w:w w:val="101"/>
          <w:sz w:val="28"/>
          <w:szCs w:val="28"/>
        </w:rPr>
        <w:t>г</w:t>
      </w:r>
      <w:r w:rsidRPr="00310AD2">
        <w:rPr>
          <w:rFonts w:eastAsia="Times New Roman"/>
          <w:w w:val="101"/>
          <w:sz w:val="28"/>
          <w:szCs w:val="28"/>
        </w:rPr>
        <w:t>о</w:t>
      </w:r>
      <w:r w:rsidRPr="00310AD2">
        <w:rPr>
          <w:rFonts w:eastAsia="Times New Roman"/>
          <w:spacing w:val="5"/>
          <w:sz w:val="28"/>
          <w:szCs w:val="28"/>
        </w:rPr>
        <w:t xml:space="preserve"> </w:t>
      </w:r>
      <w:r w:rsidRPr="00310AD2">
        <w:rPr>
          <w:rFonts w:eastAsia="Times New Roman"/>
          <w:w w:val="101"/>
          <w:sz w:val="28"/>
          <w:szCs w:val="28"/>
        </w:rPr>
        <w:t>в</w:t>
      </w:r>
      <w:r w:rsidRPr="00310AD2">
        <w:rPr>
          <w:rFonts w:eastAsia="Times New Roman"/>
          <w:spacing w:val="2"/>
          <w:w w:val="101"/>
          <w:sz w:val="28"/>
          <w:szCs w:val="28"/>
        </w:rPr>
        <w:t>о</w:t>
      </w:r>
      <w:r w:rsidRPr="00310AD2">
        <w:rPr>
          <w:rFonts w:eastAsia="Times New Roman"/>
          <w:spacing w:val="3"/>
          <w:w w:val="101"/>
          <w:sz w:val="28"/>
          <w:szCs w:val="28"/>
        </w:rPr>
        <w:t>д</w:t>
      </w:r>
      <w:r w:rsidRPr="00310AD2">
        <w:rPr>
          <w:rFonts w:eastAsia="Times New Roman"/>
          <w:spacing w:val="1"/>
          <w:w w:val="101"/>
          <w:sz w:val="28"/>
          <w:szCs w:val="28"/>
        </w:rPr>
        <w:t>о</w:t>
      </w:r>
      <w:r w:rsidRPr="00310AD2">
        <w:rPr>
          <w:rFonts w:eastAsia="Times New Roman"/>
          <w:spacing w:val="2"/>
          <w:w w:val="101"/>
          <w:sz w:val="28"/>
          <w:szCs w:val="28"/>
        </w:rPr>
        <w:t>от</w:t>
      </w:r>
      <w:r w:rsidRPr="00310AD2">
        <w:rPr>
          <w:rFonts w:eastAsia="Times New Roman"/>
          <w:spacing w:val="3"/>
          <w:w w:val="101"/>
          <w:sz w:val="28"/>
          <w:szCs w:val="28"/>
        </w:rPr>
        <w:t>в</w:t>
      </w:r>
      <w:r w:rsidRPr="00310AD2">
        <w:rPr>
          <w:rFonts w:eastAsia="Times New Roman"/>
          <w:spacing w:val="2"/>
          <w:w w:val="101"/>
          <w:sz w:val="28"/>
          <w:szCs w:val="28"/>
        </w:rPr>
        <w:t>е</w:t>
      </w:r>
      <w:r w:rsidRPr="00310AD2">
        <w:rPr>
          <w:rFonts w:eastAsia="Times New Roman"/>
          <w:spacing w:val="1"/>
          <w:w w:val="101"/>
          <w:sz w:val="28"/>
          <w:szCs w:val="28"/>
        </w:rPr>
        <w:t>д</w:t>
      </w:r>
      <w:r w:rsidRPr="00310AD2">
        <w:rPr>
          <w:rFonts w:eastAsia="Times New Roman"/>
          <w:spacing w:val="3"/>
          <w:w w:val="101"/>
          <w:sz w:val="28"/>
          <w:szCs w:val="28"/>
        </w:rPr>
        <w:t>е</w:t>
      </w:r>
      <w:r w:rsidRPr="00310AD2">
        <w:rPr>
          <w:rFonts w:eastAsia="Times New Roman"/>
          <w:spacing w:val="2"/>
          <w:w w:val="101"/>
          <w:sz w:val="28"/>
          <w:szCs w:val="28"/>
        </w:rPr>
        <w:t>ни</w:t>
      </w:r>
      <w:r w:rsidRPr="00310AD2">
        <w:rPr>
          <w:rFonts w:eastAsia="Times New Roman"/>
          <w:w w:val="101"/>
          <w:sz w:val="28"/>
          <w:szCs w:val="28"/>
        </w:rPr>
        <w:t>я</w:t>
      </w:r>
      <w:r w:rsidRPr="00310AD2">
        <w:rPr>
          <w:rFonts w:eastAsia="Times New Roman"/>
          <w:sz w:val="28"/>
          <w:szCs w:val="28"/>
        </w:rPr>
        <w:t xml:space="preserve"> </w:t>
      </w:r>
      <w:r w:rsidRPr="00310AD2">
        <w:rPr>
          <w:rFonts w:eastAsia="Times New Roman"/>
          <w:spacing w:val="1"/>
          <w:w w:val="101"/>
          <w:sz w:val="28"/>
          <w:szCs w:val="28"/>
        </w:rPr>
        <w:t>о</w:t>
      </w:r>
      <w:r w:rsidRPr="00310AD2">
        <w:rPr>
          <w:rFonts w:eastAsia="Times New Roman"/>
          <w:spacing w:val="2"/>
          <w:w w:val="101"/>
          <w:sz w:val="28"/>
          <w:szCs w:val="28"/>
        </w:rPr>
        <w:t>с</w:t>
      </w:r>
      <w:r w:rsidRPr="00310AD2">
        <w:rPr>
          <w:rFonts w:eastAsia="Times New Roman"/>
          <w:spacing w:val="4"/>
          <w:w w:val="101"/>
          <w:sz w:val="28"/>
          <w:szCs w:val="28"/>
        </w:rPr>
        <w:t>у</w:t>
      </w:r>
      <w:r w:rsidRPr="00310AD2">
        <w:rPr>
          <w:rFonts w:eastAsia="Times New Roman"/>
          <w:spacing w:val="2"/>
          <w:w w:val="101"/>
          <w:sz w:val="28"/>
          <w:szCs w:val="28"/>
        </w:rPr>
        <w:t>щест</w:t>
      </w:r>
      <w:r w:rsidRPr="00310AD2">
        <w:rPr>
          <w:rFonts w:eastAsia="Times New Roman"/>
          <w:spacing w:val="3"/>
          <w:w w:val="101"/>
          <w:sz w:val="28"/>
          <w:szCs w:val="28"/>
        </w:rPr>
        <w:t>в</w:t>
      </w:r>
      <w:r w:rsidRPr="00310AD2">
        <w:rPr>
          <w:rFonts w:eastAsia="Times New Roman"/>
          <w:spacing w:val="2"/>
          <w:w w:val="101"/>
          <w:sz w:val="28"/>
          <w:szCs w:val="28"/>
        </w:rPr>
        <w:t>ля</w:t>
      </w:r>
      <w:r w:rsidRPr="00310AD2">
        <w:rPr>
          <w:rFonts w:eastAsia="Times New Roman"/>
          <w:spacing w:val="3"/>
          <w:w w:val="101"/>
          <w:sz w:val="28"/>
          <w:szCs w:val="28"/>
        </w:rPr>
        <w:t>е</w:t>
      </w:r>
      <w:r w:rsidRPr="00310AD2">
        <w:rPr>
          <w:rFonts w:eastAsia="Times New Roman"/>
          <w:spacing w:val="2"/>
          <w:w w:val="101"/>
          <w:sz w:val="28"/>
          <w:szCs w:val="28"/>
        </w:rPr>
        <w:t>тс</w:t>
      </w:r>
      <w:r w:rsidRPr="00310AD2">
        <w:rPr>
          <w:rFonts w:eastAsia="Times New Roman"/>
          <w:w w:val="101"/>
          <w:sz w:val="28"/>
          <w:szCs w:val="28"/>
        </w:rPr>
        <w:t>я</w:t>
      </w:r>
      <w:r w:rsidRPr="00310AD2">
        <w:rPr>
          <w:rFonts w:eastAsia="Times New Roman"/>
          <w:spacing w:val="42"/>
          <w:sz w:val="28"/>
          <w:szCs w:val="28"/>
        </w:rPr>
        <w:t xml:space="preserve"> </w:t>
      </w:r>
      <w:r w:rsidRPr="00310AD2">
        <w:rPr>
          <w:rFonts w:eastAsia="Times New Roman"/>
          <w:spacing w:val="2"/>
          <w:w w:val="101"/>
          <w:sz w:val="28"/>
          <w:szCs w:val="28"/>
        </w:rPr>
        <w:t>н</w:t>
      </w:r>
      <w:r w:rsidRPr="00310AD2">
        <w:rPr>
          <w:rFonts w:eastAsia="Times New Roman"/>
          <w:w w:val="101"/>
          <w:sz w:val="28"/>
          <w:szCs w:val="28"/>
        </w:rPr>
        <w:t>а</w:t>
      </w:r>
      <w:r w:rsidRPr="00310AD2">
        <w:rPr>
          <w:rFonts w:eastAsia="Times New Roman"/>
          <w:spacing w:val="39"/>
          <w:sz w:val="28"/>
          <w:szCs w:val="28"/>
        </w:rPr>
        <w:t xml:space="preserve"> </w:t>
      </w:r>
      <w:r w:rsidRPr="00310AD2">
        <w:rPr>
          <w:rFonts w:eastAsia="Times New Roman"/>
          <w:spacing w:val="1"/>
          <w:w w:val="101"/>
          <w:sz w:val="28"/>
          <w:szCs w:val="28"/>
        </w:rPr>
        <w:t>о</w:t>
      </w:r>
      <w:r w:rsidRPr="00310AD2">
        <w:rPr>
          <w:rFonts w:eastAsia="Times New Roman"/>
          <w:spacing w:val="3"/>
          <w:w w:val="101"/>
          <w:sz w:val="28"/>
          <w:szCs w:val="28"/>
        </w:rPr>
        <w:t>с</w:t>
      </w:r>
      <w:r w:rsidRPr="00310AD2">
        <w:rPr>
          <w:rFonts w:eastAsia="Times New Roman"/>
          <w:spacing w:val="2"/>
          <w:w w:val="101"/>
          <w:sz w:val="28"/>
          <w:szCs w:val="28"/>
        </w:rPr>
        <w:t>н</w:t>
      </w:r>
      <w:r w:rsidRPr="00310AD2">
        <w:rPr>
          <w:rFonts w:eastAsia="Times New Roman"/>
          <w:spacing w:val="1"/>
          <w:w w:val="101"/>
          <w:sz w:val="28"/>
          <w:szCs w:val="28"/>
        </w:rPr>
        <w:t>о</w:t>
      </w:r>
      <w:r w:rsidRPr="00310AD2">
        <w:rPr>
          <w:rFonts w:eastAsia="Times New Roman"/>
          <w:spacing w:val="3"/>
          <w:w w:val="101"/>
          <w:sz w:val="28"/>
          <w:szCs w:val="28"/>
        </w:rPr>
        <w:t>ва</w:t>
      </w:r>
      <w:r w:rsidRPr="00310AD2">
        <w:rPr>
          <w:rFonts w:eastAsia="Times New Roman"/>
          <w:spacing w:val="2"/>
          <w:w w:val="101"/>
          <w:sz w:val="28"/>
          <w:szCs w:val="28"/>
        </w:rPr>
        <w:t>ни</w:t>
      </w:r>
      <w:r w:rsidRPr="00310AD2">
        <w:rPr>
          <w:rFonts w:eastAsia="Times New Roman"/>
          <w:w w:val="101"/>
          <w:sz w:val="28"/>
          <w:szCs w:val="28"/>
        </w:rPr>
        <w:t>и</w:t>
      </w:r>
      <w:r w:rsidRPr="00310AD2">
        <w:rPr>
          <w:rFonts w:eastAsia="Times New Roman"/>
          <w:spacing w:val="39"/>
          <w:sz w:val="28"/>
          <w:szCs w:val="28"/>
        </w:rPr>
        <w:t xml:space="preserve"> </w:t>
      </w:r>
      <w:r w:rsidRPr="00310AD2">
        <w:rPr>
          <w:rFonts w:eastAsia="Times New Roman"/>
          <w:w w:val="101"/>
          <w:sz w:val="28"/>
          <w:szCs w:val="28"/>
        </w:rPr>
        <w:t>«</w:t>
      </w:r>
      <w:r w:rsidRPr="00310AD2">
        <w:rPr>
          <w:rFonts w:eastAsia="Times New Roman"/>
          <w:spacing w:val="2"/>
          <w:w w:val="101"/>
          <w:sz w:val="28"/>
          <w:szCs w:val="28"/>
        </w:rPr>
        <w:t>Пр</w:t>
      </w:r>
      <w:r w:rsidRPr="00310AD2">
        <w:rPr>
          <w:rFonts w:eastAsia="Times New Roman"/>
          <w:spacing w:val="4"/>
          <w:w w:val="101"/>
          <w:sz w:val="28"/>
          <w:szCs w:val="28"/>
        </w:rPr>
        <w:t>а</w:t>
      </w:r>
      <w:r w:rsidRPr="00310AD2">
        <w:rPr>
          <w:rFonts w:eastAsia="Times New Roman"/>
          <w:spacing w:val="1"/>
          <w:w w:val="101"/>
          <w:sz w:val="28"/>
          <w:szCs w:val="28"/>
        </w:rPr>
        <w:t>в</w:t>
      </w:r>
      <w:r w:rsidRPr="00310AD2">
        <w:rPr>
          <w:rFonts w:eastAsia="Times New Roman"/>
          <w:spacing w:val="2"/>
          <w:w w:val="101"/>
          <w:sz w:val="28"/>
          <w:szCs w:val="28"/>
        </w:rPr>
        <w:t>и</w:t>
      </w:r>
      <w:r w:rsidRPr="00310AD2">
        <w:rPr>
          <w:rFonts w:eastAsia="Times New Roman"/>
          <w:w w:val="101"/>
          <w:sz w:val="28"/>
          <w:szCs w:val="28"/>
        </w:rPr>
        <w:t>л</w:t>
      </w:r>
      <w:r w:rsidRPr="00310AD2">
        <w:rPr>
          <w:rFonts w:eastAsia="Times New Roman"/>
          <w:spacing w:val="39"/>
          <w:sz w:val="28"/>
          <w:szCs w:val="28"/>
        </w:rPr>
        <w:t xml:space="preserve"> </w:t>
      </w:r>
      <w:r w:rsidRPr="00310AD2">
        <w:rPr>
          <w:rFonts w:eastAsia="Times New Roman"/>
          <w:spacing w:val="2"/>
          <w:w w:val="101"/>
          <w:sz w:val="28"/>
          <w:szCs w:val="28"/>
        </w:rPr>
        <w:t>те</w:t>
      </w:r>
      <w:r w:rsidRPr="00310AD2">
        <w:rPr>
          <w:rFonts w:eastAsia="Times New Roman"/>
          <w:spacing w:val="1"/>
          <w:w w:val="101"/>
          <w:sz w:val="28"/>
          <w:szCs w:val="28"/>
        </w:rPr>
        <w:t>х</w:t>
      </w:r>
      <w:r w:rsidRPr="00310AD2">
        <w:rPr>
          <w:rFonts w:eastAsia="Times New Roman"/>
          <w:spacing w:val="3"/>
          <w:w w:val="101"/>
          <w:sz w:val="28"/>
          <w:szCs w:val="28"/>
        </w:rPr>
        <w:t>н</w:t>
      </w:r>
      <w:r w:rsidRPr="00310AD2">
        <w:rPr>
          <w:rFonts w:eastAsia="Times New Roman"/>
          <w:spacing w:val="2"/>
          <w:w w:val="101"/>
          <w:sz w:val="28"/>
          <w:szCs w:val="28"/>
        </w:rPr>
        <w:t>и</w:t>
      </w:r>
      <w:r w:rsidRPr="00310AD2">
        <w:rPr>
          <w:rFonts w:eastAsia="Times New Roman"/>
          <w:spacing w:val="3"/>
          <w:w w:val="101"/>
          <w:sz w:val="28"/>
          <w:szCs w:val="28"/>
        </w:rPr>
        <w:t>ч</w:t>
      </w:r>
      <w:r w:rsidRPr="00310AD2">
        <w:rPr>
          <w:rFonts w:eastAsia="Times New Roman"/>
          <w:spacing w:val="2"/>
          <w:w w:val="101"/>
          <w:sz w:val="28"/>
          <w:szCs w:val="28"/>
        </w:rPr>
        <w:t>ес</w:t>
      </w:r>
      <w:r w:rsidRPr="00310AD2">
        <w:rPr>
          <w:rFonts w:eastAsia="Times New Roman"/>
          <w:w w:val="101"/>
          <w:sz w:val="28"/>
          <w:szCs w:val="28"/>
        </w:rPr>
        <w:t>к</w:t>
      </w:r>
      <w:r w:rsidRPr="00310AD2">
        <w:rPr>
          <w:rFonts w:eastAsia="Times New Roman"/>
          <w:spacing w:val="3"/>
          <w:w w:val="101"/>
          <w:sz w:val="28"/>
          <w:szCs w:val="28"/>
        </w:rPr>
        <w:t>о</w:t>
      </w:r>
      <w:r w:rsidRPr="00310AD2">
        <w:rPr>
          <w:rFonts w:eastAsia="Times New Roman"/>
          <w:w w:val="101"/>
          <w:sz w:val="28"/>
          <w:szCs w:val="28"/>
        </w:rPr>
        <w:t>й</w:t>
      </w:r>
      <w:r w:rsidRPr="00310AD2">
        <w:rPr>
          <w:rFonts w:eastAsia="Times New Roman"/>
          <w:spacing w:val="40"/>
          <w:sz w:val="28"/>
          <w:szCs w:val="28"/>
        </w:rPr>
        <w:t xml:space="preserve"> </w:t>
      </w:r>
      <w:r w:rsidRPr="00310AD2">
        <w:rPr>
          <w:rFonts w:eastAsia="Times New Roman"/>
          <w:w w:val="101"/>
          <w:sz w:val="28"/>
          <w:szCs w:val="28"/>
        </w:rPr>
        <w:t>э</w:t>
      </w:r>
      <w:r w:rsidRPr="00310AD2">
        <w:rPr>
          <w:rFonts w:eastAsia="Times New Roman"/>
          <w:spacing w:val="1"/>
          <w:w w:val="101"/>
          <w:sz w:val="28"/>
          <w:szCs w:val="28"/>
        </w:rPr>
        <w:t>к</w:t>
      </w:r>
      <w:r w:rsidRPr="00310AD2">
        <w:rPr>
          <w:rFonts w:eastAsia="Times New Roman"/>
          <w:spacing w:val="3"/>
          <w:w w:val="101"/>
          <w:sz w:val="28"/>
          <w:szCs w:val="28"/>
        </w:rPr>
        <w:t>с</w:t>
      </w:r>
      <w:r w:rsidRPr="00310AD2">
        <w:rPr>
          <w:rFonts w:eastAsia="Times New Roman"/>
          <w:spacing w:val="2"/>
          <w:w w:val="101"/>
          <w:sz w:val="28"/>
          <w:szCs w:val="28"/>
        </w:rPr>
        <w:t>п</w:t>
      </w:r>
      <w:r w:rsidRPr="00310AD2">
        <w:rPr>
          <w:rFonts w:eastAsia="Times New Roman"/>
          <w:spacing w:val="1"/>
          <w:w w:val="101"/>
          <w:sz w:val="28"/>
          <w:szCs w:val="28"/>
        </w:rPr>
        <w:t>л</w:t>
      </w:r>
      <w:r w:rsidRPr="00310AD2">
        <w:rPr>
          <w:rFonts w:eastAsia="Times New Roman"/>
          <w:spacing w:val="6"/>
          <w:w w:val="101"/>
          <w:sz w:val="28"/>
          <w:szCs w:val="28"/>
        </w:rPr>
        <w:t>у</w:t>
      </w:r>
      <w:r w:rsidRPr="00310AD2">
        <w:rPr>
          <w:rFonts w:eastAsia="Times New Roman"/>
          <w:spacing w:val="2"/>
          <w:w w:val="101"/>
          <w:sz w:val="28"/>
          <w:szCs w:val="28"/>
        </w:rPr>
        <w:t>ата</w:t>
      </w:r>
      <w:r w:rsidRPr="00310AD2">
        <w:rPr>
          <w:rFonts w:eastAsia="Times New Roman"/>
          <w:spacing w:val="3"/>
          <w:w w:val="101"/>
          <w:sz w:val="28"/>
          <w:szCs w:val="28"/>
        </w:rPr>
        <w:t>ц</w:t>
      </w:r>
      <w:r w:rsidRPr="00310AD2">
        <w:rPr>
          <w:rFonts w:eastAsia="Times New Roman"/>
          <w:spacing w:val="2"/>
          <w:w w:val="101"/>
          <w:sz w:val="28"/>
          <w:szCs w:val="28"/>
        </w:rPr>
        <w:t>и</w:t>
      </w:r>
      <w:r w:rsidRPr="00310AD2">
        <w:rPr>
          <w:rFonts w:eastAsia="Times New Roman"/>
          <w:w w:val="101"/>
          <w:sz w:val="28"/>
          <w:szCs w:val="28"/>
        </w:rPr>
        <w:t>и</w:t>
      </w:r>
      <w:r w:rsidRPr="00310AD2">
        <w:rPr>
          <w:rFonts w:eastAsia="Times New Roman"/>
          <w:spacing w:val="39"/>
          <w:sz w:val="28"/>
          <w:szCs w:val="28"/>
        </w:rPr>
        <w:t xml:space="preserve"> </w:t>
      </w:r>
      <w:r w:rsidRPr="00310AD2">
        <w:rPr>
          <w:rFonts w:eastAsia="Times New Roman"/>
          <w:w w:val="101"/>
          <w:sz w:val="28"/>
          <w:szCs w:val="28"/>
        </w:rPr>
        <w:t>с</w:t>
      </w:r>
      <w:r w:rsidRPr="00310AD2">
        <w:rPr>
          <w:rFonts w:eastAsia="Times New Roman"/>
          <w:spacing w:val="3"/>
          <w:w w:val="101"/>
          <w:sz w:val="28"/>
          <w:szCs w:val="28"/>
        </w:rPr>
        <w:t>и</w:t>
      </w:r>
      <w:r w:rsidRPr="00310AD2">
        <w:rPr>
          <w:rFonts w:eastAsia="Times New Roman"/>
          <w:spacing w:val="2"/>
          <w:w w:val="101"/>
          <w:sz w:val="28"/>
          <w:szCs w:val="28"/>
        </w:rPr>
        <w:t>сте</w:t>
      </w:r>
      <w:r w:rsidRPr="00310AD2">
        <w:rPr>
          <w:rFonts w:eastAsia="Times New Roman"/>
          <w:w w:val="101"/>
          <w:sz w:val="28"/>
          <w:szCs w:val="28"/>
        </w:rPr>
        <w:t>м</w:t>
      </w:r>
      <w:r w:rsidRPr="00310AD2">
        <w:rPr>
          <w:rFonts w:eastAsia="Times New Roman"/>
          <w:spacing w:val="40"/>
          <w:sz w:val="28"/>
          <w:szCs w:val="28"/>
        </w:rPr>
        <w:t xml:space="preserve"> </w:t>
      </w:r>
      <w:r w:rsidRPr="00310AD2">
        <w:rPr>
          <w:rFonts w:eastAsia="Times New Roman"/>
          <w:w w:val="101"/>
          <w:sz w:val="28"/>
          <w:szCs w:val="28"/>
        </w:rPr>
        <w:t>и</w:t>
      </w:r>
      <w:r w:rsidRPr="00310AD2">
        <w:rPr>
          <w:rFonts w:eastAsia="Times New Roman"/>
          <w:spacing w:val="39"/>
          <w:sz w:val="28"/>
          <w:szCs w:val="28"/>
        </w:rPr>
        <w:t xml:space="preserve"> </w:t>
      </w:r>
      <w:r w:rsidRPr="00310AD2">
        <w:rPr>
          <w:rFonts w:eastAsia="Times New Roman"/>
          <w:spacing w:val="3"/>
          <w:w w:val="101"/>
          <w:sz w:val="28"/>
          <w:szCs w:val="28"/>
        </w:rPr>
        <w:t>со</w:t>
      </w:r>
      <w:r w:rsidRPr="00310AD2">
        <w:rPr>
          <w:rFonts w:eastAsia="Times New Roman"/>
          <w:spacing w:val="1"/>
          <w:w w:val="101"/>
          <w:sz w:val="28"/>
          <w:szCs w:val="28"/>
        </w:rPr>
        <w:t>о</w:t>
      </w:r>
      <w:r w:rsidRPr="00310AD2">
        <w:rPr>
          <w:rFonts w:eastAsia="Times New Roman"/>
          <w:spacing w:val="2"/>
          <w:w w:val="101"/>
          <w:sz w:val="28"/>
          <w:szCs w:val="28"/>
        </w:rPr>
        <w:t>р</w:t>
      </w:r>
      <w:r w:rsidRPr="00310AD2">
        <w:rPr>
          <w:rFonts w:eastAsia="Times New Roman"/>
          <w:spacing w:val="3"/>
          <w:w w:val="101"/>
          <w:sz w:val="28"/>
          <w:szCs w:val="28"/>
        </w:rPr>
        <w:t>уж</w:t>
      </w:r>
      <w:r w:rsidRPr="00310AD2">
        <w:rPr>
          <w:rFonts w:eastAsia="Times New Roman"/>
          <w:spacing w:val="2"/>
          <w:w w:val="101"/>
          <w:sz w:val="28"/>
          <w:szCs w:val="28"/>
        </w:rPr>
        <w:t>е</w:t>
      </w:r>
      <w:r w:rsidRPr="00310AD2">
        <w:rPr>
          <w:rFonts w:eastAsia="Times New Roman"/>
          <w:spacing w:val="3"/>
          <w:w w:val="101"/>
          <w:sz w:val="28"/>
          <w:szCs w:val="28"/>
        </w:rPr>
        <w:t>н</w:t>
      </w:r>
      <w:r w:rsidRPr="00310AD2">
        <w:rPr>
          <w:rFonts w:eastAsia="Times New Roman"/>
          <w:spacing w:val="2"/>
          <w:w w:val="101"/>
          <w:sz w:val="28"/>
          <w:szCs w:val="28"/>
        </w:rPr>
        <w:t>и</w:t>
      </w:r>
      <w:r w:rsidRPr="00310AD2">
        <w:rPr>
          <w:rFonts w:eastAsia="Times New Roman"/>
          <w:w w:val="101"/>
          <w:sz w:val="28"/>
          <w:szCs w:val="28"/>
        </w:rPr>
        <w:t>й</w:t>
      </w:r>
      <w:r w:rsidRPr="00310AD2">
        <w:rPr>
          <w:rFonts w:eastAsia="Times New Roman"/>
          <w:spacing w:val="39"/>
          <w:sz w:val="28"/>
          <w:szCs w:val="28"/>
        </w:rPr>
        <w:t xml:space="preserve"> </w:t>
      </w:r>
      <w:r w:rsidRPr="00310AD2">
        <w:rPr>
          <w:rFonts w:eastAsia="Times New Roman"/>
          <w:w w:val="101"/>
          <w:sz w:val="28"/>
          <w:szCs w:val="28"/>
        </w:rPr>
        <w:t>к</w:t>
      </w:r>
      <w:r w:rsidRPr="00310AD2">
        <w:rPr>
          <w:rFonts w:eastAsia="Times New Roman"/>
          <w:spacing w:val="3"/>
          <w:w w:val="101"/>
          <w:sz w:val="28"/>
          <w:szCs w:val="28"/>
        </w:rPr>
        <w:t>о</w:t>
      </w:r>
      <w:r w:rsidRPr="00310AD2">
        <w:rPr>
          <w:rFonts w:eastAsia="Times New Roman"/>
          <w:spacing w:val="2"/>
          <w:w w:val="101"/>
          <w:sz w:val="28"/>
          <w:szCs w:val="28"/>
        </w:rPr>
        <w:t>м</w:t>
      </w:r>
      <w:r w:rsidRPr="00310AD2">
        <w:rPr>
          <w:rFonts w:eastAsia="Times New Roman"/>
          <w:spacing w:val="3"/>
          <w:w w:val="101"/>
          <w:sz w:val="28"/>
          <w:szCs w:val="28"/>
        </w:rPr>
        <w:t>му</w:t>
      </w:r>
      <w:r w:rsidRPr="00310AD2">
        <w:rPr>
          <w:rFonts w:eastAsia="Times New Roman"/>
          <w:spacing w:val="2"/>
          <w:w w:val="101"/>
          <w:sz w:val="28"/>
          <w:szCs w:val="28"/>
        </w:rPr>
        <w:t>на</w:t>
      </w:r>
      <w:r w:rsidRPr="00310AD2">
        <w:rPr>
          <w:rFonts w:eastAsia="Times New Roman"/>
          <w:spacing w:val="4"/>
          <w:w w:val="101"/>
          <w:sz w:val="28"/>
          <w:szCs w:val="28"/>
        </w:rPr>
        <w:t>л</w:t>
      </w:r>
      <w:r w:rsidRPr="00310AD2">
        <w:rPr>
          <w:rFonts w:eastAsia="Times New Roman"/>
          <w:spacing w:val="1"/>
          <w:w w:val="101"/>
          <w:sz w:val="28"/>
          <w:szCs w:val="28"/>
        </w:rPr>
        <w:t>ь</w:t>
      </w:r>
      <w:r w:rsidRPr="00310AD2">
        <w:rPr>
          <w:rFonts w:eastAsia="Times New Roman"/>
          <w:spacing w:val="2"/>
          <w:w w:val="101"/>
          <w:sz w:val="28"/>
          <w:szCs w:val="28"/>
        </w:rPr>
        <w:t>но</w:t>
      </w:r>
      <w:r w:rsidRPr="00310AD2">
        <w:rPr>
          <w:rFonts w:eastAsia="Times New Roman"/>
          <w:spacing w:val="1"/>
          <w:w w:val="101"/>
          <w:sz w:val="28"/>
          <w:szCs w:val="28"/>
        </w:rPr>
        <w:t>г</w:t>
      </w:r>
      <w:r w:rsidRPr="00310AD2">
        <w:rPr>
          <w:rFonts w:eastAsia="Times New Roman"/>
          <w:w w:val="101"/>
          <w:sz w:val="28"/>
          <w:szCs w:val="28"/>
        </w:rPr>
        <w:t>о</w:t>
      </w:r>
      <w:r w:rsidRPr="00310AD2">
        <w:rPr>
          <w:rFonts w:eastAsia="Times New Roman"/>
          <w:sz w:val="28"/>
          <w:szCs w:val="28"/>
        </w:rPr>
        <w:t xml:space="preserve"> </w:t>
      </w:r>
      <w:r w:rsidRPr="00310AD2">
        <w:rPr>
          <w:rFonts w:eastAsia="Times New Roman"/>
          <w:w w:val="101"/>
          <w:sz w:val="28"/>
          <w:szCs w:val="28"/>
        </w:rPr>
        <w:t>в</w:t>
      </w:r>
      <w:r w:rsidRPr="00310AD2">
        <w:rPr>
          <w:rFonts w:eastAsia="Times New Roman"/>
          <w:spacing w:val="2"/>
          <w:w w:val="101"/>
          <w:sz w:val="28"/>
          <w:szCs w:val="28"/>
        </w:rPr>
        <w:t>о</w:t>
      </w:r>
      <w:r w:rsidRPr="00310AD2">
        <w:rPr>
          <w:rFonts w:eastAsia="Times New Roman"/>
          <w:spacing w:val="3"/>
          <w:w w:val="101"/>
          <w:sz w:val="28"/>
          <w:szCs w:val="28"/>
        </w:rPr>
        <w:t>д</w:t>
      </w:r>
      <w:r w:rsidRPr="00310AD2">
        <w:rPr>
          <w:rFonts w:eastAsia="Times New Roman"/>
          <w:spacing w:val="1"/>
          <w:w w:val="101"/>
          <w:sz w:val="28"/>
          <w:szCs w:val="28"/>
        </w:rPr>
        <w:t>о</w:t>
      </w:r>
      <w:r w:rsidRPr="00310AD2">
        <w:rPr>
          <w:rFonts w:eastAsia="Times New Roman"/>
          <w:spacing w:val="3"/>
          <w:w w:val="101"/>
          <w:sz w:val="28"/>
          <w:szCs w:val="28"/>
        </w:rPr>
        <w:t>с</w:t>
      </w:r>
      <w:r w:rsidRPr="00310AD2">
        <w:rPr>
          <w:rFonts w:eastAsia="Times New Roman"/>
          <w:spacing w:val="2"/>
          <w:w w:val="101"/>
          <w:sz w:val="28"/>
          <w:szCs w:val="28"/>
        </w:rPr>
        <w:t>на</w:t>
      </w:r>
      <w:r w:rsidRPr="00310AD2">
        <w:rPr>
          <w:rFonts w:eastAsia="Times New Roman"/>
          <w:spacing w:val="1"/>
          <w:w w:val="101"/>
          <w:sz w:val="28"/>
          <w:szCs w:val="28"/>
        </w:rPr>
        <w:t>б</w:t>
      </w:r>
      <w:r w:rsidRPr="00310AD2">
        <w:rPr>
          <w:rFonts w:eastAsia="Times New Roman"/>
          <w:spacing w:val="3"/>
          <w:w w:val="101"/>
          <w:sz w:val="28"/>
          <w:szCs w:val="28"/>
        </w:rPr>
        <w:t>же</w:t>
      </w:r>
      <w:r w:rsidRPr="00310AD2">
        <w:rPr>
          <w:rFonts w:eastAsia="Times New Roman"/>
          <w:spacing w:val="2"/>
          <w:w w:val="101"/>
          <w:sz w:val="28"/>
          <w:szCs w:val="28"/>
        </w:rPr>
        <w:t>ни</w:t>
      </w:r>
      <w:r w:rsidRPr="00310AD2">
        <w:rPr>
          <w:rFonts w:eastAsia="Times New Roman"/>
          <w:w w:val="101"/>
          <w:sz w:val="28"/>
          <w:szCs w:val="28"/>
        </w:rPr>
        <w:t>я</w:t>
      </w:r>
      <w:r w:rsidRPr="00310AD2">
        <w:rPr>
          <w:rFonts w:eastAsia="Times New Roman"/>
          <w:spacing w:val="5"/>
          <w:sz w:val="28"/>
          <w:szCs w:val="28"/>
        </w:rPr>
        <w:t xml:space="preserve"> </w:t>
      </w:r>
      <w:r w:rsidRPr="00310AD2">
        <w:rPr>
          <w:rFonts w:eastAsia="Times New Roman"/>
          <w:w w:val="101"/>
          <w:sz w:val="28"/>
          <w:szCs w:val="28"/>
        </w:rPr>
        <w:t>и</w:t>
      </w:r>
      <w:r w:rsidRPr="00310AD2">
        <w:rPr>
          <w:rFonts w:eastAsia="Times New Roman"/>
          <w:spacing w:val="3"/>
          <w:sz w:val="28"/>
          <w:szCs w:val="28"/>
        </w:rPr>
        <w:t xml:space="preserve"> </w:t>
      </w:r>
      <w:r w:rsidRPr="00310AD2">
        <w:rPr>
          <w:rFonts w:eastAsia="Times New Roman"/>
          <w:spacing w:val="2"/>
          <w:w w:val="101"/>
          <w:sz w:val="28"/>
          <w:szCs w:val="28"/>
        </w:rPr>
        <w:t>кан</w:t>
      </w:r>
      <w:r w:rsidRPr="00310AD2">
        <w:rPr>
          <w:rFonts w:eastAsia="Times New Roman"/>
          <w:spacing w:val="3"/>
          <w:w w:val="101"/>
          <w:sz w:val="28"/>
          <w:szCs w:val="28"/>
        </w:rPr>
        <w:t>а</w:t>
      </w:r>
      <w:r w:rsidRPr="00310AD2">
        <w:rPr>
          <w:rFonts w:eastAsia="Times New Roman"/>
          <w:spacing w:val="1"/>
          <w:w w:val="101"/>
          <w:sz w:val="28"/>
          <w:szCs w:val="28"/>
        </w:rPr>
        <w:t>л</w:t>
      </w:r>
      <w:r w:rsidRPr="00310AD2">
        <w:rPr>
          <w:rFonts w:eastAsia="Times New Roman"/>
          <w:spacing w:val="2"/>
          <w:w w:val="101"/>
          <w:sz w:val="28"/>
          <w:szCs w:val="28"/>
        </w:rPr>
        <w:t>изации</w:t>
      </w:r>
      <w:r w:rsidRPr="00310AD2">
        <w:rPr>
          <w:rFonts w:eastAsia="Times New Roman"/>
          <w:w w:val="101"/>
          <w:sz w:val="28"/>
          <w:szCs w:val="28"/>
        </w:rPr>
        <w:t>»,</w:t>
      </w:r>
      <w:r w:rsidRPr="00310AD2">
        <w:rPr>
          <w:rFonts w:eastAsia="Times New Roman"/>
          <w:spacing w:val="2"/>
          <w:sz w:val="28"/>
          <w:szCs w:val="28"/>
        </w:rPr>
        <w:t xml:space="preserve"> </w:t>
      </w:r>
      <w:r w:rsidRPr="00310AD2">
        <w:rPr>
          <w:rFonts w:eastAsia="Times New Roman"/>
          <w:spacing w:val="6"/>
          <w:w w:val="101"/>
          <w:sz w:val="28"/>
          <w:szCs w:val="28"/>
        </w:rPr>
        <w:t>у</w:t>
      </w:r>
      <w:r w:rsidRPr="00310AD2">
        <w:rPr>
          <w:rFonts w:eastAsia="Times New Roman"/>
          <w:spacing w:val="2"/>
          <w:w w:val="101"/>
          <w:sz w:val="28"/>
          <w:szCs w:val="28"/>
        </w:rPr>
        <w:t>т</w:t>
      </w:r>
      <w:r w:rsidRPr="00310AD2">
        <w:rPr>
          <w:rFonts w:eastAsia="Times New Roman"/>
          <w:spacing w:val="1"/>
          <w:w w:val="101"/>
          <w:sz w:val="28"/>
          <w:szCs w:val="28"/>
        </w:rPr>
        <w:t>в</w:t>
      </w:r>
      <w:r w:rsidRPr="00310AD2">
        <w:rPr>
          <w:rFonts w:eastAsia="Times New Roman"/>
          <w:spacing w:val="2"/>
          <w:w w:val="101"/>
          <w:sz w:val="28"/>
          <w:szCs w:val="28"/>
        </w:rPr>
        <w:t>е</w:t>
      </w:r>
      <w:r w:rsidRPr="00310AD2">
        <w:rPr>
          <w:rFonts w:eastAsia="Times New Roman"/>
          <w:spacing w:val="1"/>
          <w:w w:val="101"/>
          <w:sz w:val="28"/>
          <w:szCs w:val="28"/>
        </w:rPr>
        <w:t>р</w:t>
      </w:r>
      <w:r w:rsidRPr="00310AD2">
        <w:rPr>
          <w:rFonts w:eastAsia="Times New Roman"/>
          <w:spacing w:val="3"/>
          <w:w w:val="101"/>
          <w:sz w:val="28"/>
          <w:szCs w:val="28"/>
        </w:rPr>
        <w:t>ж</w:t>
      </w:r>
      <w:r w:rsidRPr="00310AD2">
        <w:rPr>
          <w:rFonts w:eastAsia="Times New Roman"/>
          <w:spacing w:val="2"/>
          <w:w w:val="101"/>
          <w:sz w:val="28"/>
          <w:szCs w:val="28"/>
        </w:rPr>
        <w:t>денны</w:t>
      </w:r>
      <w:r w:rsidRPr="00310AD2">
        <w:rPr>
          <w:rFonts w:eastAsia="Times New Roman"/>
          <w:w w:val="101"/>
          <w:sz w:val="28"/>
          <w:szCs w:val="28"/>
        </w:rPr>
        <w:t>х</w:t>
      </w:r>
      <w:r w:rsidRPr="00310AD2">
        <w:rPr>
          <w:rFonts w:eastAsia="Times New Roman"/>
          <w:spacing w:val="5"/>
          <w:sz w:val="28"/>
          <w:szCs w:val="28"/>
        </w:rPr>
        <w:t xml:space="preserve"> </w:t>
      </w:r>
      <w:r w:rsidRPr="00310AD2">
        <w:rPr>
          <w:rFonts w:eastAsia="Times New Roman"/>
          <w:spacing w:val="2"/>
          <w:w w:val="101"/>
          <w:sz w:val="28"/>
          <w:szCs w:val="28"/>
        </w:rPr>
        <w:t>п</w:t>
      </w:r>
      <w:r w:rsidRPr="00310AD2">
        <w:rPr>
          <w:rFonts w:eastAsia="Times New Roman"/>
          <w:spacing w:val="1"/>
          <w:w w:val="101"/>
          <w:sz w:val="28"/>
          <w:szCs w:val="28"/>
        </w:rPr>
        <w:t>р</w:t>
      </w:r>
      <w:r w:rsidRPr="00310AD2">
        <w:rPr>
          <w:rFonts w:eastAsia="Times New Roman"/>
          <w:spacing w:val="2"/>
          <w:w w:val="101"/>
          <w:sz w:val="28"/>
          <w:szCs w:val="28"/>
        </w:rPr>
        <w:t>и</w:t>
      </w:r>
      <w:r w:rsidRPr="00310AD2">
        <w:rPr>
          <w:rFonts w:eastAsia="Times New Roman"/>
          <w:spacing w:val="1"/>
          <w:w w:val="101"/>
          <w:sz w:val="28"/>
          <w:szCs w:val="28"/>
        </w:rPr>
        <w:t>к</w:t>
      </w:r>
      <w:r w:rsidRPr="00310AD2">
        <w:rPr>
          <w:rFonts w:eastAsia="Times New Roman"/>
          <w:spacing w:val="3"/>
          <w:w w:val="101"/>
          <w:sz w:val="28"/>
          <w:szCs w:val="28"/>
        </w:rPr>
        <w:t>а</w:t>
      </w:r>
      <w:r w:rsidRPr="00310AD2">
        <w:rPr>
          <w:rFonts w:eastAsia="Times New Roman"/>
          <w:spacing w:val="1"/>
          <w:w w:val="101"/>
          <w:sz w:val="28"/>
          <w:szCs w:val="28"/>
        </w:rPr>
        <w:t>з</w:t>
      </w:r>
      <w:r w:rsidRPr="00310AD2">
        <w:rPr>
          <w:rFonts w:eastAsia="Times New Roman"/>
          <w:spacing w:val="2"/>
          <w:w w:val="101"/>
          <w:sz w:val="28"/>
          <w:szCs w:val="28"/>
        </w:rPr>
        <w:t>о</w:t>
      </w:r>
      <w:r w:rsidRPr="00310AD2">
        <w:rPr>
          <w:rFonts w:eastAsia="Times New Roman"/>
          <w:w w:val="101"/>
          <w:sz w:val="28"/>
          <w:szCs w:val="28"/>
        </w:rPr>
        <w:t>м</w:t>
      </w:r>
      <w:r w:rsidRPr="00310AD2">
        <w:rPr>
          <w:rFonts w:eastAsia="Times New Roman"/>
          <w:spacing w:val="5"/>
          <w:sz w:val="28"/>
          <w:szCs w:val="28"/>
        </w:rPr>
        <w:t xml:space="preserve"> </w:t>
      </w:r>
      <w:r w:rsidRPr="00310AD2">
        <w:rPr>
          <w:rFonts w:eastAsia="Times New Roman"/>
          <w:spacing w:val="2"/>
          <w:w w:val="101"/>
          <w:sz w:val="28"/>
          <w:szCs w:val="28"/>
        </w:rPr>
        <w:t>Гос</w:t>
      </w:r>
      <w:r w:rsidRPr="00310AD2">
        <w:rPr>
          <w:rFonts w:eastAsia="Times New Roman"/>
          <w:spacing w:val="3"/>
          <w:w w:val="101"/>
          <w:sz w:val="28"/>
          <w:szCs w:val="28"/>
        </w:rPr>
        <w:t>с</w:t>
      </w:r>
      <w:r w:rsidRPr="00310AD2">
        <w:rPr>
          <w:rFonts w:eastAsia="Times New Roman"/>
          <w:spacing w:val="2"/>
          <w:w w:val="101"/>
          <w:sz w:val="28"/>
          <w:szCs w:val="28"/>
        </w:rPr>
        <w:t>т</w:t>
      </w:r>
      <w:r w:rsidRPr="00310AD2">
        <w:rPr>
          <w:rFonts w:eastAsia="Times New Roman"/>
          <w:spacing w:val="1"/>
          <w:w w:val="101"/>
          <w:sz w:val="28"/>
          <w:szCs w:val="28"/>
        </w:rPr>
        <w:t>ро</w:t>
      </w:r>
      <w:r w:rsidRPr="00310AD2">
        <w:rPr>
          <w:rFonts w:eastAsia="Times New Roman"/>
          <w:w w:val="101"/>
          <w:sz w:val="28"/>
          <w:szCs w:val="28"/>
        </w:rPr>
        <w:t>я</w:t>
      </w:r>
      <w:r w:rsidRPr="00310AD2">
        <w:rPr>
          <w:rFonts w:eastAsia="Times New Roman"/>
          <w:spacing w:val="6"/>
          <w:sz w:val="28"/>
          <w:szCs w:val="28"/>
        </w:rPr>
        <w:t xml:space="preserve"> </w:t>
      </w:r>
      <w:r w:rsidRPr="00310AD2">
        <w:rPr>
          <w:rFonts w:eastAsia="Times New Roman"/>
          <w:spacing w:val="2"/>
          <w:w w:val="101"/>
          <w:sz w:val="28"/>
          <w:szCs w:val="28"/>
        </w:rPr>
        <w:t>Р</w:t>
      </w:r>
      <w:r w:rsidRPr="00310AD2">
        <w:rPr>
          <w:rFonts w:eastAsia="Times New Roman"/>
          <w:w w:val="101"/>
          <w:sz w:val="28"/>
          <w:szCs w:val="28"/>
        </w:rPr>
        <w:t>Ф</w:t>
      </w:r>
      <w:r w:rsidRPr="00310AD2">
        <w:rPr>
          <w:rFonts w:eastAsia="Times New Roman"/>
          <w:spacing w:val="4"/>
          <w:sz w:val="28"/>
          <w:szCs w:val="28"/>
        </w:rPr>
        <w:t xml:space="preserve"> </w:t>
      </w:r>
      <w:r w:rsidRPr="00310AD2">
        <w:rPr>
          <w:rFonts w:eastAsia="Times New Roman"/>
          <w:spacing w:val="3"/>
          <w:w w:val="101"/>
          <w:sz w:val="28"/>
          <w:szCs w:val="28"/>
        </w:rPr>
        <w:t>№</w:t>
      </w:r>
      <w:r w:rsidRPr="00310AD2">
        <w:rPr>
          <w:rFonts w:eastAsia="Times New Roman"/>
          <w:spacing w:val="1"/>
          <w:w w:val="101"/>
          <w:sz w:val="28"/>
          <w:szCs w:val="28"/>
        </w:rPr>
        <w:t>1</w:t>
      </w:r>
      <w:r w:rsidRPr="00310AD2">
        <w:rPr>
          <w:rFonts w:eastAsia="Times New Roman"/>
          <w:spacing w:val="3"/>
          <w:w w:val="101"/>
          <w:sz w:val="28"/>
          <w:szCs w:val="28"/>
        </w:rPr>
        <w:t>6</w:t>
      </w:r>
      <w:r w:rsidRPr="00310AD2">
        <w:rPr>
          <w:rFonts w:eastAsia="Times New Roman"/>
          <w:w w:val="101"/>
          <w:sz w:val="28"/>
          <w:szCs w:val="28"/>
        </w:rPr>
        <w:t>8</w:t>
      </w:r>
      <w:r w:rsidRPr="00310AD2">
        <w:rPr>
          <w:rFonts w:eastAsia="Times New Roman"/>
          <w:spacing w:val="3"/>
          <w:sz w:val="28"/>
          <w:szCs w:val="28"/>
        </w:rPr>
        <w:t xml:space="preserve"> </w:t>
      </w:r>
      <w:r w:rsidRPr="00310AD2">
        <w:rPr>
          <w:rFonts w:eastAsia="Times New Roman"/>
          <w:spacing w:val="3"/>
          <w:w w:val="101"/>
          <w:sz w:val="28"/>
          <w:szCs w:val="28"/>
        </w:rPr>
        <w:t>о</w:t>
      </w:r>
      <w:r w:rsidRPr="00310AD2">
        <w:rPr>
          <w:rFonts w:eastAsia="Times New Roman"/>
          <w:w w:val="101"/>
          <w:sz w:val="28"/>
          <w:szCs w:val="28"/>
        </w:rPr>
        <w:t>т</w:t>
      </w:r>
      <w:r w:rsidRPr="00310AD2">
        <w:rPr>
          <w:rFonts w:eastAsia="Times New Roman"/>
          <w:spacing w:val="3"/>
          <w:sz w:val="28"/>
          <w:szCs w:val="28"/>
        </w:rPr>
        <w:t xml:space="preserve"> </w:t>
      </w:r>
      <w:r w:rsidRPr="00310AD2">
        <w:rPr>
          <w:rFonts w:eastAsia="Times New Roman"/>
          <w:spacing w:val="1"/>
          <w:w w:val="101"/>
          <w:sz w:val="28"/>
          <w:szCs w:val="28"/>
        </w:rPr>
        <w:t>3</w:t>
      </w:r>
      <w:r w:rsidRPr="00310AD2">
        <w:rPr>
          <w:rFonts w:eastAsia="Times New Roman"/>
          <w:spacing w:val="2"/>
          <w:w w:val="101"/>
          <w:sz w:val="28"/>
          <w:szCs w:val="28"/>
        </w:rPr>
        <w:t>0</w:t>
      </w:r>
      <w:r w:rsidRPr="00310AD2">
        <w:rPr>
          <w:rFonts w:eastAsia="Times New Roman"/>
          <w:spacing w:val="1"/>
          <w:w w:val="101"/>
          <w:sz w:val="28"/>
          <w:szCs w:val="28"/>
        </w:rPr>
        <w:t>.</w:t>
      </w:r>
      <w:r w:rsidRPr="00310AD2">
        <w:rPr>
          <w:rFonts w:eastAsia="Times New Roman"/>
          <w:spacing w:val="2"/>
          <w:w w:val="101"/>
          <w:sz w:val="28"/>
          <w:szCs w:val="28"/>
        </w:rPr>
        <w:t>1</w:t>
      </w:r>
      <w:r w:rsidRPr="00310AD2">
        <w:rPr>
          <w:rFonts w:eastAsia="Times New Roman"/>
          <w:spacing w:val="1"/>
          <w:w w:val="101"/>
          <w:sz w:val="28"/>
          <w:szCs w:val="28"/>
        </w:rPr>
        <w:t>2</w:t>
      </w:r>
      <w:r w:rsidRPr="00310AD2">
        <w:rPr>
          <w:rFonts w:eastAsia="Times New Roman"/>
          <w:spacing w:val="2"/>
          <w:w w:val="101"/>
          <w:sz w:val="28"/>
          <w:szCs w:val="28"/>
        </w:rPr>
        <w:t>.</w:t>
      </w:r>
      <w:r w:rsidRPr="00310AD2">
        <w:rPr>
          <w:rFonts w:eastAsia="Times New Roman"/>
          <w:spacing w:val="1"/>
          <w:w w:val="101"/>
          <w:sz w:val="28"/>
          <w:szCs w:val="28"/>
        </w:rPr>
        <w:t>199</w:t>
      </w:r>
      <w:r w:rsidRPr="00310AD2">
        <w:rPr>
          <w:rFonts w:eastAsia="Times New Roman"/>
          <w:spacing w:val="4"/>
          <w:w w:val="101"/>
          <w:sz w:val="28"/>
          <w:szCs w:val="28"/>
        </w:rPr>
        <w:t>9</w:t>
      </w:r>
      <w:r w:rsidRPr="00310AD2">
        <w:rPr>
          <w:rFonts w:eastAsia="Times New Roman"/>
          <w:spacing w:val="1"/>
          <w:w w:val="101"/>
          <w:sz w:val="28"/>
          <w:szCs w:val="28"/>
        </w:rPr>
        <w:t>г</w:t>
      </w:r>
      <w:r w:rsidRPr="00310AD2">
        <w:rPr>
          <w:rFonts w:eastAsia="Times New Roman"/>
          <w:w w:val="101"/>
          <w:sz w:val="28"/>
          <w:szCs w:val="28"/>
        </w:rPr>
        <w:t>.</w:t>
      </w:r>
    </w:p>
    <w:p w:rsidR="007D50A4" w:rsidRPr="00476A5F" w:rsidRDefault="007D50A4" w:rsidP="007D50A4">
      <w:pPr>
        <w:pStyle w:val="Style81"/>
        <w:widowControl/>
        <w:jc w:val="both"/>
        <w:rPr>
          <w:sz w:val="28"/>
          <w:szCs w:val="28"/>
        </w:rPr>
      </w:pPr>
    </w:p>
    <w:p w:rsidR="007D50A4" w:rsidRPr="007D50A4" w:rsidRDefault="007D50A4" w:rsidP="007D50A4">
      <w:pPr>
        <w:pStyle w:val="Style79"/>
        <w:widowControl/>
        <w:ind w:firstLine="567"/>
        <w:jc w:val="both"/>
        <w:rPr>
          <w:rStyle w:val="FontStyle158"/>
          <w:rFonts w:eastAsia="Arial Unicode MS"/>
          <w:b/>
          <w:bCs/>
          <w:sz w:val="28"/>
          <w:szCs w:val="28"/>
        </w:rPr>
      </w:pPr>
      <w:r w:rsidRPr="007D50A4">
        <w:rPr>
          <w:rStyle w:val="FontStyle157"/>
          <w:rFonts w:eastAsia="Arial Unicode MS"/>
          <w:b w:val="0"/>
          <w:bCs/>
          <w:sz w:val="28"/>
          <w:szCs w:val="28"/>
        </w:rPr>
        <w:t>1.6. Оценка безопасности и надежности централизованных систем водоотведения и их управляемости</w:t>
      </w:r>
    </w:p>
    <w:p w:rsidR="007D50A4" w:rsidRPr="00476A5F" w:rsidRDefault="007D50A4" w:rsidP="007D50A4">
      <w:pPr>
        <w:pStyle w:val="Style81"/>
        <w:widowControl/>
        <w:ind w:firstLine="567"/>
        <w:jc w:val="both"/>
        <w:rPr>
          <w:rStyle w:val="FontStyle158"/>
          <w:rFonts w:eastAsia="Arial Unicode MS"/>
          <w:sz w:val="28"/>
          <w:szCs w:val="28"/>
        </w:rPr>
      </w:pPr>
      <w:r w:rsidRPr="00734263">
        <w:rPr>
          <w:rStyle w:val="FontStyle158"/>
          <w:rFonts w:eastAsia="Arial Unicode MS"/>
          <w:sz w:val="28"/>
          <w:szCs w:val="28"/>
        </w:rPr>
        <w:t>Централизованная</w:t>
      </w:r>
      <w:r w:rsidRPr="00476A5F">
        <w:rPr>
          <w:rStyle w:val="FontStyle158"/>
          <w:rFonts w:eastAsia="Arial Unicode MS"/>
          <w:sz w:val="28"/>
          <w:szCs w:val="28"/>
        </w:rPr>
        <w:t xml:space="preserve">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w:t>
      </w:r>
      <w:r>
        <w:rPr>
          <w:rStyle w:val="FontStyle158"/>
          <w:rFonts w:eastAsia="Arial Unicode MS"/>
          <w:sz w:val="28"/>
          <w:szCs w:val="28"/>
        </w:rPr>
        <w:t>поселения.</w:t>
      </w:r>
    </w:p>
    <w:p w:rsidR="007D50A4" w:rsidRPr="00476A5F" w:rsidRDefault="007D50A4" w:rsidP="007D50A4">
      <w:pPr>
        <w:pStyle w:val="Style81"/>
        <w:widowControl/>
        <w:ind w:firstLine="567"/>
        <w:jc w:val="both"/>
        <w:rPr>
          <w:rStyle w:val="FontStyle158"/>
          <w:rFonts w:eastAsia="Arial Unicode MS"/>
          <w:sz w:val="28"/>
          <w:szCs w:val="28"/>
        </w:rPr>
      </w:pPr>
      <w:r>
        <w:rPr>
          <w:rStyle w:val="FontStyle158"/>
          <w:rFonts w:eastAsia="Arial Unicode MS"/>
          <w:sz w:val="28"/>
          <w:szCs w:val="28"/>
        </w:rPr>
        <w:t>В п</w:t>
      </w:r>
      <w:r w:rsidRPr="00476A5F">
        <w:rPr>
          <w:rStyle w:val="FontStyle158"/>
          <w:rFonts w:eastAsia="Arial Unicode MS"/>
          <w:sz w:val="28"/>
          <w:szCs w:val="28"/>
        </w:rPr>
        <w:t>оследние годы сохраняется устойчивая тенденция снижения притока хозяственно-бытовых и производственных сточных вод в систему канализации.</w:t>
      </w:r>
    </w:p>
    <w:p w:rsidR="007D50A4" w:rsidRPr="00476A5F" w:rsidRDefault="007D50A4" w:rsidP="007D50A4">
      <w:pPr>
        <w:pStyle w:val="Style81"/>
        <w:widowControl/>
        <w:ind w:firstLine="567"/>
        <w:jc w:val="both"/>
        <w:rPr>
          <w:rStyle w:val="FontStyle158"/>
          <w:rFonts w:eastAsia="Arial Unicode MS"/>
          <w:sz w:val="28"/>
          <w:szCs w:val="28"/>
        </w:rPr>
      </w:pPr>
      <w:r w:rsidRPr="00476A5F">
        <w:rPr>
          <w:rStyle w:val="FontStyle158"/>
          <w:rFonts w:eastAsia="Arial Unicode MS"/>
          <w:sz w:val="28"/>
          <w:szCs w:val="28"/>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w:t>
      </w:r>
      <w:r>
        <w:rPr>
          <w:rStyle w:val="FontStyle158"/>
          <w:rFonts w:eastAsia="Arial Unicode MS"/>
          <w:sz w:val="28"/>
          <w:szCs w:val="28"/>
        </w:rPr>
        <w:t>е</w:t>
      </w:r>
      <w:r w:rsidRPr="00476A5F">
        <w:rPr>
          <w:rStyle w:val="FontStyle158"/>
          <w:rFonts w:eastAsia="Arial Unicode MS"/>
          <w:sz w:val="28"/>
          <w:szCs w:val="28"/>
        </w:rPr>
        <w:t>тся надежност</w:t>
      </w:r>
      <w:r>
        <w:rPr>
          <w:rStyle w:val="FontStyle158"/>
          <w:rFonts w:eastAsia="Arial Unicode MS"/>
          <w:sz w:val="28"/>
          <w:szCs w:val="28"/>
        </w:rPr>
        <w:t>ь</w:t>
      </w:r>
      <w:r w:rsidRPr="00476A5F">
        <w:rPr>
          <w:rStyle w:val="FontStyle158"/>
          <w:rFonts w:eastAsia="Arial Unicode MS"/>
          <w:sz w:val="28"/>
          <w:szCs w:val="28"/>
        </w:rPr>
        <w:t xml:space="preserve">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7D50A4" w:rsidRPr="00476A5F" w:rsidRDefault="007D50A4" w:rsidP="007D50A4">
      <w:pPr>
        <w:pStyle w:val="Style60"/>
        <w:widowControl/>
        <w:ind w:firstLine="567"/>
        <w:jc w:val="both"/>
        <w:rPr>
          <w:rStyle w:val="FontStyle158"/>
          <w:rFonts w:eastAsia="Arial Unicode MS"/>
          <w:sz w:val="28"/>
          <w:szCs w:val="28"/>
        </w:rPr>
      </w:pPr>
      <w:r w:rsidRPr="00320FB2">
        <w:rPr>
          <w:rStyle w:val="FontStyle158"/>
          <w:rFonts w:eastAsia="Arial Unicode MS"/>
          <w:sz w:val="28"/>
          <w:szCs w:val="28"/>
        </w:rPr>
        <w:t>Важным звеном в системе водоотведения р.п Цильна являются канализационные насосные станции.</w:t>
      </w:r>
      <w:r w:rsidRPr="00476A5F">
        <w:rPr>
          <w:rStyle w:val="FontStyle158"/>
          <w:rFonts w:eastAsia="Arial Unicode MS"/>
          <w:sz w:val="28"/>
          <w:szCs w:val="28"/>
        </w:rPr>
        <w:t xml:space="preserve"> Для перекачки сточных вод задействованы </w:t>
      </w:r>
      <w:r>
        <w:rPr>
          <w:rStyle w:val="FontStyle158"/>
          <w:rFonts w:eastAsia="Arial Unicode MS"/>
          <w:sz w:val="28"/>
          <w:szCs w:val="28"/>
        </w:rPr>
        <w:t>2</w:t>
      </w:r>
      <w:r w:rsidRPr="00476A5F">
        <w:rPr>
          <w:rStyle w:val="FontStyle158"/>
          <w:rFonts w:eastAsia="Arial Unicode MS"/>
          <w:sz w:val="28"/>
          <w:szCs w:val="28"/>
        </w:rPr>
        <w:t xml:space="preserve"> насосны</w:t>
      </w:r>
      <w:r>
        <w:rPr>
          <w:rStyle w:val="FontStyle158"/>
          <w:rFonts w:eastAsia="Arial Unicode MS"/>
          <w:sz w:val="28"/>
          <w:szCs w:val="28"/>
        </w:rPr>
        <w:t>е</w:t>
      </w:r>
      <w:r w:rsidRPr="00476A5F">
        <w:rPr>
          <w:rStyle w:val="FontStyle158"/>
          <w:rFonts w:eastAsia="Arial Unicode MS"/>
          <w:sz w:val="28"/>
          <w:szCs w:val="28"/>
        </w:rPr>
        <w:t xml:space="preserve"> станци</w:t>
      </w:r>
      <w:r>
        <w:rPr>
          <w:rStyle w:val="FontStyle158"/>
          <w:rFonts w:eastAsia="Arial Unicode MS"/>
          <w:sz w:val="28"/>
          <w:szCs w:val="28"/>
        </w:rPr>
        <w:t>и</w:t>
      </w:r>
      <w:r w:rsidRPr="00476A5F">
        <w:rPr>
          <w:rStyle w:val="FontStyle158"/>
          <w:rFonts w:eastAsia="Arial Unicode MS"/>
          <w:sz w:val="28"/>
          <w:szCs w:val="28"/>
        </w:rPr>
        <w:t>. Вопросы повышения надежности насосных станций в первую очере</w:t>
      </w:r>
      <w:r>
        <w:rPr>
          <w:rStyle w:val="FontStyle158"/>
          <w:rFonts w:eastAsia="Arial Unicode MS"/>
          <w:sz w:val="28"/>
          <w:szCs w:val="28"/>
        </w:rPr>
        <w:t>дь связаны с энергоснабжением.</w:t>
      </w:r>
    </w:p>
    <w:p w:rsidR="007D50A4" w:rsidRPr="00476A5F" w:rsidRDefault="007D50A4" w:rsidP="007D50A4">
      <w:pPr>
        <w:pStyle w:val="Style81"/>
        <w:widowControl/>
        <w:jc w:val="both"/>
        <w:rPr>
          <w:sz w:val="28"/>
          <w:szCs w:val="28"/>
        </w:rPr>
      </w:pPr>
    </w:p>
    <w:p w:rsidR="007D50A4" w:rsidRPr="007D50A4" w:rsidRDefault="007D50A4" w:rsidP="007D50A4">
      <w:pPr>
        <w:pStyle w:val="Style83"/>
        <w:widowControl/>
        <w:ind w:firstLine="567"/>
        <w:jc w:val="both"/>
        <w:rPr>
          <w:rStyle w:val="FontStyle157"/>
          <w:rFonts w:eastAsia="Arial Unicode MS"/>
          <w:b w:val="0"/>
          <w:bCs/>
          <w:sz w:val="28"/>
          <w:szCs w:val="28"/>
        </w:rPr>
      </w:pPr>
      <w:r w:rsidRPr="007D50A4">
        <w:rPr>
          <w:rStyle w:val="FontStyle157"/>
          <w:rFonts w:eastAsia="Arial Unicode MS"/>
          <w:b w:val="0"/>
          <w:bCs/>
          <w:sz w:val="28"/>
          <w:szCs w:val="28"/>
        </w:rPr>
        <w:t>1.7. Оценка воздействия централизованных систем водоотведения на окружающую среду</w:t>
      </w:r>
    </w:p>
    <w:p w:rsidR="007D50A4" w:rsidRPr="00476A5F" w:rsidRDefault="007D50A4" w:rsidP="007D50A4">
      <w:pPr>
        <w:ind w:firstLine="567"/>
        <w:jc w:val="both"/>
        <w:rPr>
          <w:sz w:val="28"/>
          <w:szCs w:val="28"/>
        </w:rPr>
      </w:pPr>
      <w:r w:rsidRPr="00476A5F">
        <w:rPr>
          <w:sz w:val="28"/>
          <w:szCs w:val="28"/>
        </w:rPr>
        <w:t xml:space="preserve">Все хозяйственно-бытовые и производственные сточные воды по системе состоящей из трубопроводов, каналов, коллекторов, канализационных насосных станций, отводятся </w:t>
      </w:r>
      <w:r>
        <w:rPr>
          <w:sz w:val="28"/>
          <w:szCs w:val="28"/>
        </w:rPr>
        <w:t>на поля фильтрации р.п. Цильна</w:t>
      </w:r>
      <w:r w:rsidRPr="00476A5F">
        <w:rPr>
          <w:sz w:val="28"/>
          <w:szCs w:val="28"/>
        </w:rPr>
        <w:t>.</w:t>
      </w:r>
    </w:p>
    <w:p w:rsidR="007D50A4" w:rsidRPr="00476A5F" w:rsidRDefault="007D50A4" w:rsidP="007D50A4">
      <w:pPr>
        <w:widowControl/>
        <w:jc w:val="both"/>
        <w:rPr>
          <w:sz w:val="28"/>
          <w:szCs w:val="28"/>
        </w:rPr>
      </w:pPr>
    </w:p>
    <w:p w:rsidR="007D50A4" w:rsidRPr="007D50A4" w:rsidRDefault="007D50A4" w:rsidP="007D50A4">
      <w:pPr>
        <w:pStyle w:val="Style126"/>
        <w:widowControl/>
        <w:ind w:firstLine="567"/>
        <w:jc w:val="both"/>
        <w:rPr>
          <w:rStyle w:val="FontStyle157"/>
          <w:rFonts w:eastAsia="Arial Unicode MS"/>
          <w:b w:val="0"/>
          <w:bCs/>
          <w:sz w:val="28"/>
          <w:szCs w:val="28"/>
        </w:rPr>
      </w:pPr>
      <w:r w:rsidRPr="007D50A4">
        <w:rPr>
          <w:rStyle w:val="FontStyle157"/>
          <w:rFonts w:eastAsia="Arial Unicode MS"/>
          <w:b w:val="0"/>
          <w:bCs/>
          <w:sz w:val="28"/>
          <w:szCs w:val="28"/>
        </w:rPr>
        <w:t>1.8. Описание территорий муниципального образования, неохваченных централизованной системой водоотведения</w:t>
      </w:r>
    </w:p>
    <w:p w:rsidR="007D50A4" w:rsidRPr="00476A5F" w:rsidRDefault="007D50A4" w:rsidP="007D50A4">
      <w:pPr>
        <w:pStyle w:val="Style81"/>
        <w:widowControl/>
        <w:ind w:firstLine="567"/>
        <w:jc w:val="both"/>
        <w:rPr>
          <w:rStyle w:val="FontStyle158"/>
          <w:rFonts w:eastAsia="Arial Unicode MS"/>
          <w:sz w:val="28"/>
          <w:szCs w:val="28"/>
        </w:rPr>
      </w:pPr>
      <w:r w:rsidRPr="00476A5F">
        <w:rPr>
          <w:rStyle w:val="FontStyle158"/>
          <w:rFonts w:eastAsia="Arial Unicode MS"/>
          <w:sz w:val="28"/>
          <w:szCs w:val="28"/>
        </w:rPr>
        <w:t xml:space="preserve">На данный момент в </w:t>
      </w:r>
      <w:r>
        <w:rPr>
          <w:rStyle w:val="FontStyle158"/>
          <w:rFonts w:eastAsia="Arial Unicode MS"/>
          <w:sz w:val="28"/>
          <w:szCs w:val="28"/>
        </w:rPr>
        <w:t>поселении</w:t>
      </w:r>
      <w:r w:rsidRPr="00476A5F">
        <w:rPr>
          <w:rStyle w:val="FontStyle158"/>
          <w:rFonts w:eastAsia="Arial Unicode MS"/>
          <w:sz w:val="28"/>
          <w:szCs w:val="28"/>
        </w:rPr>
        <w:t xml:space="preserve"> имеются следующие территории, неохваченные централизованной системой водоотведения:</w:t>
      </w:r>
    </w:p>
    <w:p w:rsidR="007D50A4" w:rsidRDefault="007D50A4" w:rsidP="007D50A4">
      <w:pPr>
        <w:pStyle w:val="Style81"/>
        <w:widowControl/>
        <w:jc w:val="both"/>
        <w:rPr>
          <w:rStyle w:val="FontStyle158"/>
          <w:rFonts w:eastAsia="Arial Unicode MS"/>
          <w:sz w:val="28"/>
          <w:szCs w:val="28"/>
        </w:rPr>
      </w:pPr>
      <w:r>
        <w:rPr>
          <w:rStyle w:val="FontStyle158"/>
          <w:rFonts w:eastAsia="Arial Unicode MS"/>
          <w:sz w:val="28"/>
          <w:szCs w:val="28"/>
        </w:rPr>
        <w:t>- с. Арбузовка;</w:t>
      </w:r>
    </w:p>
    <w:p w:rsidR="007D50A4" w:rsidRDefault="007D50A4" w:rsidP="007D50A4">
      <w:pPr>
        <w:pStyle w:val="Style81"/>
        <w:widowControl/>
        <w:jc w:val="both"/>
        <w:rPr>
          <w:rStyle w:val="FontStyle158"/>
          <w:rFonts w:eastAsia="Arial Unicode MS"/>
          <w:sz w:val="28"/>
          <w:szCs w:val="28"/>
        </w:rPr>
      </w:pPr>
      <w:r>
        <w:rPr>
          <w:rStyle w:val="FontStyle158"/>
          <w:rFonts w:eastAsia="Arial Unicode MS"/>
          <w:sz w:val="28"/>
          <w:szCs w:val="28"/>
        </w:rPr>
        <w:t>- с. Телешовка;</w:t>
      </w:r>
    </w:p>
    <w:p w:rsidR="007D50A4" w:rsidRDefault="007D50A4" w:rsidP="007D50A4">
      <w:pPr>
        <w:pStyle w:val="Style81"/>
        <w:widowControl/>
        <w:jc w:val="both"/>
        <w:rPr>
          <w:rStyle w:val="FontStyle158"/>
          <w:rFonts w:eastAsia="Arial Unicode MS"/>
          <w:sz w:val="28"/>
          <w:szCs w:val="28"/>
        </w:rPr>
      </w:pPr>
      <w:r>
        <w:rPr>
          <w:rStyle w:val="FontStyle158"/>
          <w:rFonts w:eastAsia="Arial Unicode MS"/>
          <w:sz w:val="28"/>
          <w:szCs w:val="28"/>
        </w:rPr>
        <w:t>- д. Марьевка;</w:t>
      </w:r>
    </w:p>
    <w:p w:rsidR="007D50A4" w:rsidRDefault="007D50A4" w:rsidP="007D50A4">
      <w:pPr>
        <w:pStyle w:val="Style81"/>
        <w:widowControl/>
        <w:jc w:val="both"/>
        <w:rPr>
          <w:rStyle w:val="FontStyle158"/>
          <w:rFonts w:eastAsia="Arial Unicode MS"/>
          <w:sz w:val="28"/>
          <w:szCs w:val="28"/>
        </w:rPr>
      </w:pPr>
      <w:r>
        <w:rPr>
          <w:rStyle w:val="FontStyle158"/>
          <w:rFonts w:eastAsia="Arial Unicode MS"/>
          <w:sz w:val="28"/>
          <w:szCs w:val="28"/>
        </w:rPr>
        <w:t>- с. Кашинка;</w:t>
      </w:r>
    </w:p>
    <w:p w:rsidR="007D50A4" w:rsidRDefault="007D50A4" w:rsidP="007D50A4">
      <w:pPr>
        <w:pStyle w:val="Style81"/>
        <w:widowControl/>
        <w:jc w:val="both"/>
        <w:rPr>
          <w:rStyle w:val="FontStyle158"/>
          <w:rFonts w:eastAsia="Arial Unicode MS"/>
          <w:sz w:val="28"/>
          <w:szCs w:val="28"/>
        </w:rPr>
      </w:pPr>
      <w:r>
        <w:rPr>
          <w:rStyle w:val="FontStyle158"/>
          <w:rFonts w:eastAsia="Arial Unicode MS"/>
          <w:sz w:val="28"/>
          <w:szCs w:val="28"/>
        </w:rPr>
        <w:t>- пос. Арбузовский.</w:t>
      </w:r>
    </w:p>
    <w:p w:rsidR="007D50A4" w:rsidRPr="00476A5F" w:rsidRDefault="007D50A4" w:rsidP="007D50A4">
      <w:pPr>
        <w:pStyle w:val="Style81"/>
        <w:widowControl/>
        <w:ind w:firstLine="567"/>
        <w:jc w:val="both"/>
        <w:rPr>
          <w:rStyle w:val="FontStyle158"/>
          <w:rFonts w:eastAsia="Arial Unicode MS"/>
          <w:sz w:val="28"/>
          <w:szCs w:val="28"/>
        </w:rPr>
      </w:pPr>
      <w:r>
        <w:rPr>
          <w:rStyle w:val="FontStyle158"/>
          <w:rFonts w:eastAsia="Arial Unicode MS"/>
          <w:sz w:val="28"/>
          <w:szCs w:val="28"/>
        </w:rPr>
        <w:t xml:space="preserve">Население данных населённых пунктов </w:t>
      </w:r>
      <w:r w:rsidRPr="00AE700B">
        <w:rPr>
          <w:rFonts w:cs="Arial"/>
          <w:sz w:val="28"/>
          <w:szCs w:val="28"/>
        </w:rPr>
        <w:t>пользуются надворными уборными, то же оборудованных водопроводом и канализацией выгребами</w:t>
      </w:r>
      <w:r>
        <w:rPr>
          <w:rFonts w:cs="Arial"/>
          <w:sz w:val="28"/>
          <w:szCs w:val="28"/>
        </w:rPr>
        <w:t>.</w:t>
      </w:r>
    </w:p>
    <w:p w:rsidR="007D50A4" w:rsidRPr="00476A5F" w:rsidRDefault="007D50A4" w:rsidP="007D50A4">
      <w:pPr>
        <w:pStyle w:val="Style81"/>
        <w:widowControl/>
        <w:jc w:val="both"/>
        <w:rPr>
          <w:sz w:val="28"/>
          <w:szCs w:val="28"/>
        </w:rPr>
      </w:pPr>
    </w:p>
    <w:p w:rsidR="007D50A4" w:rsidRPr="007D50A4" w:rsidRDefault="007D50A4" w:rsidP="007D50A4">
      <w:pPr>
        <w:pStyle w:val="Style126"/>
        <w:widowControl/>
        <w:ind w:firstLine="567"/>
        <w:jc w:val="both"/>
        <w:rPr>
          <w:rStyle w:val="FontStyle157"/>
          <w:rFonts w:eastAsia="Arial Unicode MS"/>
          <w:b w:val="0"/>
          <w:bCs/>
          <w:sz w:val="28"/>
          <w:szCs w:val="28"/>
        </w:rPr>
      </w:pPr>
      <w:r w:rsidRPr="007D50A4">
        <w:rPr>
          <w:rStyle w:val="FontStyle157"/>
          <w:rFonts w:eastAsia="Arial Unicode MS"/>
          <w:b w:val="0"/>
          <w:bCs/>
          <w:sz w:val="28"/>
          <w:szCs w:val="28"/>
        </w:rPr>
        <w:t>1.9. Описание существующих технических и технологических проблем системы водоотведения поселения</w:t>
      </w:r>
    </w:p>
    <w:p w:rsidR="007D50A4" w:rsidRPr="00476A5F" w:rsidRDefault="007D50A4" w:rsidP="007D50A4">
      <w:pPr>
        <w:pStyle w:val="Style81"/>
        <w:widowControl/>
        <w:ind w:firstLine="567"/>
        <w:jc w:val="both"/>
        <w:rPr>
          <w:rStyle w:val="FontStyle158"/>
          <w:rFonts w:eastAsia="Arial Unicode MS"/>
          <w:sz w:val="28"/>
          <w:szCs w:val="28"/>
        </w:rPr>
      </w:pPr>
      <w:r w:rsidRPr="00476A5F">
        <w:rPr>
          <w:rStyle w:val="FontStyle158"/>
          <w:rFonts w:eastAsia="Arial Unicode MS"/>
          <w:sz w:val="28"/>
          <w:szCs w:val="28"/>
        </w:rPr>
        <w:t>Проблемным вопросом в части сетевого канализационного хозяйства является истечение срока эксплуатации трубопроводов, а также истечение срока эксплуатации запорно-регулирующей арматуры на напорных канализационных трубопроводах.</w:t>
      </w:r>
      <w:r w:rsidRPr="00476A5F">
        <w:rPr>
          <w:rStyle w:val="FontStyle158"/>
          <w:rFonts w:eastAsia="Arial Unicode MS"/>
          <w:sz w:val="28"/>
          <w:szCs w:val="28"/>
          <w:shd w:val="clear" w:color="auto" w:fill="FFFFFF"/>
        </w:rPr>
        <w:t xml:space="preserve"> Износ магистральных коллекторов составляет  81 %, дворовых и уличных сетей 77 %.</w:t>
      </w:r>
      <w:r w:rsidRPr="00476A5F">
        <w:rPr>
          <w:rStyle w:val="FontStyle158"/>
          <w:rFonts w:eastAsia="Arial Unicode MS"/>
          <w:i/>
          <w:iCs/>
          <w:sz w:val="28"/>
          <w:szCs w:val="28"/>
          <w:shd w:val="clear" w:color="auto" w:fill="FFFFFF"/>
        </w:rPr>
        <w:t xml:space="preserve"> </w:t>
      </w:r>
      <w:r w:rsidRPr="00476A5F">
        <w:rPr>
          <w:rStyle w:val="FontStyle158"/>
          <w:rFonts w:eastAsia="Arial Unicode MS"/>
          <w:sz w:val="28"/>
          <w:szCs w:val="28"/>
          <w:shd w:val="clear" w:color="auto" w:fill="FFFFFF"/>
        </w:rPr>
        <w:t>Это приводит к аварийности на сетях</w:t>
      </w:r>
      <w:r w:rsidRPr="00476A5F">
        <w:rPr>
          <w:rStyle w:val="FontStyle158"/>
          <w:rFonts w:eastAsia="Arial Unicode MS"/>
          <w:sz w:val="28"/>
          <w:szCs w:val="28"/>
        </w:rPr>
        <w:t xml:space="preserve"> </w:t>
      </w:r>
      <w:r>
        <w:rPr>
          <w:rStyle w:val="FontStyle158"/>
          <w:rFonts w:eastAsia="Arial Unicode MS"/>
          <w:sz w:val="28"/>
          <w:szCs w:val="28"/>
        </w:rPr>
        <w:t xml:space="preserve">– </w:t>
      </w:r>
      <w:r w:rsidRPr="00476A5F">
        <w:rPr>
          <w:rStyle w:val="FontStyle158"/>
          <w:rFonts w:eastAsia="Arial Unicode MS"/>
          <w:sz w:val="28"/>
          <w:szCs w:val="28"/>
        </w:rPr>
        <w:t>образованию утечек. Поэтому необходима своевременная реконструкция и модернизация сетей хозяйственно-бытовой канализации и запорно-регулирующей арматуры.</w:t>
      </w:r>
    </w:p>
    <w:p w:rsidR="007D50A4" w:rsidRDefault="007D50A4" w:rsidP="007D50A4">
      <w:pPr>
        <w:pStyle w:val="Style112"/>
        <w:widowControl/>
        <w:ind w:firstLine="567"/>
        <w:jc w:val="both"/>
        <w:rPr>
          <w:rStyle w:val="FontStyle166"/>
          <w:sz w:val="28"/>
          <w:szCs w:val="28"/>
        </w:rPr>
      </w:pPr>
      <w:r>
        <w:rPr>
          <w:rStyle w:val="FontStyle166"/>
          <w:sz w:val="28"/>
          <w:szCs w:val="28"/>
        </w:rPr>
        <w:t>Необходимо строительство очистных сооружений.</w:t>
      </w:r>
    </w:p>
    <w:p w:rsidR="007D50A4" w:rsidRPr="00BE492F" w:rsidRDefault="007D50A4" w:rsidP="007D50A4">
      <w:pPr>
        <w:pStyle w:val="Style112"/>
        <w:widowControl/>
        <w:jc w:val="both"/>
        <w:rPr>
          <w:sz w:val="28"/>
          <w:szCs w:val="28"/>
        </w:rPr>
      </w:pPr>
    </w:p>
    <w:p w:rsidR="007D50A4" w:rsidRPr="00476A5F" w:rsidRDefault="007D50A4" w:rsidP="007D50A4">
      <w:pPr>
        <w:pStyle w:val="Style79"/>
        <w:widowControl/>
        <w:ind w:firstLine="567"/>
        <w:jc w:val="both"/>
        <w:rPr>
          <w:rStyle w:val="FontStyle157"/>
          <w:rFonts w:eastAsia="Arial Unicode MS"/>
          <w:bCs/>
          <w:sz w:val="28"/>
          <w:szCs w:val="28"/>
        </w:rPr>
      </w:pPr>
      <w:r w:rsidRPr="00C0385E">
        <w:rPr>
          <w:b/>
          <w:sz w:val="28"/>
          <w:szCs w:val="28"/>
        </w:rPr>
        <w:t>Раздел 2</w:t>
      </w:r>
      <w:r w:rsidRPr="005717C3">
        <w:rPr>
          <w:sz w:val="28"/>
          <w:szCs w:val="28"/>
        </w:rPr>
        <w:t xml:space="preserve"> </w:t>
      </w:r>
      <w:r>
        <w:rPr>
          <w:b/>
          <w:sz w:val="28"/>
          <w:szCs w:val="28"/>
        </w:rPr>
        <w:t>Б</w:t>
      </w:r>
      <w:r w:rsidRPr="003A46A8">
        <w:rPr>
          <w:b/>
          <w:sz w:val="28"/>
          <w:szCs w:val="28"/>
        </w:rPr>
        <w:t>алансы производительности сооружений системы водоотведения</w:t>
      </w:r>
    </w:p>
    <w:p w:rsidR="007D50A4" w:rsidRPr="007D50A4" w:rsidRDefault="007D50A4" w:rsidP="007D50A4">
      <w:pPr>
        <w:pStyle w:val="Style79"/>
        <w:widowControl/>
        <w:ind w:firstLine="567"/>
        <w:jc w:val="both"/>
        <w:rPr>
          <w:rStyle w:val="FontStyle157"/>
          <w:rFonts w:eastAsia="Arial Unicode MS"/>
          <w:b w:val="0"/>
          <w:bCs/>
          <w:sz w:val="28"/>
          <w:szCs w:val="28"/>
        </w:rPr>
      </w:pPr>
      <w:r w:rsidRPr="007D50A4">
        <w:rPr>
          <w:rStyle w:val="FontStyle157"/>
          <w:rFonts w:eastAsia="Arial Unicode MS"/>
          <w:b w:val="0"/>
          <w:bCs/>
          <w:sz w:val="28"/>
          <w:szCs w:val="28"/>
        </w:rPr>
        <w:t>2.1. Баланс поступления сточных вод в централизованную систему водоотведения и отведения стоков по технологическим зонам водоотведения</w:t>
      </w:r>
    </w:p>
    <w:p w:rsidR="007D50A4" w:rsidRDefault="007D50A4" w:rsidP="007D50A4">
      <w:pPr>
        <w:ind w:firstLine="709"/>
        <w:jc w:val="both"/>
        <w:rPr>
          <w:sz w:val="28"/>
          <w:szCs w:val="28"/>
        </w:rPr>
      </w:pPr>
      <w:r w:rsidRPr="00FA304C">
        <w:rPr>
          <w:sz w:val="28"/>
          <w:szCs w:val="28"/>
        </w:rPr>
        <w:t>Нормы водоотведения от населения согласно СП 32.13330.2012 «Канализация. Наружные сети и сооружения» принимаются равными нормам водопотребления, без учёта расходов воды на восстановление пожарного запаса и полив территории, с учётом коэффициента суточной неравномерности.</w:t>
      </w:r>
    </w:p>
    <w:p w:rsidR="007D50A4" w:rsidRPr="00FA304C" w:rsidRDefault="007D50A4" w:rsidP="007D50A4">
      <w:pPr>
        <w:ind w:firstLine="709"/>
        <w:jc w:val="right"/>
        <w:rPr>
          <w:sz w:val="28"/>
          <w:szCs w:val="28"/>
        </w:rPr>
      </w:pPr>
      <w:r>
        <w:rPr>
          <w:sz w:val="28"/>
          <w:szCs w:val="28"/>
        </w:rPr>
        <w:t>Таблица 12</w:t>
      </w:r>
    </w:p>
    <w:tbl>
      <w:tblPr>
        <w:tblW w:w="9091" w:type="dxa"/>
        <w:jc w:val="center"/>
        <w:tblInd w:w="89" w:type="dxa"/>
        <w:tblLayout w:type="fixed"/>
        <w:tblLook w:val="04A0"/>
      </w:tblPr>
      <w:tblGrid>
        <w:gridCol w:w="1328"/>
        <w:gridCol w:w="1810"/>
        <w:gridCol w:w="820"/>
        <w:gridCol w:w="854"/>
        <w:gridCol w:w="902"/>
        <w:gridCol w:w="819"/>
        <w:gridCol w:w="1028"/>
        <w:gridCol w:w="822"/>
        <w:gridCol w:w="708"/>
      </w:tblGrid>
      <w:tr w:rsidR="007D50A4" w:rsidRPr="00FC057A" w:rsidTr="007D50A4">
        <w:trPr>
          <w:trHeight w:val="300"/>
          <w:tblHeader/>
          <w:jc w:val="center"/>
        </w:trPr>
        <w:tc>
          <w:tcPr>
            <w:tcW w:w="31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50A4" w:rsidRPr="00FC057A" w:rsidRDefault="007D50A4" w:rsidP="00F5573B">
            <w:pPr>
              <w:jc w:val="center"/>
              <w:rPr>
                <w:bCs/>
              </w:rPr>
            </w:pPr>
            <w:r w:rsidRPr="00FC057A">
              <w:rPr>
                <w:bCs/>
              </w:rPr>
              <w:t>Потребитель</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Ед-ца Изме- ре- ния</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D50A4" w:rsidRPr="00FC057A" w:rsidRDefault="007D50A4" w:rsidP="00F5573B">
            <w:pPr>
              <w:jc w:val="center"/>
              <w:rPr>
                <w:bCs/>
              </w:rPr>
            </w:pPr>
            <w:r w:rsidRPr="00FC057A">
              <w:rPr>
                <w:bCs/>
              </w:rPr>
              <w:t>Кол-во</w:t>
            </w:r>
          </w:p>
        </w:tc>
        <w:tc>
          <w:tcPr>
            <w:tcW w:w="9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 xml:space="preserve">Средне суточн. Норма  на ед. изм. </w:t>
            </w:r>
          </w:p>
        </w:tc>
        <w:tc>
          <w:tcPr>
            <w:tcW w:w="3377" w:type="dxa"/>
            <w:gridSpan w:val="4"/>
            <w:tcBorders>
              <w:top w:val="single" w:sz="4" w:space="0" w:color="auto"/>
              <w:left w:val="nil"/>
              <w:bottom w:val="single" w:sz="4" w:space="0" w:color="auto"/>
              <w:right w:val="single" w:sz="4" w:space="0" w:color="auto"/>
            </w:tcBorders>
            <w:shd w:val="clear" w:color="auto" w:fill="auto"/>
            <w:noWrap/>
            <w:vAlign w:val="center"/>
          </w:tcPr>
          <w:p w:rsidR="007D50A4" w:rsidRPr="00FC057A" w:rsidRDefault="007D50A4" w:rsidP="00F5573B">
            <w:pPr>
              <w:jc w:val="center"/>
              <w:rPr>
                <w:bCs/>
              </w:rPr>
            </w:pPr>
            <w:r w:rsidRPr="00FC057A">
              <w:rPr>
                <w:bCs/>
              </w:rPr>
              <w:t>Водоотведение</w:t>
            </w:r>
          </w:p>
        </w:tc>
      </w:tr>
      <w:tr w:rsidR="007D50A4" w:rsidRPr="00FC057A" w:rsidTr="007D50A4">
        <w:trPr>
          <w:trHeight w:val="1020"/>
          <w:tblHeader/>
          <w:jc w:val="center"/>
        </w:trPr>
        <w:tc>
          <w:tcPr>
            <w:tcW w:w="31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Наименование  расхода</w:t>
            </w:r>
          </w:p>
        </w:tc>
        <w:tc>
          <w:tcPr>
            <w:tcW w:w="820" w:type="dxa"/>
            <w:vMerge/>
            <w:tcBorders>
              <w:top w:val="single" w:sz="4" w:space="0" w:color="auto"/>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902" w:type="dxa"/>
            <w:vMerge/>
            <w:tcBorders>
              <w:top w:val="single" w:sz="4" w:space="0" w:color="auto"/>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819" w:type="dxa"/>
            <w:tcBorders>
              <w:top w:val="nil"/>
              <w:left w:val="nil"/>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Сред.</w:t>
            </w:r>
            <w:r w:rsidRPr="00FC057A">
              <w:rPr>
                <w:bCs/>
              </w:rPr>
              <w:br/>
              <w:t>сут.</w:t>
            </w:r>
            <w:r w:rsidRPr="00FC057A">
              <w:rPr>
                <w:bCs/>
              </w:rPr>
              <w:br/>
              <w:t>м³/сут</w:t>
            </w:r>
          </w:p>
        </w:tc>
        <w:tc>
          <w:tcPr>
            <w:tcW w:w="1028" w:type="dxa"/>
            <w:tcBorders>
              <w:top w:val="nil"/>
              <w:left w:val="nil"/>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Годовое</w:t>
            </w:r>
            <w:r w:rsidRPr="00FC057A">
              <w:rPr>
                <w:bCs/>
              </w:rPr>
              <w:br/>
              <w:t>т.м³/год</w:t>
            </w:r>
          </w:p>
        </w:tc>
        <w:tc>
          <w:tcPr>
            <w:tcW w:w="822" w:type="dxa"/>
            <w:tcBorders>
              <w:top w:val="nil"/>
              <w:left w:val="nil"/>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Макс.</w:t>
            </w:r>
            <w:r w:rsidRPr="00FC057A">
              <w:rPr>
                <w:bCs/>
              </w:rPr>
              <w:br/>
              <w:t>сут.</w:t>
            </w:r>
            <w:r w:rsidRPr="00FC057A">
              <w:rPr>
                <w:bCs/>
              </w:rPr>
              <w:br/>
              <w:t>м³/сут</w:t>
            </w:r>
          </w:p>
        </w:tc>
        <w:tc>
          <w:tcPr>
            <w:tcW w:w="708" w:type="dxa"/>
            <w:tcBorders>
              <w:top w:val="nil"/>
              <w:left w:val="nil"/>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Макс.</w:t>
            </w:r>
            <w:r w:rsidRPr="00FC057A">
              <w:rPr>
                <w:bCs/>
              </w:rPr>
              <w:br/>
              <w:t>час.</w:t>
            </w:r>
            <w:r w:rsidRPr="00FC057A">
              <w:rPr>
                <w:bCs/>
              </w:rPr>
              <w:br/>
              <w:t>м³/час</w:t>
            </w:r>
          </w:p>
        </w:tc>
      </w:tr>
      <w:tr w:rsidR="007D50A4" w:rsidRPr="00FC057A" w:rsidTr="007D50A4">
        <w:trPr>
          <w:trHeight w:val="300"/>
          <w:tblHeader/>
          <w:jc w:val="center"/>
        </w:trPr>
        <w:tc>
          <w:tcPr>
            <w:tcW w:w="1328" w:type="dxa"/>
            <w:tcBorders>
              <w:top w:val="nil"/>
              <w:left w:val="single" w:sz="4" w:space="0" w:color="auto"/>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1</w:t>
            </w:r>
          </w:p>
        </w:tc>
        <w:tc>
          <w:tcPr>
            <w:tcW w:w="181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2</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3</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4</w:t>
            </w:r>
          </w:p>
        </w:tc>
        <w:tc>
          <w:tcPr>
            <w:tcW w:w="902" w:type="dxa"/>
            <w:tcBorders>
              <w:top w:val="nil"/>
              <w:left w:val="nil"/>
              <w:bottom w:val="single" w:sz="4" w:space="0" w:color="auto"/>
              <w:right w:val="single" w:sz="4" w:space="0" w:color="auto"/>
            </w:tcBorders>
            <w:shd w:val="clear" w:color="auto" w:fill="auto"/>
            <w:noWrap/>
            <w:vAlign w:val="center"/>
          </w:tcPr>
          <w:p w:rsidR="007D50A4" w:rsidRPr="00FC057A" w:rsidRDefault="007D50A4" w:rsidP="00F5573B">
            <w:pPr>
              <w:jc w:val="center"/>
              <w:rPr>
                <w:bCs/>
              </w:rPr>
            </w:pPr>
            <w:r w:rsidRPr="00FC057A">
              <w:rPr>
                <w:bCs/>
              </w:rPr>
              <w:t>5</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10</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11</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12</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13</w:t>
            </w:r>
          </w:p>
        </w:tc>
      </w:tr>
      <w:tr w:rsidR="007D50A4" w:rsidRPr="00FC057A" w:rsidTr="007D50A4">
        <w:trPr>
          <w:trHeight w:val="300"/>
          <w:jc w:val="center"/>
        </w:trPr>
        <w:tc>
          <w:tcPr>
            <w:tcW w:w="31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р.п. Цильна</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90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w:t>
            </w:r>
          </w:p>
        </w:tc>
      </w:tr>
      <w:tr w:rsidR="007D50A4" w:rsidRPr="00FC057A" w:rsidTr="007D50A4">
        <w:trPr>
          <w:trHeight w:val="300"/>
          <w:jc w:val="center"/>
        </w:trPr>
        <w:tc>
          <w:tcPr>
            <w:tcW w:w="1328" w:type="dxa"/>
            <w:vMerge w:val="restart"/>
            <w:tcBorders>
              <w:top w:val="nil"/>
              <w:left w:val="single" w:sz="4" w:space="0" w:color="auto"/>
              <w:bottom w:val="single" w:sz="4" w:space="0" w:color="auto"/>
              <w:right w:val="single" w:sz="4" w:space="0" w:color="auto"/>
            </w:tcBorders>
            <w:shd w:val="clear" w:color="auto" w:fill="auto"/>
            <w:vAlign w:val="center"/>
          </w:tcPr>
          <w:p w:rsidR="007D50A4" w:rsidRPr="00FC057A" w:rsidRDefault="007D50A4" w:rsidP="00F5573B">
            <w:pPr>
              <w:jc w:val="center"/>
              <w:rPr>
                <w:bCs/>
              </w:rPr>
            </w:pPr>
            <w:r w:rsidRPr="00FC057A">
              <w:rPr>
                <w:bCs/>
              </w:rPr>
              <w:t>Существую-щее положение</w:t>
            </w:r>
          </w:p>
        </w:tc>
        <w:tc>
          <w:tcPr>
            <w:tcW w:w="181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r w:rsidRPr="00FC057A">
              <w:t>Хоз-питьевые нужды</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чел</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3150/</w:t>
            </w:r>
          </w:p>
          <w:p w:rsidR="007D50A4" w:rsidRPr="00FC057A" w:rsidRDefault="007D50A4" w:rsidP="00F5573B">
            <w:pPr>
              <w:jc w:val="center"/>
            </w:pPr>
            <w:r w:rsidRPr="00FC057A">
              <w:t>955</w:t>
            </w:r>
          </w:p>
        </w:tc>
        <w:tc>
          <w:tcPr>
            <w:tcW w:w="90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160/</w:t>
            </w:r>
          </w:p>
          <w:p w:rsidR="007D50A4" w:rsidRPr="00FC057A" w:rsidRDefault="007D50A4" w:rsidP="00F5573B">
            <w:pPr>
              <w:jc w:val="center"/>
            </w:pPr>
            <w:r w:rsidRPr="00FC057A">
              <w:t>25</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527,9</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192,7</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686,2</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28,6</w:t>
            </w:r>
          </w:p>
        </w:tc>
      </w:tr>
      <w:tr w:rsidR="007D50A4" w:rsidRPr="00FC057A" w:rsidTr="007D50A4">
        <w:trPr>
          <w:trHeight w:val="300"/>
          <w:jc w:val="center"/>
        </w:trPr>
        <w:tc>
          <w:tcPr>
            <w:tcW w:w="1328" w:type="dxa"/>
            <w:vMerge/>
            <w:tcBorders>
              <w:top w:val="nil"/>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181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r w:rsidRPr="00FC057A">
              <w:t>Неучтённые расходы</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12.0</w:t>
            </w:r>
          </w:p>
        </w:tc>
        <w:tc>
          <w:tcPr>
            <w:tcW w:w="90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63,3</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23,1</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82,3</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3,4</w:t>
            </w:r>
          </w:p>
        </w:tc>
      </w:tr>
      <w:tr w:rsidR="007D50A4" w:rsidRPr="00FC057A" w:rsidTr="007D50A4">
        <w:trPr>
          <w:trHeight w:val="300"/>
          <w:jc w:val="center"/>
        </w:trPr>
        <w:tc>
          <w:tcPr>
            <w:tcW w:w="1328" w:type="dxa"/>
            <w:vMerge/>
            <w:tcBorders>
              <w:top w:val="nil"/>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181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r w:rsidRPr="00FC057A">
              <w:t xml:space="preserve"> Полив</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чел</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4105</w:t>
            </w:r>
          </w:p>
        </w:tc>
        <w:tc>
          <w:tcPr>
            <w:tcW w:w="90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50</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r>
      <w:tr w:rsidR="007D50A4" w:rsidRPr="00FC057A" w:rsidTr="007D50A4">
        <w:trPr>
          <w:trHeight w:val="300"/>
          <w:jc w:val="center"/>
        </w:trPr>
        <w:tc>
          <w:tcPr>
            <w:tcW w:w="1328" w:type="dxa"/>
            <w:vMerge/>
            <w:tcBorders>
              <w:top w:val="nil"/>
              <w:left w:val="single" w:sz="4" w:space="0" w:color="auto"/>
              <w:bottom w:val="single" w:sz="4" w:space="0" w:color="auto"/>
              <w:right w:val="single" w:sz="4" w:space="0" w:color="auto"/>
            </w:tcBorders>
            <w:vAlign w:val="center"/>
          </w:tcPr>
          <w:p w:rsidR="007D50A4" w:rsidRPr="00FC057A" w:rsidRDefault="007D50A4" w:rsidP="00F5573B">
            <w:pPr>
              <w:rPr>
                <w:bCs/>
              </w:rPr>
            </w:pPr>
          </w:p>
        </w:tc>
        <w:tc>
          <w:tcPr>
            <w:tcW w:w="181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right"/>
              <w:rPr>
                <w:bCs/>
              </w:rPr>
            </w:pPr>
            <w:r w:rsidRPr="00FC057A">
              <w:rPr>
                <w:bCs/>
              </w:rPr>
              <w:t xml:space="preserve">Итого: </w:t>
            </w:r>
          </w:p>
        </w:tc>
        <w:tc>
          <w:tcPr>
            <w:tcW w:w="820"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rPr>
                <w:bCs/>
              </w:rPr>
            </w:pPr>
            <w:r w:rsidRPr="00FC057A">
              <w:rPr>
                <w:bCs/>
              </w:rPr>
              <w:t> </w:t>
            </w:r>
          </w:p>
        </w:tc>
        <w:tc>
          <w:tcPr>
            <w:tcW w:w="854"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c>
          <w:tcPr>
            <w:tcW w:w="90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 </w:t>
            </w:r>
          </w:p>
        </w:tc>
        <w:tc>
          <w:tcPr>
            <w:tcW w:w="819"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591,2</w:t>
            </w:r>
          </w:p>
        </w:tc>
        <w:tc>
          <w:tcPr>
            <w:tcW w:w="102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215,8</w:t>
            </w:r>
          </w:p>
        </w:tc>
        <w:tc>
          <w:tcPr>
            <w:tcW w:w="822"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768,6</w:t>
            </w:r>
          </w:p>
        </w:tc>
        <w:tc>
          <w:tcPr>
            <w:tcW w:w="708" w:type="dxa"/>
            <w:tcBorders>
              <w:top w:val="nil"/>
              <w:left w:val="nil"/>
              <w:bottom w:val="single" w:sz="4" w:space="0" w:color="auto"/>
              <w:right w:val="single" w:sz="4" w:space="0" w:color="auto"/>
            </w:tcBorders>
            <w:shd w:val="clear" w:color="auto" w:fill="auto"/>
            <w:noWrap/>
            <w:vAlign w:val="bottom"/>
          </w:tcPr>
          <w:p w:rsidR="007D50A4" w:rsidRPr="00FC057A" w:rsidRDefault="007D50A4" w:rsidP="00F5573B">
            <w:pPr>
              <w:jc w:val="center"/>
            </w:pPr>
            <w:r w:rsidRPr="00FC057A">
              <w:t>32,0</w:t>
            </w:r>
          </w:p>
        </w:tc>
      </w:tr>
    </w:tbl>
    <w:p w:rsidR="007D50A4" w:rsidRPr="00476A5F" w:rsidRDefault="007D50A4" w:rsidP="007D50A4">
      <w:pPr>
        <w:pStyle w:val="Style81"/>
        <w:widowControl/>
        <w:jc w:val="both"/>
        <w:rPr>
          <w:sz w:val="28"/>
          <w:szCs w:val="28"/>
        </w:rPr>
      </w:pPr>
    </w:p>
    <w:p w:rsidR="007D50A4" w:rsidRPr="007D50A4" w:rsidRDefault="007D50A4" w:rsidP="007D50A4">
      <w:pPr>
        <w:pStyle w:val="Style79"/>
        <w:widowControl/>
        <w:ind w:firstLine="567"/>
        <w:jc w:val="both"/>
        <w:rPr>
          <w:rStyle w:val="FontStyle157"/>
          <w:rFonts w:eastAsia="Arial Unicode MS"/>
          <w:b w:val="0"/>
          <w:bCs/>
          <w:sz w:val="28"/>
          <w:szCs w:val="28"/>
        </w:rPr>
      </w:pPr>
      <w:r w:rsidRPr="007D50A4">
        <w:rPr>
          <w:rStyle w:val="FontStyle157"/>
          <w:rFonts w:eastAsia="Arial Unicode MS"/>
          <w:b w:val="0"/>
          <w:bCs/>
          <w:sz w:val="28"/>
          <w:szCs w:val="28"/>
        </w:rPr>
        <w:t>2.2. Оценка фактического притока неорганизованного стока по технологическим зонам водоотведения</w:t>
      </w:r>
    </w:p>
    <w:p w:rsidR="007D50A4" w:rsidRPr="00A212B4" w:rsidRDefault="007D50A4" w:rsidP="007D50A4">
      <w:pPr>
        <w:pStyle w:val="Style79"/>
        <w:widowControl/>
        <w:jc w:val="center"/>
        <w:rPr>
          <w:rStyle w:val="FontStyle157"/>
          <w:rFonts w:eastAsia="Arial Unicode MS"/>
          <w:bCs/>
          <w:sz w:val="28"/>
          <w:szCs w:val="28"/>
        </w:rPr>
      </w:pPr>
    </w:p>
    <w:p w:rsidR="007D50A4" w:rsidRPr="00476A5F" w:rsidRDefault="007D50A4" w:rsidP="007D50A4">
      <w:pPr>
        <w:pStyle w:val="Style81"/>
        <w:widowControl/>
        <w:ind w:firstLine="567"/>
        <w:jc w:val="both"/>
        <w:rPr>
          <w:rStyle w:val="FontStyle158"/>
          <w:rFonts w:eastAsia="Arial Unicode MS"/>
          <w:sz w:val="28"/>
          <w:szCs w:val="28"/>
        </w:rPr>
      </w:pPr>
      <w:r w:rsidRPr="008C4915">
        <w:rPr>
          <w:rStyle w:val="FontStyle158"/>
          <w:rFonts w:eastAsia="Arial Unicode MS"/>
          <w:sz w:val="28"/>
          <w:szCs w:val="28"/>
        </w:rPr>
        <w:t>Все сточные воды, образующиеся</w:t>
      </w:r>
      <w:r w:rsidRPr="00476A5F">
        <w:rPr>
          <w:rStyle w:val="FontStyle158"/>
          <w:rFonts w:eastAsia="Arial Unicode MS"/>
          <w:sz w:val="28"/>
          <w:szCs w:val="28"/>
        </w:rPr>
        <w:t xml:space="preserve"> в результате деятельности промышленных предприятий, населения </w:t>
      </w:r>
      <w:r>
        <w:rPr>
          <w:rStyle w:val="FontStyle158"/>
          <w:rFonts w:eastAsia="Arial Unicode MS"/>
          <w:sz w:val="28"/>
          <w:szCs w:val="28"/>
        </w:rPr>
        <w:t>р.п. Цильна</w:t>
      </w:r>
      <w:r w:rsidRPr="00476A5F">
        <w:rPr>
          <w:rStyle w:val="FontStyle158"/>
          <w:rFonts w:eastAsia="Arial Unicode MS"/>
          <w:sz w:val="28"/>
          <w:szCs w:val="28"/>
        </w:rPr>
        <w:t xml:space="preserve"> организованно отводятся через централизованную систему водоотведения.</w:t>
      </w:r>
    </w:p>
    <w:p w:rsidR="007D50A4" w:rsidRDefault="007D50A4" w:rsidP="007D50A4">
      <w:pPr>
        <w:pStyle w:val="Style83"/>
        <w:widowControl/>
        <w:ind w:firstLine="567"/>
        <w:jc w:val="both"/>
        <w:rPr>
          <w:rStyle w:val="FontStyle157"/>
          <w:rFonts w:eastAsia="Arial Unicode MS"/>
          <w:bCs/>
          <w:sz w:val="28"/>
          <w:szCs w:val="28"/>
        </w:rPr>
      </w:pPr>
    </w:p>
    <w:p w:rsidR="007D50A4" w:rsidRPr="007D50A4" w:rsidRDefault="007D50A4" w:rsidP="007D50A4">
      <w:pPr>
        <w:pStyle w:val="Style83"/>
        <w:widowControl/>
        <w:ind w:firstLine="567"/>
        <w:jc w:val="both"/>
        <w:rPr>
          <w:rStyle w:val="FontStyle157"/>
          <w:rFonts w:eastAsia="Arial Unicode MS"/>
          <w:b w:val="0"/>
          <w:bCs/>
          <w:sz w:val="28"/>
          <w:szCs w:val="28"/>
        </w:rPr>
      </w:pPr>
      <w:r w:rsidRPr="007D50A4">
        <w:rPr>
          <w:rStyle w:val="FontStyle157"/>
          <w:rFonts w:eastAsia="Arial Unicode MS"/>
          <w:b w:val="0"/>
          <w:bCs/>
          <w:sz w:val="28"/>
          <w:szCs w:val="28"/>
        </w:rPr>
        <w:t>2.3. Сведения об оснащённости зданий, строений, сооружений приборами учёта принимаемых сточных вод и их применении при осуществлении коммерческих расчётов</w:t>
      </w:r>
    </w:p>
    <w:p w:rsidR="007D50A4" w:rsidRPr="00476A5F" w:rsidRDefault="007D50A4" w:rsidP="007D50A4">
      <w:pPr>
        <w:ind w:firstLine="567"/>
        <w:jc w:val="both"/>
        <w:rPr>
          <w:sz w:val="28"/>
          <w:szCs w:val="28"/>
        </w:rPr>
      </w:pPr>
      <w:r w:rsidRPr="00476A5F">
        <w:rPr>
          <w:sz w:val="28"/>
          <w:szCs w:val="28"/>
        </w:rPr>
        <w:t>В настоящее время коммерческий учёт принимаемых сточных вод осуществляется в соответствии  с действующим законодательством, и количество принятых сточных вод принимается  равным количеству потреблённой воды. Доля объёмов, рассчитанная данным  способом составляет  89%.</w:t>
      </w:r>
    </w:p>
    <w:p w:rsidR="007D50A4" w:rsidRDefault="007D50A4" w:rsidP="007D50A4">
      <w:pPr>
        <w:ind w:firstLine="567"/>
        <w:jc w:val="both"/>
        <w:rPr>
          <w:sz w:val="28"/>
          <w:szCs w:val="28"/>
        </w:rPr>
      </w:pPr>
      <w:r w:rsidRPr="00476A5F">
        <w:rPr>
          <w:sz w:val="28"/>
          <w:szCs w:val="28"/>
        </w:rPr>
        <w:t xml:space="preserve">Дальнейшее развитие коммерческого учёта сточных вод будет, осуществляться в соответствии с Федеральным Законом «О водоснабжении и  водоотведении» </w:t>
      </w:r>
      <w:r w:rsidRPr="00476A5F">
        <w:rPr>
          <w:sz w:val="28"/>
          <w:szCs w:val="28"/>
          <w:lang w:val="en-US"/>
        </w:rPr>
        <w:t>N</w:t>
      </w:r>
      <w:r w:rsidRPr="00476A5F">
        <w:rPr>
          <w:sz w:val="28"/>
          <w:szCs w:val="28"/>
        </w:rPr>
        <w:t xml:space="preserve"> 416 от 07.12.2011 г.</w:t>
      </w:r>
    </w:p>
    <w:p w:rsidR="007D50A4" w:rsidRPr="00476A5F" w:rsidRDefault="007D50A4" w:rsidP="007D50A4">
      <w:pPr>
        <w:widowControl/>
        <w:jc w:val="both"/>
        <w:rPr>
          <w:sz w:val="28"/>
          <w:szCs w:val="28"/>
        </w:rPr>
      </w:pPr>
    </w:p>
    <w:p w:rsidR="007D50A4" w:rsidRPr="007D50A4" w:rsidRDefault="007D50A4" w:rsidP="007D50A4">
      <w:pPr>
        <w:pStyle w:val="Style79"/>
        <w:widowControl/>
        <w:ind w:firstLine="567"/>
        <w:jc w:val="both"/>
        <w:rPr>
          <w:rStyle w:val="FontStyle157"/>
          <w:rFonts w:eastAsia="Arial Unicode MS"/>
          <w:b w:val="0"/>
          <w:bCs/>
          <w:sz w:val="28"/>
          <w:szCs w:val="28"/>
        </w:rPr>
      </w:pPr>
      <w:r w:rsidRPr="007D50A4">
        <w:rPr>
          <w:rStyle w:val="FontStyle157"/>
          <w:rFonts w:eastAsia="Arial Unicode MS"/>
          <w:b w:val="0"/>
          <w:bCs/>
          <w:sz w:val="28"/>
          <w:szCs w:val="28"/>
        </w:rPr>
        <w:t>2.4. Результаты анализа ретроспективных балансов поступления сточных вод в централизованную систему водоотведения по бассейнам канализования очистных сооружений и прямых выпусков  и расчетным элементам территориального деления,  с выделением зон дефицитов и резервов в каждой из рассматриваемых территориальных зон</w:t>
      </w:r>
    </w:p>
    <w:p w:rsidR="007D50A4" w:rsidRPr="00250E84" w:rsidRDefault="007D50A4" w:rsidP="007D50A4">
      <w:pPr>
        <w:ind w:firstLine="284"/>
        <w:jc w:val="both"/>
        <w:rPr>
          <w:sz w:val="28"/>
          <w:szCs w:val="28"/>
        </w:rPr>
      </w:pPr>
      <w:r w:rsidRPr="00250E84">
        <w:rPr>
          <w:sz w:val="28"/>
          <w:szCs w:val="28"/>
        </w:rPr>
        <w:t xml:space="preserve">Анализ водоотведения по группам потребителей представлен в таблице </w:t>
      </w:r>
      <w:r>
        <w:rPr>
          <w:sz w:val="28"/>
          <w:szCs w:val="28"/>
        </w:rPr>
        <w:t>13</w:t>
      </w:r>
      <w:r w:rsidRPr="00250E84">
        <w:rPr>
          <w:sz w:val="28"/>
          <w:szCs w:val="28"/>
        </w:rPr>
        <w:t>.</w:t>
      </w:r>
    </w:p>
    <w:p w:rsidR="007D50A4" w:rsidRPr="00250E84" w:rsidRDefault="007D50A4" w:rsidP="007D50A4">
      <w:pPr>
        <w:jc w:val="both"/>
        <w:rPr>
          <w:sz w:val="28"/>
          <w:szCs w:val="28"/>
        </w:rPr>
      </w:pPr>
    </w:p>
    <w:p w:rsidR="007D50A4" w:rsidRPr="007D50A4" w:rsidRDefault="007D50A4" w:rsidP="007D50A4">
      <w:pPr>
        <w:pStyle w:val="Style85"/>
        <w:widowControl/>
        <w:ind w:firstLine="567"/>
        <w:jc w:val="right"/>
        <w:rPr>
          <w:rStyle w:val="FontStyle158"/>
          <w:sz w:val="28"/>
          <w:szCs w:val="28"/>
        </w:rPr>
      </w:pPr>
      <w:r w:rsidRPr="007D50A4">
        <w:rPr>
          <w:rStyle w:val="FontStyle158"/>
          <w:sz w:val="28"/>
          <w:szCs w:val="28"/>
        </w:rPr>
        <w:t xml:space="preserve">Таблица </w:t>
      </w:r>
      <w:r>
        <w:rPr>
          <w:rStyle w:val="FontStyle158"/>
          <w:sz w:val="28"/>
          <w:szCs w:val="28"/>
        </w:rPr>
        <w:t>13</w:t>
      </w:r>
    </w:p>
    <w:tbl>
      <w:tblPr>
        <w:tblW w:w="9356" w:type="dxa"/>
        <w:tblInd w:w="40" w:type="dxa"/>
        <w:tblLayout w:type="fixed"/>
        <w:tblCellMar>
          <w:left w:w="40" w:type="dxa"/>
          <w:right w:w="40" w:type="dxa"/>
        </w:tblCellMar>
        <w:tblLook w:val="0000"/>
      </w:tblPr>
      <w:tblGrid>
        <w:gridCol w:w="1843"/>
        <w:gridCol w:w="851"/>
        <w:gridCol w:w="708"/>
        <w:gridCol w:w="709"/>
        <w:gridCol w:w="709"/>
        <w:gridCol w:w="709"/>
        <w:gridCol w:w="708"/>
        <w:gridCol w:w="709"/>
        <w:gridCol w:w="709"/>
        <w:gridCol w:w="850"/>
        <w:gridCol w:w="851"/>
      </w:tblGrid>
      <w:tr w:rsidR="007D50A4" w:rsidRPr="00250E84" w:rsidTr="00F5573B">
        <w:trPr>
          <w:trHeight w:val="440"/>
        </w:trPr>
        <w:tc>
          <w:tcPr>
            <w:tcW w:w="1843"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28"/>
              <w:widowControl/>
              <w:snapToGrid w:val="0"/>
              <w:ind w:hanging="465"/>
              <w:jc w:val="center"/>
              <w:rPr>
                <w:rStyle w:val="FontStyle162"/>
                <w:b w:val="0"/>
                <w:bCs/>
                <w:sz w:val="24"/>
              </w:rPr>
            </w:pPr>
            <w:r w:rsidRPr="006944BF">
              <w:rPr>
                <w:rStyle w:val="FontStyle162"/>
                <w:b w:val="0"/>
                <w:bCs/>
                <w:sz w:val="24"/>
              </w:rPr>
              <w:t>Показатели</w:t>
            </w:r>
          </w:p>
        </w:tc>
        <w:tc>
          <w:tcPr>
            <w:tcW w:w="851"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28"/>
              <w:widowControl/>
              <w:snapToGrid w:val="0"/>
              <w:ind w:firstLine="101"/>
              <w:jc w:val="center"/>
              <w:rPr>
                <w:rStyle w:val="FontStyle162"/>
                <w:b w:val="0"/>
                <w:bCs/>
                <w:sz w:val="24"/>
              </w:rPr>
            </w:pPr>
            <w:r w:rsidRPr="006944BF">
              <w:rPr>
                <w:rStyle w:val="FontStyle162"/>
                <w:b w:val="0"/>
                <w:bCs/>
                <w:sz w:val="24"/>
              </w:rPr>
              <w:t>Ед.изм.</w:t>
            </w:r>
          </w:p>
        </w:tc>
        <w:tc>
          <w:tcPr>
            <w:tcW w:w="708" w:type="dxa"/>
            <w:tcBorders>
              <w:top w:val="single" w:sz="4" w:space="0" w:color="000000"/>
              <w:left w:val="single" w:sz="4" w:space="0" w:color="000000"/>
              <w:bottom w:val="single" w:sz="4" w:space="0" w:color="000000"/>
            </w:tcBorders>
            <w:vAlign w:val="center"/>
          </w:tcPr>
          <w:p w:rsidR="007D50A4" w:rsidRPr="006944BF" w:rsidRDefault="007D50A4" w:rsidP="00D35409">
            <w:pPr>
              <w:pStyle w:val="Style28"/>
              <w:widowControl/>
              <w:snapToGrid w:val="0"/>
              <w:ind w:firstLine="101"/>
              <w:jc w:val="center"/>
              <w:rPr>
                <w:rStyle w:val="FontStyle162"/>
                <w:b w:val="0"/>
                <w:bCs/>
                <w:sz w:val="24"/>
              </w:rPr>
            </w:pPr>
            <w:r w:rsidRPr="006944BF">
              <w:rPr>
                <w:rStyle w:val="FontStyle162"/>
                <w:b w:val="0"/>
                <w:bCs/>
                <w:sz w:val="24"/>
              </w:rPr>
              <w:t>20</w:t>
            </w:r>
            <w:r w:rsidR="00D35409">
              <w:rPr>
                <w:rStyle w:val="FontStyle162"/>
                <w:b w:val="0"/>
                <w:bCs/>
                <w:sz w:val="24"/>
              </w:rPr>
              <w:t>10</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D35409">
            <w:pPr>
              <w:pStyle w:val="Style28"/>
              <w:widowControl/>
              <w:snapToGrid w:val="0"/>
              <w:ind w:firstLine="101"/>
              <w:jc w:val="center"/>
              <w:rPr>
                <w:rStyle w:val="FontStyle162"/>
                <w:b w:val="0"/>
                <w:bCs/>
                <w:sz w:val="24"/>
              </w:rPr>
            </w:pPr>
            <w:r w:rsidRPr="006944BF">
              <w:rPr>
                <w:rStyle w:val="FontStyle162"/>
                <w:b w:val="0"/>
                <w:bCs/>
                <w:sz w:val="24"/>
              </w:rPr>
              <w:t>20</w:t>
            </w:r>
            <w:r w:rsidR="00D35409">
              <w:rPr>
                <w:rStyle w:val="FontStyle162"/>
                <w:b w:val="0"/>
                <w:bCs/>
                <w:sz w:val="24"/>
              </w:rPr>
              <w:t>11</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D35409">
            <w:pPr>
              <w:pStyle w:val="Style28"/>
              <w:widowControl/>
              <w:snapToGrid w:val="0"/>
              <w:ind w:firstLine="101"/>
              <w:jc w:val="center"/>
              <w:rPr>
                <w:rStyle w:val="FontStyle162"/>
                <w:b w:val="0"/>
                <w:bCs/>
                <w:sz w:val="24"/>
              </w:rPr>
            </w:pPr>
            <w:r w:rsidRPr="006944BF">
              <w:rPr>
                <w:rStyle w:val="FontStyle162"/>
                <w:b w:val="0"/>
                <w:bCs/>
                <w:sz w:val="24"/>
              </w:rPr>
              <w:t>20</w:t>
            </w:r>
            <w:r w:rsidR="00D35409">
              <w:rPr>
                <w:rStyle w:val="FontStyle162"/>
                <w:b w:val="0"/>
                <w:bCs/>
                <w:sz w:val="24"/>
              </w:rPr>
              <w:t>12</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D35409">
            <w:pPr>
              <w:pStyle w:val="Style28"/>
              <w:widowControl/>
              <w:snapToGrid w:val="0"/>
              <w:ind w:firstLine="101"/>
              <w:jc w:val="center"/>
              <w:rPr>
                <w:rStyle w:val="FontStyle162"/>
                <w:b w:val="0"/>
                <w:bCs/>
                <w:sz w:val="24"/>
              </w:rPr>
            </w:pPr>
            <w:r w:rsidRPr="006944BF">
              <w:rPr>
                <w:rStyle w:val="FontStyle162"/>
                <w:b w:val="0"/>
                <w:bCs/>
                <w:sz w:val="24"/>
              </w:rPr>
              <w:t>20</w:t>
            </w:r>
            <w:r w:rsidR="00D35409">
              <w:rPr>
                <w:rStyle w:val="FontStyle162"/>
                <w:b w:val="0"/>
                <w:bCs/>
                <w:sz w:val="24"/>
              </w:rPr>
              <w:t>13</w:t>
            </w:r>
          </w:p>
        </w:tc>
        <w:tc>
          <w:tcPr>
            <w:tcW w:w="708" w:type="dxa"/>
            <w:tcBorders>
              <w:top w:val="single" w:sz="4" w:space="0" w:color="000000"/>
              <w:left w:val="single" w:sz="4" w:space="0" w:color="000000"/>
              <w:bottom w:val="single" w:sz="4" w:space="0" w:color="000000"/>
            </w:tcBorders>
            <w:vAlign w:val="center"/>
          </w:tcPr>
          <w:p w:rsidR="007D50A4" w:rsidRPr="006944BF" w:rsidRDefault="007D50A4" w:rsidP="00D35409">
            <w:pPr>
              <w:pStyle w:val="Style28"/>
              <w:widowControl/>
              <w:snapToGrid w:val="0"/>
              <w:ind w:firstLine="101"/>
              <w:jc w:val="center"/>
              <w:rPr>
                <w:rStyle w:val="FontStyle162"/>
                <w:b w:val="0"/>
                <w:bCs/>
                <w:sz w:val="24"/>
              </w:rPr>
            </w:pPr>
            <w:r w:rsidRPr="006944BF">
              <w:rPr>
                <w:rStyle w:val="FontStyle162"/>
                <w:b w:val="0"/>
                <w:bCs/>
                <w:sz w:val="24"/>
              </w:rPr>
              <w:t>20</w:t>
            </w:r>
            <w:r w:rsidR="00D35409">
              <w:rPr>
                <w:rStyle w:val="FontStyle162"/>
                <w:b w:val="0"/>
                <w:bCs/>
                <w:sz w:val="24"/>
              </w:rPr>
              <w:t>14</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D35409">
            <w:pPr>
              <w:pStyle w:val="Style28"/>
              <w:widowControl/>
              <w:snapToGrid w:val="0"/>
              <w:ind w:firstLine="101"/>
              <w:jc w:val="center"/>
              <w:rPr>
                <w:rStyle w:val="FontStyle162"/>
                <w:b w:val="0"/>
                <w:bCs/>
                <w:sz w:val="24"/>
              </w:rPr>
            </w:pPr>
            <w:r w:rsidRPr="006944BF">
              <w:rPr>
                <w:rStyle w:val="FontStyle162"/>
                <w:b w:val="0"/>
                <w:bCs/>
                <w:sz w:val="24"/>
              </w:rPr>
              <w:t>20</w:t>
            </w:r>
            <w:r w:rsidR="00D35409">
              <w:rPr>
                <w:rStyle w:val="FontStyle162"/>
                <w:b w:val="0"/>
                <w:bCs/>
                <w:sz w:val="24"/>
              </w:rPr>
              <w:t>15</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D35409">
            <w:pPr>
              <w:pStyle w:val="Style28"/>
              <w:widowControl/>
              <w:snapToGrid w:val="0"/>
              <w:ind w:firstLine="101"/>
              <w:jc w:val="center"/>
              <w:rPr>
                <w:rStyle w:val="FontStyle162"/>
                <w:b w:val="0"/>
                <w:bCs/>
                <w:sz w:val="24"/>
              </w:rPr>
            </w:pPr>
            <w:r w:rsidRPr="006944BF">
              <w:rPr>
                <w:rStyle w:val="FontStyle162"/>
                <w:b w:val="0"/>
                <w:bCs/>
                <w:sz w:val="24"/>
              </w:rPr>
              <w:t>201</w:t>
            </w:r>
            <w:r w:rsidR="00D35409">
              <w:rPr>
                <w:rStyle w:val="FontStyle162"/>
                <w:b w:val="0"/>
                <w:bCs/>
                <w:sz w:val="24"/>
              </w:rPr>
              <w:t>6</w:t>
            </w:r>
          </w:p>
        </w:tc>
        <w:tc>
          <w:tcPr>
            <w:tcW w:w="850" w:type="dxa"/>
            <w:tcBorders>
              <w:top w:val="single" w:sz="4" w:space="0" w:color="000000"/>
              <w:left w:val="single" w:sz="4" w:space="0" w:color="000000"/>
              <w:bottom w:val="single" w:sz="4" w:space="0" w:color="000000"/>
            </w:tcBorders>
            <w:vAlign w:val="center"/>
          </w:tcPr>
          <w:p w:rsidR="007D50A4" w:rsidRPr="006944BF" w:rsidRDefault="007D50A4" w:rsidP="00D35409">
            <w:pPr>
              <w:pStyle w:val="Style28"/>
              <w:widowControl/>
              <w:snapToGrid w:val="0"/>
              <w:ind w:firstLine="101"/>
              <w:jc w:val="center"/>
              <w:rPr>
                <w:rStyle w:val="FontStyle162"/>
                <w:b w:val="0"/>
                <w:bCs/>
                <w:sz w:val="24"/>
              </w:rPr>
            </w:pPr>
            <w:r w:rsidRPr="006944BF">
              <w:rPr>
                <w:rStyle w:val="FontStyle162"/>
                <w:b w:val="0"/>
                <w:bCs/>
                <w:sz w:val="24"/>
              </w:rPr>
              <w:t>201</w:t>
            </w:r>
            <w:r w:rsidR="00D35409">
              <w:rPr>
                <w:rStyle w:val="FontStyle162"/>
                <w:b w:val="0"/>
                <w:bCs/>
                <w:sz w:val="24"/>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7D50A4" w:rsidRPr="006944BF" w:rsidRDefault="007D50A4" w:rsidP="00D35409">
            <w:pPr>
              <w:pStyle w:val="Style28"/>
              <w:widowControl/>
              <w:snapToGrid w:val="0"/>
              <w:ind w:firstLine="101"/>
              <w:jc w:val="center"/>
              <w:rPr>
                <w:rStyle w:val="FontStyle162"/>
                <w:b w:val="0"/>
                <w:bCs/>
                <w:sz w:val="24"/>
              </w:rPr>
            </w:pPr>
            <w:r w:rsidRPr="006944BF">
              <w:rPr>
                <w:rStyle w:val="FontStyle162"/>
                <w:b w:val="0"/>
                <w:bCs/>
                <w:sz w:val="24"/>
              </w:rPr>
              <w:t>201</w:t>
            </w:r>
            <w:r w:rsidR="00D35409">
              <w:rPr>
                <w:rStyle w:val="FontStyle162"/>
                <w:b w:val="0"/>
                <w:bCs/>
                <w:sz w:val="24"/>
              </w:rPr>
              <w:t>8</w:t>
            </w:r>
          </w:p>
        </w:tc>
      </w:tr>
      <w:tr w:rsidR="007D50A4" w:rsidRPr="00250E84" w:rsidTr="00F5573B">
        <w:trPr>
          <w:trHeight w:val="363"/>
        </w:trPr>
        <w:tc>
          <w:tcPr>
            <w:tcW w:w="1843"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jc w:val="center"/>
              <w:rPr>
                <w:rStyle w:val="FontStyle163"/>
                <w:sz w:val="24"/>
              </w:rPr>
            </w:pPr>
            <w:r w:rsidRPr="006944BF">
              <w:rPr>
                <w:rStyle w:val="FontStyle163"/>
                <w:sz w:val="24"/>
              </w:rPr>
              <w:t>Очистка сточных вод</w:t>
            </w:r>
          </w:p>
        </w:tc>
        <w:tc>
          <w:tcPr>
            <w:tcW w:w="851"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тыс.м3</w:t>
            </w:r>
          </w:p>
        </w:tc>
        <w:tc>
          <w:tcPr>
            <w:tcW w:w="708"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37743</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42098</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39388</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40537</w:t>
            </w:r>
          </w:p>
        </w:tc>
        <w:tc>
          <w:tcPr>
            <w:tcW w:w="708"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43530</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43538</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43003</w:t>
            </w:r>
          </w:p>
        </w:tc>
        <w:tc>
          <w:tcPr>
            <w:tcW w:w="850"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43703</w:t>
            </w:r>
          </w:p>
        </w:tc>
        <w:tc>
          <w:tcPr>
            <w:tcW w:w="851" w:type="dxa"/>
            <w:tcBorders>
              <w:top w:val="single" w:sz="4" w:space="0" w:color="000000"/>
              <w:left w:val="single" w:sz="4" w:space="0" w:color="000000"/>
              <w:bottom w:val="single" w:sz="4" w:space="0" w:color="000000"/>
              <w:right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39664</w:t>
            </w:r>
          </w:p>
        </w:tc>
      </w:tr>
      <w:tr w:rsidR="007D50A4" w:rsidRPr="00250E84" w:rsidTr="00F5573B">
        <w:trPr>
          <w:trHeight w:val="363"/>
        </w:trPr>
        <w:tc>
          <w:tcPr>
            <w:tcW w:w="1843"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jc w:val="center"/>
              <w:rPr>
                <w:rStyle w:val="FontStyle163"/>
                <w:sz w:val="24"/>
              </w:rPr>
            </w:pPr>
            <w:r w:rsidRPr="006944BF">
              <w:rPr>
                <w:rStyle w:val="FontStyle163"/>
                <w:sz w:val="24"/>
              </w:rPr>
              <w:t>Жилые здания</w:t>
            </w:r>
          </w:p>
        </w:tc>
        <w:tc>
          <w:tcPr>
            <w:tcW w:w="851"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тыс.м3</w:t>
            </w:r>
          </w:p>
        </w:tc>
        <w:tc>
          <w:tcPr>
            <w:tcW w:w="708"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29591</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33005</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30880</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31781</w:t>
            </w:r>
          </w:p>
        </w:tc>
        <w:tc>
          <w:tcPr>
            <w:tcW w:w="708"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34128</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34134</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33714</w:t>
            </w:r>
          </w:p>
        </w:tc>
        <w:tc>
          <w:tcPr>
            <w:tcW w:w="850"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34263</w:t>
            </w:r>
          </w:p>
        </w:tc>
        <w:tc>
          <w:tcPr>
            <w:tcW w:w="851" w:type="dxa"/>
            <w:tcBorders>
              <w:top w:val="single" w:sz="4" w:space="0" w:color="000000"/>
              <w:left w:val="single" w:sz="4" w:space="0" w:color="000000"/>
              <w:bottom w:val="single" w:sz="4" w:space="0" w:color="000000"/>
              <w:right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31097</w:t>
            </w:r>
          </w:p>
        </w:tc>
      </w:tr>
      <w:tr w:rsidR="007D50A4" w:rsidRPr="00250E84" w:rsidTr="00F5573B">
        <w:trPr>
          <w:trHeight w:val="363"/>
        </w:trPr>
        <w:tc>
          <w:tcPr>
            <w:tcW w:w="1843"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jc w:val="center"/>
              <w:rPr>
                <w:rStyle w:val="FontStyle163"/>
                <w:sz w:val="24"/>
              </w:rPr>
            </w:pPr>
            <w:r w:rsidRPr="006944BF">
              <w:rPr>
                <w:rStyle w:val="FontStyle163"/>
                <w:sz w:val="24"/>
              </w:rPr>
              <w:t>Бюджетные организации</w:t>
            </w:r>
          </w:p>
        </w:tc>
        <w:tc>
          <w:tcPr>
            <w:tcW w:w="851"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тыс.м3</w:t>
            </w:r>
          </w:p>
        </w:tc>
        <w:tc>
          <w:tcPr>
            <w:tcW w:w="708"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2453</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2736</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2560</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2634</w:t>
            </w:r>
          </w:p>
        </w:tc>
        <w:tc>
          <w:tcPr>
            <w:tcW w:w="708"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2829</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2830</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2795</w:t>
            </w:r>
          </w:p>
        </w:tc>
        <w:tc>
          <w:tcPr>
            <w:tcW w:w="850"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2841</w:t>
            </w:r>
          </w:p>
        </w:tc>
        <w:tc>
          <w:tcPr>
            <w:tcW w:w="851" w:type="dxa"/>
            <w:tcBorders>
              <w:top w:val="single" w:sz="4" w:space="0" w:color="000000"/>
              <w:left w:val="single" w:sz="4" w:space="0" w:color="000000"/>
              <w:bottom w:val="single" w:sz="4" w:space="0" w:color="000000"/>
              <w:right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2578</w:t>
            </w:r>
          </w:p>
        </w:tc>
      </w:tr>
      <w:tr w:rsidR="007D50A4" w:rsidRPr="00476A5F" w:rsidTr="00F5573B">
        <w:trPr>
          <w:trHeight w:val="363"/>
        </w:trPr>
        <w:tc>
          <w:tcPr>
            <w:tcW w:w="1843"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jc w:val="center"/>
              <w:rPr>
                <w:rStyle w:val="FontStyle163"/>
                <w:sz w:val="24"/>
              </w:rPr>
            </w:pPr>
            <w:r w:rsidRPr="006944BF">
              <w:rPr>
                <w:rStyle w:val="FontStyle163"/>
                <w:sz w:val="24"/>
              </w:rPr>
              <w:t>Прочие потребители</w:t>
            </w:r>
          </w:p>
        </w:tc>
        <w:tc>
          <w:tcPr>
            <w:tcW w:w="851"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тыс.м3</w:t>
            </w:r>
          </w:p>
        </w:tc>
        <w:tc>
          <w:tcPr>
            <w:tcW w:w="708"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5699</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6357</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5948</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6121</w:t>
            </w:r>
          </w:p>
        </w:tc>
        <w:tc>
          <w:tcPr>
            <w:tcW w:w="708"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6573</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6574</w:t>
            </w:r>
          </w:p>
        </w:tc>
        <w:tc>
          <w:tcPr>
            <w:tcW w:w="709"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6493</w:t>
            </w:r>
          </w:p>
        </w:tc>
        <w:tc>
          <w:tcPr>
            <w:tcW w:w="850" w:type="dxa"/>
            <w:tcBorders>
              <w:top w:val="single" w:sz="4" w:space="0" w:color="000000"/>
              <w:left w:val="single" w:sz="4" w:space="0" w:color="000000"/>
              <w:bottom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6599</w:t>
            </w:r>
          </w:p>
        </w:tc>
        <w:tc>
          <w:tcPr>
            <w:tcW w:w="851" w:type="dxa"/>
            <w:tcBorders>
              <w:top w:val="single" w:sz="4" w:space="0" w:color="000000"/>
              <w:left w:val="single" w:sz="4" w:space="0" w:color="000000"/>
              <w:bottom w:val="single" w:sz="4" w:space="0" w:color="000000"/>
              <w:right w:val="single" w:sz="4" w:space="0" w:color="000000"/>
            </w:tcBorders>
            <w:vAlign w:val="center"/>
          </w:tcPr>
          <w:p w:rsidR="007D50A4" w:rsidRPr="006944BF" w:rsidRDefault="007D50A4" w:rsidP="00F5573B">
            <w:pPr>
              <w:pStyle w:val="Style63"/>
              <w:widowControl/>
              <w:snapToGrid w:val="0"/>
              <w:ind w:firstLine="101"/>
              <w:jc w:val="center"/>
              <w:rPr>
                <w:rStyle w:val="FontStyle163"/>
                <w:sz w:val="24"/>
              </w:rPr>
            </w:pPr>
            <w:r w:rsidRPr="006944BF">
              <w:rPr>
                <w:rStyle w:val="FontStyle163"/>
                <w:sz w:val="24"/>
              </w:rPr>
              <w:t>5989</w:t>
            </w:r>
          </w:p>
        </w:tc>
      </w:tr>
    </w:tbl>
    <w:p w:rsidR="007D50A4" w:rsidRPr="00476A5F" w:rsidRDefault="007D50A4" w:rsidP="007D50A4">
      <w:pPr>
        <w:pStyle w:val="Style11"/>
        <w:widowControl/>
        <w:jc w:val="both"/>
        <w:rPr>
          <w:sz w:val="28"/>
          <w:szCs w:val="28"/>
        </w:rPr>
      </w:pPr>
      <w:r w:rsidRPr="00476A5F">
        <w:rPr>
          <w:sz w:val="28"/>
          <w:szCs w:val="28"/>
        </w:rPr>
        <w:t xml:space="preserve"> </w:t>
      </w:r>
    </w:p>
    <w:p w:rsidR="007D50A4" w:rsidRPr="00476A5F" w:rsidRDefault="007D50A4" w:rsidP="007D50A4">
      <w:pPr>
        <w:pStyle w:val="Style117"/>
        <w:widowControl/>
        <w:ind w:firstLine="567"/>
        <w:jc w:val="both"/>
        <w:rPr>
          <w:rStyle w:val="FontStyle158"/>
          <w:sz w:val="28"/>
          <w:szCs w:val="28"/>
        </w:rPr>
      </w:pPr>
      <w:r>
        <w:rPr>
          <w:rStyle w:val="FontStyle158"/>
          <w:sz w:val="28"/>
          <w:szCs w:val="28"/>
        </w:rPr>
        <w:t>Представленные таблица с</w:t>
      </w:r>
      <w:r w:rsidRPr="00476A5F">
        <w:rPr>
          <w:rStyle w:val="FontStyle158"/>
          <w:sz w:val="28"/>
          <w:szCs w:val="28"/>
        </w:rPr>
        <w:t>видетельству</w:t>
      </w:r>
      <w:r>
        <w:rPr>
          <w:rStyle w:val="FontStyle158"/>
          <w:sz w:val="28"/>
          <w:szCs w:val="28"/>
        </w:rPr>
        <w:t>е</w:t>
      </w:r>
      <w:r w:rsidRPr="00476A5F">
        <w:rPr>
          <w:rStyle w:val="FontStyle158"/>
          <w:sz w:val="28"/>
          <w:szCs w:val="28"/>
        </w:rPr>
        <w:t>т о снижении объемов водопотребления, а соответственно и водоотведения  в результате перехода, как на учет по общедомовым приборам, так и по индивидуальным.</w:t>
      </w:r>
    </w:p>
    <w:p w:rsidR="007D50A4" w:rsidRDefault="007D50A4" w:rsidP="007D50A4">
      <w:pPr>
        <w:pStyle w:val="Style11"/>
        <w:widowControl/>
        <w:jc w:val="both"/>
        <w:rPr>
          <w:sz w:val="28"/>
          <w:szCs w:val="28"/>
        </w:rPr>
      </w:pPr>
    </w:p>
    <w:p w:rsidR="007D50A4" w:rsidRDefault="007D50A4" w:rsidP="007D50A4">
      <w:pPr>
        <w:pStyle w:val="Style11"/>
        <w:widowControl/>
        <w:ind w:firstLine="567"/>
        <w:jc w:val="both"/>
        <w:rPr>
          <w:b/>
          <w:sz w:val="28"/>
          <w:szCs w:val="28"/>
        </w:rPr>
      </w:pPr>
      <w:r w:rsidRPr="0083110D">
        <w:rPr>
          <w:b/>
          <w:sz w:val="28"/>
          <w:szCs w:val="28"/>
        </w:rPr>
        <w:t>Раздел 3 Прогноз объёма сточных вод</w:t>
      </w:r>
    </w:p>
    <w:p w:rsidR="007D50A4" w:rsidRPr="007D50A4" w:rsidRDefault="007D50A4" w:rsidP="007D50A4">
      <w:pPr>
        <w:pStyle w:val="Style11"/>
        <w:widowControl/>
        <w:ind w:firstLine="567"/>
        <w:jc w:val="both"/>
        <w:rPr>
          <w:sz w:val="28"/>
          <w:szCs w:val="28"/>
        </w:rPr>
      </w:pPr>
      <w:r w:rsidRPr="007D50A4">
        <w:rPr>
          <w:sz w:val="28"/>
          <w:szCs w:val="28"/>
        </w:rPr>
        <w:t xml:space="preserve">3.1. </w:t>
      </w:r>
      <w:r w:rsidRPr="007D50A4">
        <w:rPr>
          <w:rFonts w:eastAsia="Arial" w:cs="Arial"/>
          <w:sz w:val="28"/>
          <w:szCs w:val="28"/>
        </w:rPr>
        <w:t>Сведения о фактическом и ожидаемом поступлении сточных вод в централизованную систему водоотведения</w:t>
      </w:r>
    </w:p>
    <w:p w:rsidR="007D50A4" w:rsidRDefault="007D50A4" w:rsidP="007D50A4">
      <w:pPr>
        <w:pStyle w:val="Style11"/>
        <w:widowControl/>
        <w:jc w:val="center"/>
        <w:rPr>
          <w:b/>
          <w:sz w:val="28"/>
          <w:szCs w:val="28"/>
        </w:rPr>
      </w:pPr>
    </w:p>
    <w:p w:rsidR="007D50A4" w:rsidRPr="00FA304C" w:rsidRDefault="007D50A4" w:rsidP="007D50A4">
      <w:pPr>
        <w:ind w:firstLine="708"/>
        <w:jc w:val="both"/>
        <w:rPr>
          <w:sz w:val="28"/>
          <w:szCs w:val="28"/>
        </w:rPr>
      </w:pPr>
      <w:r w:rsidRPr="00FA304C">
        <w:rPr>
          <w:sz w:val="28"/>
          <w:szCs w:val="28"/>
        </w:rPr>
        <w:t>Нормы водоотведения от населения согласно СП 32.13330.2012 «СНиП 2.04.03-85 Канализация. Наружные сети и сооружения» принимаются равными нормам водопотребления, без учёта расходов воды на восстановление пожарного запаса и полив территории, с учётом коэффициента суточной неравномерности.</w:t>
      </w:r>
    </w:p>
    <w:p w:rsidR="007D50A4" w:rsidRPr="00FA304C" w:rsidRDefault="007D50A4" w:rsidP="007D50A4">
      <w:pPr>
        <w:tabs>
          <w:tab w:val="left" w:pos="3567"/>
          <w:tab w:val="left" w:pos="4636"/>
          <w:tab w:val="left" w:pos="5705"/>
          <w:tab w:val="left" w:pos="6774"/>
          <w:tab w:val="left" w:pos="7843"/>
        </w:tabs>
        <w:jc w:val="both"/>
        <w:rPr>
          <w:sz w:val="28"/>
          <w:szCs w:val="28"/>
        </w:rPr>
      </w:pPr>
      <w:r w:rsidRPr="00FA304C">
        <w:rPr>
          <w:sz w:val="28"/>
          <w:szCs w:val="28"/>
        </w:rPr>
        <w:t>- 160 л/сут на одного человека – обеспечение хозяйственно-питьевых нужд населения, проживающего в жилых домах, оборудованных внутренним водопроводом и канализацией;</w:t>
      </w:r>
    </w:p>
    <w:p w:rsidR="007D50A4" w:rsidRPr="00FA304C" w:rsidRDefault="007D50A4" w:rsidP="007D50A4">
      <w:pPr>
        <w:tabs>
          <w:tab w:val="left" w:pos="3567"/>
          <w:tab w:val="left" w:pos="4636"/>
          <w:tab w:val="left" w:pos="5705"/>
          <w:tab w:val="left" w:pos="6774"/>
          <w:tab w:val="left" w:pos="7843"/>
        </w:tabs>
        <w:jc w:val="both"/>
        <w:rPr>
          <w:sz w:val="28"/>
          <w:szCs w:val="28"/>
        </w:rPr>
      </w:pPr>
      <w:r w:rsidRPr="00FA304C">
        <w:rPr>
          <w:sz w:val="28"/>
          <w:szCs w:val="28"/>
        </w:rPr>
        <w:t>- 25 л/сут. на одного человека – норма удельного водоотведения в не канализованных населённых пунктах;</w:t>
      </w:r>
    </w:p>
    <w:p w:rsidR="007D50A4" w:rsidRPr="00FA304C" w:rsidRDefault="007D50A4" w:rsidP="007D50A4">
      <w:pPr>
        <w:tabs>
          <w:tab w:val="left" w:pos="3567"/>
          <w:tab w:val="left" w:pos="4636"/>
          <w:tab w:val="left" w:pos="5705"/>
          <w:tab w:val="left" w:pos="6774"/>
          <w:tab w:val="left" w:pos="7843"/>
        </w:tabs>
        <w:jc w:val="both"/>
        <w:rPr>
          <w:sz w:val="28"/>
          <w:szCs w:val="28"/>
        </w:rPr>
      </w:pPr>
      <w:r w:rsidRPr="00FA304C">
        <w:rPr>
          <w:sz w:val="28"/>
          <w:szCs w:val="28"/>
        </w:rPr>
        <w:t>- 12% от расхода на хозяйственно-питьевые нужды населения приняты дополнительно на местную промышленность и неучтённые расходы.</w:t>
      </w:r>
    </w:p>
    <w:p w:rsidR="007D50A4" w:rsidRPr="00FA304C" w:rsidRDefault="007D50A4" w:rsidP="007D50A4">
      <w:pPr>
        <w:rPr>
          <w:sz w:val="28"/>
          <w:szCs w:val="28"/>
        </w:rPr>
      </w:pPr>
      <w:r w:rsidRPr="00FA304C">
        <w:rPr>
          <w:sz w:val="28"/>
          <w:szCs w:val="28"/>
        </w:rPr>
        <w:t>Перспективные балансы системы водоотведения приведены в таблице</w:t>
      </w:r>
      <w:r>
        <w:rPr>
          <w:sz w:val="28"/>
          <w:szCs w:val="28"/>
        </w:rPr>
        <w:t xml:space="preserve"> 14</w:t>
      </w:r>
    </w:p>
    <w:p w:rsidR="007D50A4" w:rsidRPr="00FA304C" w:rsidRDefault="007D50A4" w:rsidP="007D50A4">
      <w:pPr>
        <w:jc w:val="right"/>
        <w:rPr>
          <w:b/>
          <w:sz w:val="28"/>
          <w:szCs w:val="28"/>
        </w:rPr>
      </w:pPr>
    </w:p>
    <w:p w:rsidR="007D50A4" w:rsidRPr="00FA304C" w:rsidRDefault="007D50A4" w:rsidP="007D50A4">
      <w:pPr>
        <w:jc w:val="right"/>
        <w:rPr>
          <w:b/>
          <w:sz w:val="28"/>
          <w:szCs w:val="28"/>
        </w:rPr>
      </w:pPr>
    </w:p>
    <w:p w:rsidR="007D50A4" w:rsidRPr="00A45ED2" w:rsidRDefault="007D50A4" w:rsidP="007D50A4">
      <w:pPr>
        <w:jc w:val="right"/>
        <w:rPr>
          <w:sz w:val="28"/>
          <w:szCs w:val="28"/>
        </w:rPr>
      </w:pPr>
      <w:r w:rsidRPr="00A45ED2">
        <w:rPr>
          <w:sz w:val="28"/>
          <w:szCs w:val="28"/>
        </w:rPr>
        <w:t xml:space="preserve">Таблица </w:t>
      </w:r>
      <w:r>
        <w:rPr>
          <w:sz w:val="28"/>
          <w:szCs w:val="28"/>
        </w:rPr>
        <w:t>14</w:t>
      </w:r>
    </w:p>
    <w:tbl>
      <w:tblPr>
        <w:tblW w:w="955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1"/>
        <w:gridCol w:w="1765"/>
        <w:gridCol w:w="749"/>
        <w:gridCol w:w="1172"/>
        <w:gridCol w:w="992"/>
        <w:gridCol w:w="993"/>
        <w:gridCol w:w="992"/>
        <w:gridCol w:w="851"/>
        <w:gridCol w:w="887"/>
      </w:tblGrid>
      <w:tr w:rsidR="007D50A4" w:rsidRPr="00A45ED2" w:rsidTr="00F5573B">
        <w:trPr>
          <w:trHeight w:val="300"/>
          <w:tblHeader/>
        </w:trPr>
        <w:tc>
          <w:tcPr>
            <w:tcW w:w="2916" w:type="dxa"/>
            <w:gridSpan w:val="2"/>
            <w:shd w:val="clear" w:color="auto" w:fill="auto"/>
            <w:noWrap/>
            <w:vAlign w:val="center"/>
          </w:tcPr>
          <w:p w:rsidR="007D50A4" w:rsidRPr="00A45ED2" w:rsidRDefault="007D50A4" w:rsidP="00F5573B">
            <w:pPr>
              <w:jc w:val="center"/>
              <w:rPr>
                <w:bCs/>
              </w:rPr>
            </w:pPr>
            <w:r w:rsidRPr="00A45ED2">
              <w:rPr>
                <w:bCs/>
              </w:rPr>
              <w:t>Потребитель</w:t>
            </w:r>
          </w:p>
        </w:tc>
        <w:tc>
          <w:tcPr>
            <w:tcW w:w="749" w:type="dxa"/>
            <w:vMerge w:val="restart"/>
            <w:shd w:val="clear" w:color="auto" w:fill="auto"/>
            <w:vAlign w:val="center"/>
          </w:tcPr>
          <w:p w:rsidR="007D50A4" w:rsidRPr="00A45ED2" w:rsidRDefault="007D50A4" w:rsidP="00F5573B">
            <w:pPr>
              <w:jc w:val="center"/>
              <w:rPr>
                <w:bCs/>
              </w:rPr>
            </w:pPr>
            <w:r w:rsidRPr="00A45ED2">
              <w:rPr>
                <w:bCs/>
              </w:rPr>
              <w:t>Ед-ца Изме- ре- ния</w:t>
            </w:r>
          </w:p>
        </w:tc>
        <w:tc>
          <w:tcPr>
            <w:tcW w:w="1172" w:type="dxa"/>
            <w:vMerge w:val="restart"/>
            <w:shd w:val="clear" w:color="auto" w:fill="auto"/>
            <w:noWrap/>
            <w:vAlign w:val="center"/>
          </w:tcPr>
          <w:p w:rsidR="007D50A4" w:rsidRPr="00A45ED2" w:rsidRDefault="007D50A4" w:rsidP="00F5573B">
            <w:pPr>
              <w:jc w:val="center"/>
              <w:rPr>
                <w:bCs/>
              </w:rPr>
            </w:pPr>
            <w:r w:rsidRPr="00A45ED2">
              <w:rPr>
                <w:bCs/>
              </w:rPr>
              <w:t>Кол-во</w:t>
            </w:r>
          </w:p>
        </w:tc>
        <w:tc>
          <w:tcPr>
            <w:tcW w:w="992" w:type="dxa"/>
            <w:vMerge w:val="restart"/>
            <w:shd w:val="clear" w:color="auto" w:fill="auto"/>
            <w:vAlign w:val="center"/>
          </w:tcPr>
          <w:p w:rsidR="007D50A4" w:rsidRPr="00A45ED2" w:rsidRDefault="007D50A4" w:rsidP="00F5573B">
            <w:pPr>
              <w:jc w:val="center"/>
              <w:rPr>
                <w:bCs/>
              </w:rPr>
            </w:pPr>
            <w:r w:rsidRPr="00A45ED2">
              <w:rPr>
                <w:bCs/>
              </w:rPr>
              <w:t xml:space="preserve">Средне суточн. Норма  на ед. изм. </w:t>
            </w:r>
          </w:p>
        </w:tc>
        <w:tc>
          <w:tcPr>
            <w:tcW w:w="3723" w:type="dxa"/>
            <w:gridSpan w:val="4"/>
            <w:shd w:val="clear" w:color="auto" w:fill="auto"/>
            <w:noWrap/>
            <w:vAlign w:val="center"/>
          </w:tcPr>
          <w:p w:rsidR="007D50A4" w:rsidRPr="00A45ED2" w:rsidRDefault="007D50A4" w:rsidP="00F5573B">
            <w:pPr>
              <w:jc w:val="center"/>
              <w:rPr>
                <w:bCs/>
              </w:rPr>
            </w:pPr>
            <w:r w:rsidRPr="00A45ED2">
              <w:rPr>
                <w:bCs/>
              </w:rPr>
              <w:t>Водоотведение</w:t>
            </w:r>
          </w:p>
        </w:tc>
      </w:tr>
      <w:tr w:rsidR="007D50A4" w:rsidRPr="00A45ED2" w:rsidTr="00F5573B">
        <w:trPr>
          <w:trHeight w:val="765"/>
          <w:tblHeader/>
        </w:trPr>
        <w:tc>
          <w:tcPr>
            <w:tcW w:w="2916" w:type="dxa"/>
            <w:gridSpan w:val="2"/>
            <w:shd w:val="clear" w:color="auto" w:fill="auto"/>
            <w:vAlign w:val="center"/>
          </w:tcPr>
          <w:p w:rsidR="007D50A4" w:rsidRPr="00A45ED2" w:rsidRDefault="007D50A4" w:rsidP="00F5573B">
            <w:pPr>
              <w:jc w:val="center"/>
              <w:rPr>
                <w:bCs/>
              </w:rPr>
            </w:pPr>
            <w:r w:rsidRPr="00A45ED2">
              <w:rPr>
                <w:bCs/>
              </w:rPr>
              <w:t>Наименование  расхода</w:t>
            </w:r>
          </w:p>
        </w:tc>
        <w:tc>
          <w:tcPr>
            <w:tcW w:w="749" w:type="dxa"/>
            <w:vMerge/>
            <w:vAlign w:val="center"/>
          </w:tcPr>
          <w:p w:rsidR="007D50A4" w:rsidRPr="00A45ED2" w:rsidRDefault="007D50A4" w:rsidP="00F5573B">
            <w:pPr>
              <w:rPr>
                <w:bCs/>
              </w:rPr>
            </w:pPr>
          </w:p>
        </w:tc>
        <w:tc>
          <w:tcPr>
            <w:tcW w:w="1172" w:type="dxa"/>
            <w:vMerge/>
            <w:vAlign w:val="center"/>
          </w:tcPr>
          <w:p w:rsidR="007D50A4" w:rsidRPr="00A45ED2" w:rsidRDefault="007D50A4" w:rsidP="00F5573B">
            <w:pPr>
              <w:rPr>
                <w:bCs/>
              </w:rPr>
            </w:pPr>
          </w:p>
        </w:tc>
        <w:tc>
          <w:tcPr>
            <w:tcW w:w="992" w:type="dxa"/>
            <w:vMerge/>
            <w:vAlign w:val="center"/>
          </w:tcPr>
          <w:p w:rsidR="007D50A4" w:rsidRPr="00A45ED2" w:rsidRDefault="007D50A4" w:rsidP="00F5573B">
            <w:pPr>
              <w:rPr>
                <w:bCs/>
              </w:rPr>
            </w:pPr>
          </w:p>
        </w:tc>
        <w:tc>
          <w:tcPr>
            <w:tcW w:w="993" w:type="dxa"/>
            <w:shd w:val="clear" w:color="auto" w:fill="auto"/>
            <w:vAlign w:val="center"/>
          </w:tcPr>
          <w:p w:rsidR="007D50A4" w:rsidRPr="00A45ED2" w:rsidRDefault="007D50A4" w:rsidP="00F5573B">
            <w:pPr>
              <w:ind w:hanging="43"/>
              <w:jc w:val="center"/>
              <w:rPr>
                <w:bCs/>
              </w:rPr>
            </w:pPr>
            <w:r w:rsidRPr="00A45ED2">
              <w:rPr>
                <w:bCs/>
              </w:rPr>
              <w:t>Сред.</w:t>
            </w:r>
            <w:r w:rsidRPr="00A45ED2">
              <w:rPr>
                <w:bCs/>
              </w:rPr>
              <w:br/>
              <w:t>сут.</w:t>
            </w:r>
            <w:r w:rsidRPr="00A45ED2">
              <w:rPr>
                <w:bCs/>
              </w:rPr>
              <w:br/>
              <w:t>м³/сут</w:t>
            </w:r>
          </w:p>
        </w:tc>
        <w:tc>
          <w:tcPr>
            <w:tcW w:w="992" w:type="dxa"/>
            <w:shd w:val="clear" w:color="auto" w:fill="auto"/>
            <w:vAlign w:val="center"/>
          </w:tcPr>
          <w:p w:rsidR="007D50A4" w:rsidRPr="00A45ED2" w:rsidRDefault="007D50A4" w:rsidP="00F5573B">
            <w:pPr>
              <w:jc w:val="center"/>
              <w:rPr>
                <w:bCs/>
              </w:rPr>
            </w:pPr>
            <w:r w:rsidRPr="00A45ED2">
              <w:rPr>
                <w:bCs/>
              </w:rPr>
              <w:t>Годовое</w:t>
            </w:r>
            <w:r w:rsidRPr="00A45ED2">
              <w:rPr>
                <w:bCs/>
              </w:rPr>
              <w:br/>
              <w:t>т.м³/год</w:t>
            </w:r>
          </w:p>
        </w:tc>
        <w:tc>
          <w:tcPr>
            <w:tcW w:w="851" w:type="dxa"/>
            <w:shd w:val="clear" w:color="auto" w:fill="auto"/>
            <w:vAlign w:val="center"/>
          </w:tcPr>
          <w:p w:rsidR="007D50A4" w:rsidRPr="00A45ED2" w:rsidRDefault="007D50A4" w:rsidP="00F5573B">
            <w:pPr>
              <w:jc w:val="center"/>
              <w:rPr>
                <w:bCs/>
              </w:rPr>
            </w:pPr>
            <w:r w:rsidRPr="00A45ED2">
              <w:rPr>
                <w:bCs/>
              </w:rPr>
              <w:t>Макс.</w:t>
            </w:r>
            <w:r w:rsidRPr="00A45ED2">
              <w:rPr>
                <w:bCs/>
              </w:rPr>
              <w:br/>
              <w:t>сут.</w:t>
            </w:r>
            <w:r w:rsidRPr="00A45ED2">
              <w:rPr>
                <w:bCs/>
              </w:rPr>
              <w:br/>
              <w:t>м³/сут</w:t>
            </w:r>
          </w:p>
        </w:tc>
        <w:tc>
          <w:tcPr>
            <w:tcW w:w="887" w:type="dxa"/>
            <w:shd w:val="clear" w:color="auto" w:fill="auto"/>
            <w:vAlign w:val="center"/>
          </w:tcPr>
          <w:p w:rsidR="007D50A4" w:rsidRPr="00A45ED2" w:rsidRDefault="007D50A4" w:rsidP="00F5573B">
            <w:pPr>
              <w:jc w:val="center"/>
              <w:rPr>
                <w:bCs/>
              </w:rPr>
            </w:pPr>
            <w:r w:rsidRPr="00A45ED2">
              <w:rPr>
                <w:bCs/>
              </w:rPr>
              <w:t>Макс.</w:t>
            </w:r>
            <w:r w:rsidRPr="00A45ED2">
              <w:rPr>
                <w:bCs/>
              </w:rPr>
              <w:br/>
              <w:t>час.</w:t>
            </w:r>
            <w:r w:rsidRPr="00A45ED2">
              <w:rPr>
                <w:bCs/>
              </w:rPr>
              <w:br/>
              <w:t>м³/час</w:t>
            </w:r>
          </w:p>
        </w:tc>
      </w:tr>
      <w:tr w:rsidR="007D50A4" w:rsidRPr="00A45ED2" w:rsidTr="00F5573B">
        <w:trPr>
          <w:trHeight w:val="300"/>
          <w:tblHeader/>
        </w:trPr>
        <w:tc>
          <w:tcPr>
            <w:tcW w:w="1151" w:type="dxa"/>
            <w:shd w:val="clear" w:color="auto" w:fill="auto"/>
            <w:noWrap/>
            <w:vAlign w:val="bottom"/>
          </w:tcPr>
          <w:p w:rsidR="007D50A4" w:rsidRPr="00A45ED2" w:rsidRDefault="007D50A4" w:rsidP="00F5573B">
            <w:pPr>
              <w:jc w:val="center"/>
              <w:rPr>
                <w:bCs/>
              </w:rPr>
            </w:pPr>
            <w:r w:rsidRPr="00A45ED2">
              <w:rPr>
                <w:bCs/>
              </w:rPr>
              <w:t>1</w:t>
            </w:r>
          </w:p>
        </w:tc>
        <w:tc>
          <w:tcPr>
            <w:tcW w:w="1765" w:type="dxa"/>
            <w:shd w:val="clear" w:color="auto" w:fill="auto"/>
            <w:noWrap/>
            <w:vAlign w:val="bottom"/>
          </w:tcPr>
          <w:p w:rsidR="007D50A4" w:rsidRPr="00A45ED2" w:rsidRDefault="007D50A4" w:rsidP="00F5573B">
            <w:pPr>
              <w:jc w:val="center"/>
              <w:rPr>
                <w:bCs/>
              </w:rPr>
            </w:pPr>
            <w:r w:rsidRPr="00A45ED2">
              <w:rPr>
                <w:bCs/>
              </w:rPr>
              <w:t>2</w:t>
            </w:r>
          </w:p>
        </w:tc>
        <w:tc>
          <w:tcPr>
            <w:tcW w:w="749" w:type="dxa"/>
            <w:shd w:val="clear" w:color="auto" w:fill="auto"/>
            <w:noWrap/>
            <w:vAlign w:val="bottom"/>
          </w:tcPr>
          <w:p w:rsidR="007D50A4" w:rsidRPr="00A45ED2" w:rsidRDefault="007D50A4" w:rsidP="00F5573B">
            <w:pPr>
              <w:jc w:val="center"/>
              <w:rPr>
                <w:bCs/>
              </w:rPr>
            </w:pPr>
            <w:r w:rsidRPr="00A45ED2">
              <w:rPr>
                <w:bCs/>
              </w:rPr>
              <w:t>3</w:t>
            </w:r>
          </w:p>
        </w:tc>
        <w:tc>
          <w:tcPr>
            <w:tcW w:w="1172" w:type="dxa"/>
            <w:shd w:val="clear" w:color="auto" w:fill="auto"/>
            <w:noWrap/>
            <w:vAlign w:val="bottom"/>
          </w:tcPr>
          <w:p w:rsidR="007D50A4" w:rsidRPr="00A45ED2" w:rsidRDefault="007D50A4" w:rsidP="00F5573B">
            <w:pPr>
              <w:jc w:val="center"/>
              <w:rPr>
                <w:bCs/>
              </w:rPr>
            </w:pPr>
            <w:r w:rsidRPr="00A45ED2">
              <w:rPr>
                <w:bCs/>
              </w:rPr>
              <w:t>4</w:t>
            </w:r>
          </w:p>
        </w:tc>
        <w:tc>
          <w:tcPr>
            <w:tcW w:w="992" w:type="dxa"/>
            <w:shd w:val="clear" w:color="auto" w:fill="auto"/>
            <w:noWrap/>
            <w:vAlign w:val="center"/>
          </w:tcPr>
          <w:p w:rsidR="007D50A4" w:rsidRPr="00A45ED2" w:rsidRDefault="007D50A4" w:rsidP="00F5573B">
            <w:pPr>
              <w:jc w:val="center"/>
              <w:rPr>
                <w:bCs/>
              </w:rPr>
            </w:pPr>
            <w:r w:rsidRPr="00A45ED2">
              <w:rPr>
                <w:bCs/>
              </w:rPr>
              <w:t>5</w:t>
            </w:r>
          </w:p>
        </w:tc>
        <w:tc>
          <w:tcPr>
            <w:tcW w:w="993" w:type="dxa"/>
            <w:shd w:val="clear" w:color="auto" w:fill="auto"/>
            <w:noWrap/>
            <w:vAlign w:val="bottom"/>
          </w:tcPr>
          <w:p w:rsidR="007D50A4" w:rsidRPr="00A45ED2" w:rsidRDefault="007D50A4" w:rsidP="00F5573B">
            <w:pPr>
              <w:jc w:val="center"/>
              <w:rPr>
                <w:bCs/>
              </w:rPr>
            </w:pPr>
            <w:r w:rsidRPr="00A45ED2">
              <w:rPr>
                <w:bCs/>
              </w:rPr>
              <w:t>10</w:t>
            </w:r>
          </w:p>
        </w:tc>
        <w:tc>
          <w:tcPr>
            <w:tcW w:w="992" w:type="dxa"/>
            <w:shd w:val="clear" w:color="auto" w:fill="auto"/>
            <w:noWrap/>
            <w:vAlign w:val="bottom"/>
          </w:tcPr>
          <w:p w:rsidR="007D50A4" w:rsidRPr="00A45ED2" w:rsidRDefault="007D50A4" w:rsidP="00F5573B">
            <w:pPr>
              <w:jc w:val="center"/>
              <w:rPr>
                <w:bCs/>
              </w:rPr>
            </w:pPr>
            <w:r w:rsidRPr="00A45ED2">
              <w:rPr>
                <w:bCs/>
              </w:rPr>
              <w:t>11</w:t>
            </w:r>
          </w:p>
        </w:tc>
        <w:tc>
          <w:tcPr>
            <w:tcW w:w="851" w:type="dxa"/>
            <w:shd w:val="clear" w:color="auto" w:fill="auto"/>
            <w:noWrap/>
            <w:vAlign w:val="bottom"/>
          </w:tcPr>
          <w:p w:rsidR="007D50A4" w:rsidRPr="00A45ED2" w:rsidRDefault="007D50A4" w:rsidP="00F5573B">
            <w:pPr>
              <w:jc w:val="center"/>
              <w:rPr>
                <w:bCs/>
              </w:rPr>
            </w:pPr>
            <w:r w:rsidRPr="00A45ED2">
              <w:rPr>
                <w:bCs/>
              </w:rPr>
              <w:t>12</w:t>
            </w:r>
          </w:p>
        </w:tc>
        <w:tc>
          <w:tcPr>
            <w:tcW w:w="887" w:type="dxa"/>
            <w:shd w:val="clear" w:color="auto" w:fill="auto"/>
            <w:noWrap/>
            <w:vAlign w:val="bottom"/>
          </w:tcPr>
          <w:p w:rsidR="007D50A4" w:rsidRPr="00A45ED2" w:rsidRDefault="007D50A4" w:rsidP="00F5573B">
            <w:pPr>
              <w:jc w:val="center"/>
              <w:rPr>
                <w:bCs/>
              </w:rPr>
            </w:pPr>
            <w:r w:rsidRPr="00A45ED2">
              <w:rPr>
                <w:bCs/>
              </w:rPr>
              <w:t>13</w:t>
            </w:r>
          </w:p>
        </w:tc>
      </w:tr>
      <w:tr w:rsidR="007D50A4" w:rsidRPr="00A45ED2" w:rsidTr="00F5573B">
        <w:trPr>
          <w:trHeight w:val="300"/>
        </w:trPr>
        <w:tc>
          <w:tcPr>
            <w:tcW w:w="2916" w:type="dxa"/>
            <w:gridSpan w:val="2"/>
            <w:shd w:val="clear" w:color="auto" w:fill="auto"/>
            <w:noWrap/>
            <w:vAlign w:val="bottom"/>
          </w:tcPr>
          <w:p w:rsidR="007D50A4" w:rsidRPr="00A45ED2" w:rsidRDefault="007D50A4" w:rsidP="00F5573B">
            <w:pPr>
              <w:jc w:val="center"/>
              <w:rPr>
                <w:bCs/>
              </w:rPr>
            </w:pPr>
            <w:r w:rsidRPr="00A45ED2">
              <w:rPr>
                <w:bCs/>
              </w:rPr>
              <w:t>Р.п. Цильна</w:t>
            </w:r>
          </w:p>
        </w:tc>
        <w:tc>
          <w:tcPr>
            <w:tcW w:w="749" w:type="dxa"/>
            <w:shd w:val="clear" w:color="auto" w:fill="auto"/>
            <w:noWrap/>
            <w:vAlign w:val="bottom"/>
          </w:tcPr>
          <w:p w:rsidR="007D50A4" w:rsidRPr="00A45ED2" w:rsidRDefault="007D50A4" w:rsidP="00F5573B">
            <w:pPr>
              <w:jc w:val="right"/>
              <w:rPr>
                <w:bCs/>
              </w:rPr>
            </w:pPr>
            <w:r w:rsidRPr="00A45ED2">
              <w:rPr>
                <w:bCs/>
              </w:rPr>
              <w:t> </w:t>
            </w:r>
          </w:p>
        </w:tc>
        <w:tc>
          <w:tcPr>
            <w:tcW w:w="1172" w:type="dxa"/>
            <w:shd w:val="clear" w:color="auto" w:fill="auto"/>
            <w:noWrap/>
            <w:vAlign w:val="bottom"/>
          </w:tcPr>
          <w:p w:rsidR="007D50A4" w:rsidRPr="00A45ED2" w:rsidRDefault="007D50A4" w:rsidP="00F5573B">
            <w:pPr>
              <w:jc w:val="right"/>
              <w:rPr>
                <w:bCs/>
              </w:rPr>
            </w:pPr>
            <w:r w:rsidRPr="00A45ED2">
              <w:rPr>
                <w:bCs/>
              </w:rPr>
              <w:t> </w:t>
            </w:r>
          </w:p>
        </w:tc>
        <w:tc>
          <w:tcPr>
            <w:tcW w:w="992" w:type="dxa"/>
            <w:shd w:val="clear" w:color="auto" w:fill="auto"/>
            <w:noWrap/>
            <w:vAlign w:val="bottom"/>
          </w:tcPr>
          <w:p w:rsidR="007D50A4" w:rsidRPr="00A45ED2" w:rsidRDefault="007D50A4" w:rsidP="00F5573B">
            <w:pPr>
              <w:jc w:val="right"/>
              <w:rPr>
                <w:bCs/>
              </w:rPr>
            </w:pPr>
            <w:r w:rsidRPr="00A45ED2">
              <w:rPr>
                <w:bCs/>
              </w:rPr>
              <w:t> </w:t>
            </w:r>
          </w:p>
        </w:tc>
        <w:tc>
          <w:tcPr>
            <w:tcW w:w="993" w:type="dxa"/>
            <w:shd w:val="clear" w:color="auto" w:fill="auto"/>
            <w:noWrap/>
            <w:vAlign w:val="bottom"/>
          </w:tcPr>
          <w:p w:rsidR="007D50A4" w:rsidRPr="00A45ED2" w:rsidRDefault="007D50A4" w:rsidP="00F5573B">
            <w:pPr>
              <w:jc w:val="right"/>
              <w:rPr>
                <w:bCs/>
              </w:rPr>
            </w:pPr>
            <w:r w:rsidRPr="00A45ED2">
              <w:rPr>
                <w:bCs/>
              </w:rPr>
              <w:t> </w:t>
            </w:r>
          </w:p>
        </w:tc>
        <w:tc>
          <w:tcPr>
            <w:tcW w:w="992" w:type="dxa"/>
            <w:shd w:val="clear" w:color="auto" w:fill="auto"/>
            <w:noWrap/>
            <w:vAlign w:val="bottom"/>
          </w:tcPr>
          <w:p w:rsidR="007D50A4" w:rsidRPr="00A45ED2" w:rsidRDefault="007D50A4" w:rsidP="00F5573B">
            <w:pPr>
              <w:jc w:val="right"/>
              <w:rPr>
                <w:bCs/>
              </w:rPr>
            </w:pPr>
            <w:r w:rsidRPr="00A45ED2">
              <w:rPr>
                <w:bCs/>
              </w:rPr>
              <w:t> </w:t>
            </w:r>
          </w:p>
        </w:tc>
        <w:tc>
          <w:tcPr>
            <w:tcW w:w="851" w:type="dxa"/>
            <w:shd w:val="clear" w:color="auto" w:fill="auto"/>
            <w:noWrap/>
            <w:vAlign w:val="bottom"/>
          </w:tcPr>
          <w:p w:rsidR="007D50A4" w:rsidRPr="00A45ED2" w:rsidRDefault="007D50A4" w:rsidP="00F5573B">
            <w:pPr>
              <w:jc w:val="right"/>
              <w:rPr>
                <w:bCs/>
              </w:rPr>
            </w:pPr>
            <w:r w:rsidRPr="00A45ED2">
              <w:rPr>
                <w:bCs/>
              </w:rPr>
              <w:t> </w:t>
            </w:r>
          </w:p>
        </w:tc>
        <w:tc>
          <w:tcPr>
            <w:tcW w:w="887" w:type="dxa"/>
            <w:shd w:val="clear" w:color="auto" w:fill="auto"/>
            <w:noWrap/>
            <w:vAlign w:val="bottom"/>
          </w:tcPr>
          <w:p w:rsidR="007D50A4" w:rsidRPr="00A45ED2" w:rsidRDefault="007D50A4" w:rsidP="00F5573B">
            <w:pPr>
              <w:jc w:val="right"/>
              <w:rPr>
                <w:bCs/>
              </w:rPr>
            </w:pPr>
            <w:r w:rsidRPr="00A45ED2">
              <w:rPr>
                <w:bCs/>
              </w:rPr>
              <w:t> </w:t>
            </w:r>
          </w:p>
        </w:tc>
      </w:tr>
      <w:tr w:rsidR="007D50A4" w:rsidRPr="00A45ED2" w:rsidTr="00F5573B">
        <w:trPr>
          <w:trHeight w:val="525"/>
        </w:trPr>
        <w:tc>
          <w:tcPr>
            <w:tcW w:w="1151" w:type="dxa"/>
            <w:vMerge w:val="restart"/>
            <w:shd w:val="clear" w:color="auto" w:fill="auto"/>
            <w:vAlign w:val="center"/>
          </w:tcPr>
          <w:p w:rsidR="007D50A4" w:rsidRPr="00A45ED2" w:rsidRDefault="007D50A4" w:rsidP="00F5573B">
            <w:pPr>
              <w:jc w:val="center"/>
              <w:rPr>
                <w:bCs/>
              </w:rPr>
            </w:pPr>
            <w:r w:rsidRPr="00A45ED2">
              <w:rPr>
                <w:bCs/>
                <w:lang w:val="en-US"/>
              </w:rPr>
              <w:t>I</w:t>
            </w:r>
            <w:r w:rsidRPr="00A45ED2">
              <w:rPr>
                <w:bCs/>
              </w:rPr>
              <w:t xml:space="preserve"> этап на 2023г.</w:t>
            </w:r>
          </w:p>
        </w:tc>
        <w:tc>
          <w:tcPr>
            <w:tcW w:w="1765" w:type="dxa"/>
            <w:shd w:val="clear" w:color="auto" w:fill="auto"/>
            <w:vAlign w:val="bottom"/>
          </w:tcPr>
          <w:p w:rsidR="007D50A4" w:rsidRPr="00A45ED2" w:rsidRDefault="007D50A4" w:rsidP="00F5573B">
            <w:r w:rsidRPr="00A45ED2">
              <w:t>Хозяйственно-бытовые  нужды</w:t>
            </w:r>
          </w:p>
        </w:tc>
        <w:tc>
          <w:tcPr>
            <w:tcW w:w="749" w:type="dxa"/>
            <w:shd w:val="clear" w:color="auto" w:fill="auto"/>
            <w:noWrap/>
            <w:vAlign w:val="center"/>
          </w:tcPr>
          <w:p w:rsidR="007D50A4" w:rsidRPr="00A45ED2" w:rsidRDefault="007D50A4" w:rsidP="00F5573B">
            <w:pPr>
              <w:jc w:val="center"/>
            </w:pPr>
            <w:r w:rsidRPr="00A45ED2">
              <w:t>чел</w:t>
            </w:r>
          </w:p>
        </w:tc>
        <w:tc>
          <w:tcPr>
            <w:tcW w:w="1172" w:type="dxa"/>
            <w:shd w:val="clear" w:color="auto" w:fill="auto"/>
            <w:noWrap/>
            <w:vAlign w:val="center"/>
          </w:tcPr>
          <w:p w:rsidR="007D50A4" w:rsidRPr="00A45ED2" w:rsidRDefault="007D50A4" w:rsidP="00F5573B">
            <w:pPr>
              <w:jc w:val="center"/>
            </w:pPr>
            <w:r w:rsidRPr="00A45ED2">
              <w:t>3250/1005</w:t>
            </w:r>
          </w:p>
        </w:tc>
        <w:tc>
          <w:tcPr>
            <w:tcW w:w="992" w:type="dxa"/>
            <w:shd w:val="clear" w:color="auto" w:fill="auto"/>
            <w:noWrap/>
            <w:vAlign w:val="center"/>
          </w:tcPr>
          <w:p w:rsidR="007D50A4" w:rsidRPr="00A45ED2" w:rsidRDefault="007D50A4" w:rsidP="00F5573B">
            <w:pPr>
              <w:jc w:val="center"/>
            </w:pPr>
            <w:r w:rsidRPr="00A45ED2">
              <w:t>160/25</w:t>
            </w:r>
          </w:p>
        </w:tc>
        <w:tc>
          <w:tcPr>
            <w:tcW w:w="993" w:type="dxa"/>
            <w:shd w:val="clear" w:color="auto" w:fill="auto"/>
            <w:noWrap/>
            <w:vAlign w:val="center"/>
          </w:tcPr>
          <w:p w:rsidR="007D50A4" w:rsidRPr="00A45ED2" w:rsidRDefault="007D50A4" w:rsidP="00F5573B">
            <w:pPr>
              <w:jc w:val="center"/>
            </w:pPr>
            <w:r w:rsidRPr="00A45ED2">
              <w:t>545,1</w:t>
            </w:r>
          </w:p>
        </w:tc>
        <w:tc>
          <w:tcPr>
            <w:tcW w:w="992" w:type="dxa"/>
            <w:shd w:val="clear" w:color="auto" w:fill="auto"/>
            <w:noWrap/>
            <w:vAlign w:val="center"/>
          </w:tcPr>
          <w:p w:rsidR="007D50A4" w:rsidRPr="00A45ED2" w:rsidRDefault="007D50A4" w:rsidP="00F5573B">
            <w:pPr>
              <w:jc w:val="center"/>
            </w:pPr>
            <w:r w:rsidRPr="00A45ED2">
              <w:t>199,0</w:t>
            </w:r>
          </w:p>
        </w:tc>
        <w:tc>
          <w:tcPr>
            <w:tcW w:w="851" w:type="dxa"/>
            <w:shd w:val="clear" w:color="auto" w:fill="auto"/>
            <w:noWrap/>
            <w:vAlign w:val="center"/>
          </w:tcPr>
          <w:p w:rsidR="007D50A4" w:rsidRPr="00A45ED2" w:rsidRDefault="007D50A4" w:rsidP="00F5573B">
            <w:pPr>
              <w:jc w:val="center"/>
            </w:pPr>
            <w:r w:rsidRPr="00A45ED2">
              <w:t>708,7</w:t>
            </w:r>
          </w:p>
        </w:tc>
        <w:tc>
          <w:tcPr>
            <w:tcW w:w="887" w:type="dxa"/>
            <w:shd w:val="clear" w:color="auto" w:fill="auto"/>
            <w:noWrap/>
            <w:vAlign w:val="center"/>
          </w:tcPr>
          <w:p w:rsidR="007D50A4" w:rsidRPr="00A45ED2" w:rsidRDefault="007D50A4" w:rsidP="00F5573B">
            <w:pPr>
              <w:jc w:val="center"/>
            </w:pPr>
            <w:r w:rsidRPr="00A45ED2">
              <w:t>29,5</w:t>
            </w:r>
          </w:p>
        </w:tc>
      </w:tr>
      <w:tr w:rsidR="007D50A4" w:rsidRPr="00A45ED2" w:rsidTr="00F5573B">
        <w:trPr>
          <w:trHeight w:val="315"/>
        </w:trPr>
        <w:tc>
          <w:tcPr>
            <w:tcW w:w="1151" w:type="dxa"/>
            <w:vMerge/>
            <w:vAlign w:val="center"/>
          </w:tcPr>
          <w:p w:rsidR="007D50A4" w:rsidRPr="00A45ED2" w:rsidRDefault="007D50A4" w:rsidP="00F5573B">
            <w:pPr>
              <w:rPr>
                <w:bCs/>
              </w:rPr>
            </w:pPr>
          </w:p>
        </w:tc>
        <w:tc>
          <w:tcPr>
            <w:tcW w:w="1765" w:type="dxa"/>
            <w:shd w:val="clear" w:color="auto" w:fill="auto"/>
            <w:noWrap/>
            <w:vAlign w:val="bottom"/>
          </w:tcPr>
          <w:p w:rsidR="007D50A4" w:rsidRPr="00A45ED2" w:rsidRDefault="007D50A4" w:rsidP="00F5573B">
            <w:r w:rsidRPr="00A45ED2">
              <w:t>Неучтённые расходы</w:t>
            </w:r>
          </w:p>
        </w:tc>
        <w:tc>
          <w:tcPr>
            <w:tcW w:w="749" w:type="dxa"/>
            <w:shd w:val="clear" w:color="auto" w:fill="auto"/>
            <w:noWrap/>
            <w:vAlign w:val="center"/>
          </w:tcPr>
          <w:p w:rsidR="007D50A4" w:rsidRPr="00A45ED2" w:rsidRDefault="007D50A4" w:rsidP="00F5573B">
            <w:pPr>
              <w:jc w:val="center"/>
            </w:pPr>
            <w:r w:rsidRPr="00A45ED2">
              <w:t>%</w:t>
            </w:r>
          </w:p>
        </w:tc>
        <w:tc>
          <w:tcPr>
            <w:tcW w:w="1172" w:type="dxa"/>
            <w:shd w:val="clear" w:color="auto" w:fill="auto"/>
            <w:noWrap/>
            <w:vAlign w:val="center"/>
          </w:tcPr>
          <w:p w:rsidR="007D50A4" w:rsidRPr="00A45ED2" w:rsidRDefault="007D50A4" w:rsidP="00F5573B">
            <w:pPr>
              <w:jc w:val="center"/>
            </w:pPr>
            <w:r w:rsidRPr="00A45ED2">
              <w:t>12.0</w:t>
            </w:r>
          </w:p>
        </w:tc>
        <w:tc>
          <w:tcPr>
            <w:tcW w:w="992" w:type="dxa"/>
            <w:shd w:val="clear" w:color="auto" w:fill="auto"/>
            <w:noWrap/>
            <w:vAlign w:val="center"/>
          </w:tcPr>
          <w:p w:rsidR="007D50A4" w:rsidRPr="00A45ED2" w:rsidRDefault="007D50A4" w:rsidP="00F5573B">
            <w:pPr>
              <w:jc w:val="center"/>
            </w:pPr>
            <w:r w:rsidRPr="00A45ED2">
              <w:t>-</w:t>
            </w:r>
          </w:p>
        </w:tc>
        <w:tc>
          <w:tcPr>
            <w:tcW w:w="993" w:type="dxa"/>
            <w:shd w:val="clear" w:color="auto" w:fill="auto"/>
            <w:noWrap/>
            <w:vAlign w:val="center"/>
          </w:tcPr>
          <w:p w:rsidR="007D50A4" w:rsidRPr="00A45ED2" w:rsidRDefault="007D50A4" w:rsidP="00F5573B">
            <w:pPr>
              <w:jc w:val="center"/>
            </w:pPr>
            <w:r w:rsidRPr="00A45ED2">
              <w:t>65,4</w:t>
            </w:r>
          </w:p>
        </w:tc>
        <w:tc>
          <w:tcPr>
            <w:tcW w:w="992" w:type="dxa"/>
            <w:shd w:val="clear" w:color="auto" w:fill="auto"/>
            <w:noWrap/>
            <w:vAlign w:val="center"/>
          </w:tcPr>
          <w:p w:rsidR="007D50A4" w:rsidRPr="00A45ED2" w:rsidRDefault="007D50A4" w:rsidP="00F5573B">
            <w:pPr>
              <w:jc w:val="center"/>
            </w:pPr>
            <w:r w:rsidRPr="00A45ED2">
              <w:t>23,9</w:t>
            </w:r>
          </w:p>
        </w:tc>
        <w:tc>
          <w:tcPr>
            <w:tcW w:w="851" w:type="dxa"/>
            <w:shd w:val="clear" w:color="auto" w:fill="auto"/>
            <w:noWrap/>
            <w:vAlign w:val="center"/>
          </w:tcPr>
          <w:p w:rsidR="007D50A4" w:rsidRPr="00A45ED2" w:rsidRDefault="007D50A4" w:rsidP="00F5573B">
            <w:pPr>
              <w:jc w:val="center"/>
            </w:pPr>
            <w:r w:rsidRPr="00A45ED2">
              <w:t>85,0</w:t>
            </w:r>
          </w:p>
        </w:tc>
        <w:tc>
          <w:tcPr>
            <w:tcW w:w="887" w:type="dxa"/>
            <w:shd w:val="clear" w:color="auto" w:fill="auto"/>
            <w:noWrap/>
            <w:vAlign w:val="center"/>
          </w:tcPr>
          <w:p w:rsidR="007D50A4" w:rsidRPr="00A45ED2" w:rsidRDefault="007D50A4" w:rsidP="00F5573B">
            <w:pPr>
              <w:jc w:val="center"/>
            </w:pPr>
            <w:r w:rsidRPr="00A45ED2">
              <w:t>3,5</w:t>
            </w:r>
          </w:p>
        </w:tc>
      </w:tr>
      <w:tr w:rsidR="007D50A4" w:rsidRPr="00A45ED2" w:rsidTr="00F5573B">
        <w:trPr>
          <w:trHeight w:val="300"/>
        </w:trPr>
        <w:tc>
          <w:tcPr>
            <w:tcW w:w="1151" w:type="dxa"/>
            <w:vMerge/>
            <w:vAlign w:val="center"/>
          </w:tcPr>
          <w:p w:rsidR="007D50A4" w:rsidRPr="00A45ED2" w:rsidRDefault="007D50A4" w:rsidP="00F5573B">
            <w:pPr>
              <w:rPr>
                <w:bCs/>
              </w:rPr>
            </w:pPr>
          </w:p>
        </w:tc>
        <w:tc>
          <w:tcPr>
            <w:tcW w:w="1765" w:type="dxa"/>
            <w:shd w:val="clear" w:color="auto" w:fill="auto"/>
            <w:noWrap/>
            <w:vAlign w:val="bottom"/>
          </w:tcPr>
          <w:p w:rsidR="007D50A4" w:rsidRPr="00A45ED2" w:rsidRDefault="007D50A4" w:rsidP="00F5573B">
            <w:r w:rsidRPr="00A45ED2">
              <w:t xml:space="preserve"> Полив</w:t>
            </w:r>
          </w:p>
        </w:tc>
        <w:tc>
          <w:tcPr>
            <w:tcW w:w="749" w:type="dxa"/>
            <w:shd w:val="clear" w:color="auto" w:fill="auto"/>
            <w:noWrap/>
            <w:vAlign w:val="center"/>
          </w:tcPr>
          <w:p w:rsidR="007D50A4" w:rsidRPr="00A45ED2" w:rsidRDefault="007D50A4" w:rsidP="00F5573B">
            <w:pPr>
              <w:jc w:val="center"/>
            </w:pPr>
            <w:r w:rsidRPr="00A45ED2">
              <w:t>чел</w:t>
            </w:r>
          </w:p>
        </w:tc>
        <w:tc>
          <w:tcPr>
            <w:tcW w:w="1172" w:type="dxa"/>
            <w:shd w:val="clear" w:color="auto" w:fill="auto"/>
            <w:noWrap/>
            <w:vAlign w:val="center"/>
          </w:tcPr>
          <w:p w:rsidR="007D50A4" w:rsidRPr="00A45ED2" w:rsidRDefault="007D50A4" w:rsidP="00F5573B">
            <w:pPr>
              <w:jc w:val="center"/>
            </w:pPr>
            <w:r w:rsidRPr="00A45ED2">
              <w:t>4255</w:t>
            </w:r>
          </w:p>
        </w:tc>
        <w:tc>
          <w:tcPr>
            <w:tcW w:w="992" w:type="dxa"/>
            <w:shd w:val="clear" w:color="auto" w:fill="auto"/>
            <w:noWrap/>
            <w:vAlign w:val="center"/>
          </w:tcPr>
          <w:p w:rsidR="007D50A4" w:rsidRPr="00A45ED2" w:rsidRDefault="007D50A4" w:rsidP="00F5573B">
            <w:pPr>
              <w:jc w:val="center"/>
            </w:pPr>
            <w:r w:rsidRPr="00A45ED2">
              <w:t>50</w:t>
            </w:r>
          </w:p>
        </w:tc>
        <w:tc>
          <w:tcPr>
            <w:tcW w:w="993" w:type="dxa"/>
            <w:shd w:val="clear" w:color="auto" w:fill="auto"/>
            <w:noWrap/>
            <w:vAlign w:val="center"/>
          </w:tcPr>
          <w:p w:rsidR="007D50A4" w:rsidRPr="00A45ED2" w:rsidRDefault="007D50A4" w:rsidP="00F5573B">
            <w:pPr>
              <w:jc w:val="center"/>
            </w:pPr>
          </w:p>
        </w:tc>
        <w:tc>
          <w:tcPr>
            <w:tcW w:w="992" w:type="dxa"/>
            <w:shd w:val="clear" w:color="auto" w:fill="auto"/>
            <w:noWrap/>
            <w:vAlign w:val="center"/>
          </w:tcPr>
          <w:p w:rsidR="007D50A4" w:rsidRPr="00A45ED2" w:rsidRDefault="007D50A4" w:rsidP="00F5573B">
            <w:pPr>
              <w:jc w:val="center"/>
            </w:pPr>
          </w:p>
        </w:tc>
        <w:tc>
          <w:tcPr>
            <w:tcW w:w="851" w:type="dxa"/>
            <w:shd w:val="clear" w:color="auto" w:fill="auto"/>
            <w:noWrap/>
            <w:vAlign w:val="center"/>
          </w:tcPr>
          <w:p w:rsidR="007D50A4" w:rsidRPr="00A45ED2" w:rsidRDefault="007D50A4" w:rsidP="00F5573B">
            <w:pPr>
              <w:jc w:val="center"/>
            </w:pPr>
          </w:p>
        </w:tc>
        <w:tc>
          <w:tcPr>
            <w:tcW w:w="887" w:type="dxa"/>
            <w:shd w:val="clear" w:color="auto" w:fill="auto"/>
            <w:noWrap/>
            <w:vAlign w:val="center"/>
          </w:tcPr>
          <w:p w:rsidR="007D50A4" w:rsidRPr="00A45ED2" w:rsidRDefault="007D50A4" w:rsidP="00F5573B">
            <w:pPr>
              <w:jc w:val="center"/>
            </w:pPr>
          </w:p>
        </w:tc>
      </w:tr>
      <w:tr w:rsidR="007D50A4" w:rsidRPr="00A45ED2" w:rsidTr="00F5573B">
        <w:trPr>
          <w:trHeight w:val="420"/>
        </w:trPr>
        <w:tc>
          <w:tcPr>
            <w:tcW w:w="1151" w:type="dxa"/>
            <w:vMerge/>
            <w:vAlign w:val="center"/>
          </w:tcPr>
          <w:p w:rsidR="007D50A4" w:rsidRPr="00A45ED2" w:rsidRDefault="007D50A4" w:rsidP="00F5573B">
            <w:pPr>
              <w:rPr>
                <w:bCs/>
              </w:rPr>
            </w:pPr>
          </w:p>
        </w:tc>
        <w:tc>
          <w:tcPr>
            <w:tcW w:w="1765" w:type="dxa"/>
            <w:shd w:val="clear" w:color="auto" w:fill="auto"/>
            <w:noWrap/>
            <w:vAlign w:val="bottom"/>
          </w:tcPr>
          <w:p w:rsidR="007D50A4" w:rsidRPr="00A45ED2" w:rsidRDefault="007D50A4" w:rsidP="00F5573B">
            <w:pPr>
              <w:jc w:val="right"/>
              <w:rPr>
                <w:bCs/>
              </w:rPr>
            </w:pPr>
            <w:r w:rsidRPr="00A45ED2">
              <w:rPr>
                <w:bCs/>
              </w:rPr>
              <w:t xml:space="preserve">Итого: </w:t>
            </w:r>
          </w:p>
        </w:tc>
        <w:tc>
          <w:tcPr>
            <w:tcW w:w="749" w:type="dxa"/>
            <w:shd w:val="clear" w:color="auto" w:fill="auto"/>
            <w:noWrap/>
            <w:vAlign w:val="center"/>
          </w:tcPr>
          <w:p w:rsidR="007D50A4" w:rsidRPr="00A45ED2" w:rsidRDefault="007D50A4" w:rsidP="00F5573B">
            <w:pPr>
              <w:jc w:val="center"/>
              <w:rPr>
                <w:bCs/>
              </w:rPr>
            </w:pPr>
          </w:p>
        </w:tc>
        <w:tc>
          <w:tcPr>
            <w:tcW w:w="1172" w:type="dxa"/>
            <w:shd w:val="clear" w:color="auto" w:fill="auto"/>
            <w:noWrap/>
            <w:vAlign w:val="center"/>
          </w:tcPr>
          <w:p w:rsidR="007D50A4" w:rsidRPr="00A45ED2" w:rsidRDefault="007D50A4" w:rsidP="00F5573B">
            <w:pPr>
              <w:jc w:val="center"/>
              <w:rPr>
                <w:bCs/>
              </w:rPr>
            </w:pPr>
          </w:p>
        </w:tc>
        <w:tc>
          <w:tcPr>
            <w:tcW w:w="992" w:type="dxa"/>
            <w:shd w:val="clear" w:color="auto" w:fill="auto"/>
            <w:noWrap/>
            <w:vAlign w:val="center"/>
          </w:tcPr>
          <w:p w:rsidR="007D50A4" w:rsidRPr="00A45ED2" w:rsidRDefault="007D50A4" w:rsidP="00F5573B">
            <w:pPr>
              <w:jc w:val="center"/>
              <w:rPr>
                <w:bCs/>
              </w:rPr>
            </w:pPr>
          </w:p>
        </w:tc>
        <w:tc>
          <w:tcPr>
            <w:tcW w:w="993" w:type="dxa"/>
            <w:shd w:val="clear" w:color="auto" w:fill="auto"/>
            <w:noWrap/>
            <w:vAlign w:val="center"/>
          </w:tcPr>
          <w:p w:rsidR="007D50A4" w:rsidRPr="00A45ED2" w:rsidRDefault="007D50A4" w:rsidP="00F5573B">
            <w:pPr>
              <w:jc w:val="center"/>
            </w:pPr>
            <w:r w:rsidRPr="00A45ED2">
              <w:t>610,5</w:t>
            </w:r>
          </w:p>
        </w:tc>
        <w:tc>
          <w:tcPr>
            <w:tcW w:w="992" w:type="dxa"/>
            <w:shd w:val="clear" w:color="auto" w:fill="auto"/>
            <w:noWrap/>
            <w:vAlign w:val="center"/>
          </w:tcPr>
          <w:p w:rsidR="007D50A4" w:rsidRPr="00A45ED2" w:rsidRDefault="007D50A4" w:rsidP="00F5573B">
            <w:pPr>
              <w:jc w:val="center"/>
            </w:pPr>
            <w:r w:rsidRPr="00A45ED2">
              <w:t>222,8</w:t>
            </w:r>
          </w:p>
        </w:tc>
        <w:tc>
          <w:tcPr>
            <w:tcW w:w="851" w:type="dxa"/>
            <w:shd w:val="clear" w:color="auto" w:fill="auto"/>
            <w:noWrap/>
            <w:vAlign w:val="center"/>
          </w:tcPr>
          <w:p w:rsidR="007D50A4" w:rsidRPr="00A45ED2" w:rsidRDefault="007D50A4" w:rsidP="00F5573B">
            <w:pPr>
              <w:jc w:val="center"/>
            </w:pPr>
            <w:r w:rsidRPr="00A45ED2">
              <w:t>793,7</w:t>
            </w:r>
          </w:p>
        </w:tc>
        <w:tc>
          <w:tcPr>
            <w:tcW w:w="887" w:type="dxa"/>
            <w:shd w:val="clear" w:color="auto" w:fill="auto"/>
            <w:noWrap/>
            <w:vAlign w:val="center"/>
          </w:tcPr>
          <w:p w:rsidR="007D50A4" w:rsidRPr="00A45ED2" w:rsidRDefault="007D50A4" w:rsidP="00F5573B">
            <w:pPr>
              <w:jc w:val="center"/>
            </w:pPr>
            <w:r w:rsidRPr="00A45ED2">
              <w:t>33,1</w:t>
            </w:r>
          </w:p>
        </w:tc>
      </w:tr>
      <w:tr w:rsidR="007D50A4" w:rsidRPr="00A45ED2" w:rsidTr="00F5573B">
        <w:trPr>
          <w:trHeight w:val="300"/>
        </w:trPr>
        <w:tc>
          <w:tcPr>
            <w:tcW w:w="1151" w:type="dxa"/>
            <w:vMerge w:val="restart"/>
            <w:shd w:val="clear" w:color="auto" w:fill="auto"/>
            <w:vAlign w:val="center"/>
          </w:tcPr>
          <w:p w:rsidR="007D50A4" w:rsidRPr="00A45ED2" w:rsidRDefault="007D50A4" w:rsidP="00F5573B">
            <w:pPr>
              <w:jc w:val="center"/>
              <w:rPr>
                <w:bCs/>
              </w:rPr>
            </w:pPr>
            <w:r w:rsidRPr="00A45ED2">
              <w:rPr>
                <w:bCs/>
                <w:lang w:val="en-US"/>
              </w:rPr>
              <w:t xml:space="preserve">II </w:t>
            </w:r>
            <w:r w:rsidRPr="00A45ED2">
              <w:rPr>
                <w:bCs/>
              </w:rPr>
              <w:t>этап на 2033г.</w:t>
            </w:r>
          </w:p>
        </w:tc>
        <w:tc>
          <w:tcPr>
            <w:tcW w:w="1765" w:type="dxa"/>
            <w:shd w:val="clear" w:color="auto" w:fill="auto"/>
            <w:noWrap/>
            <w:vAlign w:val="bottom"/>
          </w:tcPr>
          <w:p w:rsidR="007D50A4" w:rsidRPr="00A45ED2" w:rsidRDefault="007D50A4" w:rsidP="00F5573B">
            <w:r w:rsidRPr="00A45ED2">
              <w:t>Хозяйственно-бытовые  нужды</w:t>
            </w:r>
          </w:p>
        </w:tc>
        <w:tc>
          <w:tcPr>
            <w:tcW w:w="749" w:type="dxa"/>
            <w:shd w:val="clear" w:color="auto" w:fill="auto"/>
            <w:noWrap/>
            <w:vAlign w:val="center"/>
          </w:tcPr>
          <w:p w:rsidR="007D50A4" w:rsidRPr="00A45ED2" w:rsidRDefault="007D50A4" w:rsidP="00F5573B">
            <w:pPr>
              <w:jc w:val="center"/>
            </w:pPr>
            <w:r w:rsidRPr="00A45ED2">
              <w:t>чел</w:t>
            </w:r>
          </w:p>
        </w:tc>
        <w:tc>
          <w:tcPr>
            <w:tcW w:w="1172" w:type="dxa"/>
            <w:shd w:val="clear" w:color="auto" w:fill="auto"/>
            <w:noWrap/>
            <w:vAlign w:val="center"/>
          </w:tcPr>
          <w:p w:rsidR="007D50A4" w:rsidRPr="00A45ED2" w:rsidRDefault="007D50A4" w:rsidP="00F5573B">
            <w:pPr>
              <w:jc w:val="center"/>
            </w:pPr>
            <w:r w:rsidRPr="00A45ED2">
              <w:t>3350/1105</w:t>
            </w:r>
          </w:p>
        </w:tc>
        <w:tc>
          <w:tcPr>
            <w:tcW w:w="992" w:type="dxa"/>
            <w:shd w:val="clear" w:color="auto" w:fill="auto"/>
            <w:noWrap/>
            <w:vAlign w:val="center"/>
          </w:tcPr>
          <w:p w:rsidR="007D50A4" w:rsidRPr="00A45ED2" w:rsidRDefault="007D50A4" w:rsidP="00F5573B">
            <w:pPr>
              <w:jc w:val="center"/>
            </w:pPr>
            <w:r w:rsidRPr="00A45ED2">
              <w:t>160/25</w:t>
            </w:r>
          </w:p>
        </w:tc>
        <w:tc>
          <w:tcPr>
            <w:tcW w:w="993" w:type="dxa"/>
            <w:shd w:val="clear" w:color="auto" w:fill="auto"/>
            <w:noWrap/>
            <w:vAlign w:val="center"/>
          </w:tcPr>
          <w:p w:rsidR="007D50A4" w:rsidRPr="00A45ED2" w:rsidRDefault="007D50A4" w:rsidP="00F5573B">
            <w:pPr>
              <w:jc w:val="center"/>
            </w:pPr>
            <w:r w:rsidRPr="00A45ED2">
              <w:t>563,6</w:t>
            </w:r>
          </w:p>
        </w:tc>
        <w:tc>
          <w:tcPr>
            <w:tcW w:w="992" w:type="dxa"/>
            <w:shd w:val="clear" w:color="auto" w:fill="auto"/>
            <w:noWrap/>
            <w:vAlign w:val="center"/>
          </w:tcPr>
          <w:p w:rsidR="007D50A4" w:rsidRPr="00A45ED2" w:rsidRDefault="007D50A4" w:rsidP="00F5573B">
            <w:pPr>
              <w:jc w:val="center"/>
            </w:pPr>
            <w:r w:rsidRPr="00A45ED2">
              <w:t>205,7</w:t>
            </w:r>
          </w:p>
        </w:tc>
        <w:tc>
          <w:tcPr>
            <w:tcW w:w="851" w:type="dxa"/>
            <w:shd w:val="clear" w:color="auto" w:fill="auto"/>
            <w:noWrap/>
            <w:vAlign w:val="center"/>
          </w:tcPr>
          <w:p w:rsidR="007D50A4" w:rsidRPr="00A45ED2" w:rsidRDefault="007D50A4" w:rsidP="00F5573B">
            <w:pPr>
              <w:jc w:val="center"/>
            </w:pPr>
            <w:r w:rsidRPr="00A45ED2">
              <w:t>732,7</w:t>
            </w:r>
          </w:p>
        </w:tc>
        <w:tc>
          <w:tcPr>
            <w:tcW w:w="887" w:type="dxa"/>
            <w:shd w:val="clear" w:color="auto" w:fill="auto"/>
            <w:noWrap/>
            <w:vAlign w:val="center"/>
          </w:tcPr>
          <w:p w:rsidR="007D50A4" w:rsidRPr="00A45ED2" w:rsidRDefault="007D50A4" w:rsidP="00F5573B">
            <w:pPr>
              <w:jc w:val="center"/>
            </w:pPr>
            <w:r w:rsidRPr="00A45ED2">
              <w:t>30,5</w:t>
            </w:r>
          </w:p>
        </w:tc>
      </w:tr>
      <w:tr w:rsidR="007D50A4" w:rsidRPr="00A45ED2" w:rsidTr="00F5573B">
        <w:trPr>
          <w:trHeight w:val="285"/>
        </w:trPr>
        <w:tc>
          <w:tcPr>
            <w:tcW w:w="1151" w:type="dxa"/>
            <w:vMerge/>
            <w:vAlign w:val="center"/>
          </w:tcPr>
          <w:p w:rsidR="007D50A4" w:rsidRPr="00A45ED2" w:rsidRDefault="007D50A4" w:rsidP="00F5573B">
            <w:pPr>
              <w:rPr>
                <w:bCs/>
              </w:rPr>
            </w:pPr>
          </w:p>
        </w:tc>
        <w:tc>
          <w:tcPr>
            <w:tcW w:w="1765" w:type="dxa"/>
            <w:shd w:val="clear" w:color="auto" w:fill="auto"/>
            <w:noWrap/>
            <w:vAlign w:val="bottom"/>
          </w:tcPr>
          <w:p w:rsidR="007D50A4" w:rsidRPr="00A45ED2" w:rsidRDefault="007D50A4" w:rsidP="00F5573B">
            <w:r w:rsidRPr="00A45ED2">
              <w:t>Неучтённые расходы</w:t>
            </w:r>
          </w:p>
        </w:tc>
        <w:tc>
          <w:tcPr>
            <w:tcW w:w="749" w:type="dxa"/>
            <w:shd w:val="clear" w:color="auto" w:fill="auto"/>
            <w:noWrap/>
            <w:vAlign w:val="center"/>
          </w:tcPr>
          <w:p w:rsidR="007D50A4" w:rsidRPr="00A45ED2" w:rsidRDefault="007D50A4" w:rsidP="00F5573B">
            <w:pPr>
              <w:jc w:val="center"/>
            </w:pPr>
            <w:r w:rsidRPr="00A45ED2">
              <w:t>%</w:t>
            </w:r>
          </w:p>
        </w:tc>
        <w:tc>
          <w:tcPr>
            <w:tcW w:w="1172" w:type="dxa"/>
            <w:shd w:val="clear" w:color="auto" w:fill="auto"/>
            <w:noWrap/>
            <w:vAlign w:val="center"/>
          </w:tcPr>
          <w:p w:rsidR="007D50A4" w:rsidRPr="00A45ED2" w:rsidRDefault="007D50A4" w:rsidP="00F5573B">
            <w:pPr>
              <w:jc w:val="center"/>
            </w:pPr>
            <w:r w:rsidRPr="00A45ED2">
              <w:t>12.0</w:t>
            </w:r>
          </w:p>
        </w:tc>
        <w:tc>
          <w:tcPr>
            <w:tcW w:w="992" w:type="dxa"/>
            <w:shd w:val="clear" w:color="auto" w:fill="auto"/>
            <w:noWrap/>
            <w:vAlign w:val="center"/>
          </w:tcPr>
          <w:p w:rsidR="007D50A4" w:rsidRPr="00A45ED2" w:rsidRDefault="007D50A4" w:rsidP="00F5573B">
            <w:pPr>
              <w:jc w:val="center"/>
            </w:pPr>
            <w:r w:rsidRPr="00A45ED2">
              <w:t>-</w:t>
            </w:r>
          </w:p>
        </w:tc>
        <w:tc>
          <w:tcPr>
            <w:tcW w:w="993" w:type="dxa"/>
            <w:shd w:val="clear" w:color="auto" w:fill="auto"/>
            <w:noWrap/>
            <w:vAlign w:val="center"/>
          </w:tcPr>
          <w:p w:rsidR="007D50A4" w:rsidRPr="00A45ED2" w:rsidRDefault="007D50A4" w:rsidP="00F5573B">
            <w:pPr>
              <w:jc w:val="center"/>
            </w:pPr>
            <w:r w:rsidRPr="00A45ED2">
              <w:t>67,6</w:t>
            </w:r>
          </w:p>
        </w:tc>
        <w:tc>
          <w:tcPr>
            <w:tcW w:w="992" w:type="dxa"/>
            <w:shd w:val="clear" w:color="auto" w:fill="auto"/>
            <w:noWrap/>
            <w:vAlign w:val="center"/>
          </w:tcPr>
          <w:p w:rsidR="007D50A4" w:rsidRPr="00A45ED2" w:rsidRDefault="007D50A4" w:rsidP="00F5573B">
            <w:pPr>
              <w:jc w:val="center"/>
            </w:pPr>
            <w:r w:rsidRPr="00A45ED2">
              <w:t>24,7</w:t>
            </w:r>
          </w:p>
        </w:tc>
        <w:tc>
          <w:tcPr>
            <w:tcW w:w="851" w:type="dxa"/>
            <w:shd w:val="clear" w:color="auto" w:fill="auto"/>
            <w:noWrap/>
            <w:vAlign w:val="center"/>
          </w:tcPr>
          <w:p w:rsidR="007D50A4" w:rsidRPr="00A45ED2" w:rsidRDefault="007D50A4" w:rsidP="00F5573B">
            <w:pPr>
              <w:jc w:val="center"/>
            </w:pPr>
            <w:r w:rsidRPr="00A45ED2">
              <w:t>87,9</w:t>
            </w:r>
          </w:p>
        </w:tc>
        <w:tc>
          <w:tcPr>
            <w:tcW w:w="887" w:type="dxa"/>
            <w:shd w:val="clear" w:color="auto" w:fill="auto"/>
            <w:noWrap/>
            <w:vAlign w:val="center"/>
          </w:tcPr>
          <w:p w:rsidR="007D50A4" w:rsidRPr="00A45ED2" w:rsidRDefault="007D50A4" w:rsidP="00F5573B">
            <w:pPr>
              <w:jc w:val="center"/>
            </w:pPr>
            <w:r w:rsidRPr="00A45ED2">
              <w:t>3,7</w:t>
            </w:r>
          </w:p>
        </w:tc>
      </w:tr>
      <w:tr w:rsidR="007D50A4" w:rsidRPr="00A45ED2" w:rsidTr="00F5573B">
        <w:trPr>
          <w:trHeight w:val="300"/>
        </w:trPr>
        <w:tc>
          <w:tcPr>
            <w:tcW w:w="1151" w:type="dxa"/>
            <w:vMerge/>
            <w:vAlign w:val="center"/>
          </w:tcPr>
          <w:p w:rsidR="007D50A4" w:rsidRPr="00A45ED2" w:rsidRDefault="007D50A4" w:rsidP="00F5573B">
            <w:pPr>
              <w:rPr>
                <w:bCs/>
              </w:rPr>
            </w:pPr>
          </w:p>
        </w:tc>
        <w:tc>
          <w:tcPr>
            <w:tcW w:w="1765" w:type="dxa"/>
            <w:shd w:val="clear" w:color="auto" w:fill="auto"/>
            <w:noWrap/>
            <w:vAlign w:val="bottom"/>
          </w:tcPr>
          <w:p w:rsidR="007D50A4" w:rsidRPr="00A45ED2" w:rsidRDefault="007D50A4" w:rsidP="00F5573B">
            <w:r w:rsidRPr="00A45ED2">
              <w:t>Полив</w:t>
            </w:r>
          </w:p>
        </w:tc>
        <w:tc>
          <w:tcPr>
            <w:tcW w:w="749" w:type="dxa"/>
            <w:shd w:val="clear" w:color="auto" w:fill="auto"/>
            <w:noWrap/>
            <w:vAlign w:val="center"/>
          </w:tcPr>
          <w:p w:rsidR="007D50A4" w:rsidRPr="00A45ED2" w:rsidRDefault="007D50A4" w:rsidP="00F5573B">
            <w:pPr>
              <w:jc w:val="center"/>
            </w:pPr>
            <w:r w:rsidRPr="00A45ED2">
              <w:t>чел</w:t>
            </w:r>
          </w:p>
        </w:tc>
        <w:tc>
          <w:tcPr>
            <w:tcW w:w="1172" w:type="dxa"/>
            <w:shd w:val="clear" w:color="auto" w:fill="auto"/>
            <w:noWrap/>
            <w:vAlign w:val="center"/>
          </w:tcPr>
          <w:p w:rsidR="007D50A4" w:rsidRPr="00A45ED2" w:rsidRDefault="007D50A4" w:rsidP="00F5573B">
            <w:pPr>
              <w:jc w:val="center"/>
            </w:pPr>
            <w:r w:rsidRPr="00A45ED2">
              <w:t>4455</w:t>
            </w:r>
          </w:p>
        </w:tc>
        <w:tc>
          <w:tcPr>
            <w:tcW w:w="992" w:type="dxa"/>
            <w:shd w:val="clear" w:color="auto" w:fill="auto"/>
            <w:noWrap/>
            <w:vAlign w:val="center"/>
          </w:tcPr>
          <w:p w:rsidR="007D50A4" w:rsidRPr="00A45ED2" w:rsidRDefault="007D50A4" w:rsidP="00F5573B">
            <w:pPr>
              <w:jc w:val="center"/>
            </w:pPr>
            <w:r w:rsidRPr="00A45ED2">
              <w:t>50</w:t>
            </w:r>
          </w:p>
        </w:tc>
        <w:tc>
          <w:tcPr>
            <w:tcW w:w="993" w:type="dxa"/>
            <w:shd w:val="clear" w:color="auto" w:fill="auto"/>
            <w:noWrap/>
            <w:vAlign w:val="center"/>
          </w:tcPr>
          <w:p w:rsidR="007D50A4" w:rsidRPr="00A45ED2" w:rsidRDefault="007D50A4" w:rsidP="00F5573B">
            <w:pPr>
              <w:jc w:val="center"/>
            </w:pPr>
          </w:p>
        </w:tc>
        <w:tc>
          <w:tcPr>
            <w:tcW w:w="992" w:type="dxa"/>
            <w:shd w:val="clear" w:color="auto" w:fill="auto"/>
            <w:noWrap/>
            <w:vAlign w:val="center"/>
          </w:tcPr>
          <w:p w:rsidR="007D50A4" w:rsidRPr="00A45ED2" w:rsidRDefault="007D50A4" w:rsidP="00F5573B">
            <w:pPr>
              <w:jc w:val="center"/>
            </w:pPr>
          </w:p>
        </w:tc>
        <w:tc>
          <w:tcPr>
            <w:tcW w:w="851" w:type="dxa"/>
            <w:shd w:val="clear" w:color="auto" w:fill="auto"/>
            <w:noWrap/>
            <w:vAlign w:val="center"/>
          </w:tcPr>
          <w:p w:rsidR="007D50A4" w:rsidRPr="00A45ED2" w:rsidRDefault="007D50A4" w:rsidP="00F5573B">
            <w:pPr>
              <w:jc w:val="center"/>
            </w:pPr>
          </w:p>
        </w:tc>
        <w:tc>
          <w:tcPr>
            <w:tcW w:w="887" w:type="dxa"/>
            <w:shd w:val="clear" w:color="auto" w:fill="auto"/>
            <w:noWrap/>
            <w:vAlign w:val="center"/>
          </w:tcPr>
          <w:p w:rsidR="007D50A4" w:rsidRPr="00A45ED2" w:rsidRDefault="007D50A4" w:rsidP="00F5573B">
            <w:pPr>
              <w:jc w:val="center"/>
            </w:pPr>
          </w:p>
        </w:tc>
      </w:tr>
      <w:tr w:rsidR="007D50A4" w:rsidRPr="00A45ED2" w:rsidTr="00F5573B">
        <w:trPr>
          <w:trHeight w:val="360"/>
        </w:trPr>
        <w:tc>
          <w:tcPr>
            <w:tcW w:w="1151" w:type="dxa"/>
            <w:vMerge/>
            <w:vAlign w:val="center"/>
          </w:tcPr>
          <w:p w:rsidR="007D50A4" w:rsidRPr="00A45ED2" w:rsidRDefault="007D50A4" w:rsidP="00F5573B">
            <w:pPr>
              <w:rPr>
                <w:bCs/>
              </w:rPr>
            </w:pPr>
          </w:p>
        </w:tc>
        <w:tc>
          <w:tcPr>
            <w:tcW w:w="1765" w:type="dxa"/>
            <w:shd w:val="clear" w:color="auto" w:fill="auto"/>
            <w:noWrap/>
            <w:vAlign w:val="bottom"/>
          </w:tcPr>
          <w:p w:rsidR="007D50A4" w:rsidRPr="00A45ED2" w:rsidRDefault="007D50A4" w:rsidP="00F5573B">
            <w:pPr>
              <w:jc w:val="right"/>
              <w:rPr>
                <w:bCs/>
              </w:rPr>
            </w:pPr>
            <w:r w:rsidRPr="00A45ED2">
              <w:rPr>
                <w:bCs/>
              </w:rPr>
              <w:t xml:space="preserve">Итого: </w:t>
            </w:r>
          </w:p>
        </w:tc>
        <w:tc>
          <w:tcPr>
            <w:tcW w:w="749" w:type="dxa"/>
            <w:shd w:val="clear" w:color="auto" w:fill="auto"/>
            <w:noWrap/>
            <w:vAlign w:val="center"/>
          </w:tcPr>
          <w:p w:rsidR="007D50A4" w:rsidRPr="00A45ED2" w:rsidRDefault="007D50A4" w:rsidP="00F5573B">
            <w:pPr>
              <w:jc w:val="center"/>
            </w:pPr>
          </w:p>
        </w:tc>
        <w:tc>
          <w:tcPr>
            <w:tcW w:w="1172" w:type="dxa"/>
            <w:shd w:val="clear" w:color="auto" w:fill="auto"/>
            <w:noWrap/>
            <w:vAlign w:val="center"/>
          </w:tcPr>
          <w:p w:rsidR="007D50A4" w:rsidRPr="00A45ED2" w:rsidRDefault="007D50A4" w:rsidP="00F5573B">
            <w:pPr>
              <w:jc w:val="center"/>
              <w:rPr>
                <w:bCs/>
              </w:rPr>
            </w:pPr>
          </w:p>
        </w:tc>
        <w:tc>
          <w:tcPr>
            <w:tcW w:w="992" w:type="dxa"/>
            <w:shd w:val="clear" w:color="auto" w:fill="auto"/>
            <w:noWrap/>
            <w:vAlign w:val="center"/>
          </w:tcPr>
          <w:p w:rsidR="007D50A4" w:rsidRPr="00A45ED2" w:rsidRDefault="007D50A4" w:rsidP="00F5573B">
            <w:pPr>
              <w:jc w:val="center"/>
              <w:rPr>
                <w:bCs/>
              </w:rPr>
            </w:pPr>
          </w:p>
        </w:tc>
        <w:tc>
          <w:tcPr>
            <w:tcW w:w="993" w:type="dxa"/>
            <w:shd w:val="clear" w:color="auto" w:fill="auto"/>
            <w:noWrap/>
            <w:vAlign w:val="center"/>
          </w:tcPr>
          <w:p w:rsidR="007D50A4" w:rsidRPr="00A45ED2" w:rsidRDefault="007D50A4" w:rsidP="00F5573B">
            <w:pPr>
              <w:jc w:val="center"/>
            </w:pPr>
            <w:r w:rsidRPr="00A45ED2">
              <w:t>631,3</w:t>
            </w:r>
          </w:p>
        </w:tc>
        <w:tc>
          <w:tcPr>
            <w:tcW w:w="992" w:type="dxa"/>
            <w:shd w:val="clear" w:color="auto" w:fill="auto"/>
            <w:noWrap/>
            <w:vAlign w:val="center"/>
          </w:tcPr>
          <w:p w:rsidR="007D50A4" w:rsidRPr="00A45ED2" w:rsidRDefault="007D50A4" w:rsidP="00F5573B">
            <w:pPr>
              <w:jc w:val="center"/>
            </w:pPr>
            <w:r w:rsidRPr="00A45ED2">
              <w:t>230,4</w:t>
            </w:r>
          </w:p>
        </w:tc>
        <w:tc>
          <w:tcPr>
            <w:tcW w:w="851" w:type="dxa"/>
            <w:shd w:val="clear" w:color="auto" w:fill="auto"/>
            <w:noWrap/>
            <w:vAlign w:val="center"/>
          </w:tcPr>
          <w:p w:rsidR="007D50A4" w:rsidRPr="00A45ED2" w:rsidRDefault="007D50A4" w:rsidP="00F5573B">
            <w:pPr>
              <w:jc w:val="center"/>
            </w:pPr>
            <w:r w:rsidRPr="00A45ED2">
              <w:t>820,6</w:t>
            </w:r>
          </w:p>
        </w:tc>
        <w:tc>
          <w:tcPr>
            <w:tcW w:w="887" w:type="dxa"/>
            <w:shd w:val="clear" w:color="auto" w:fill="auto"/>
            <w:noWrap/>
            <w:vAlign w:val="center"/>
          </w:tcPr>
          <w:p w:rsidR="007D50A4" w:rsidRPr="00A45ED2" w:rsidRDefault="007D50A4" w:rsidP="00F5573B">
            <w:pPr>
              <w:jc w:val="center"/>
            </w:pPr>
            <w:r w:rsidRPr="00A45ED2">
              <w:t>34,2</w:t>
            </w:r>
          </w:p>
        </w:tc>
      </w:tr>
    </w:tbl>
    <w:p w:rsidR="007D50A4" w:rsidRPr="007D50A4" w:rsidRDefault="007D50A4" w:rsidP="007D50A4">
      <w:pPr>
        <w:pStyle w:val="Style11"/>
        <w:widowControl/>
        <w:tabs>
          <w:tab w:val="left" w:pos="8222"/>
        </w:tabs>
        <w:jc w:val="both"/>
        <w:rPr>
          <w:sz w:val="28"/>
          <w:szCs w:val="28"/>
        </w:rPr>
      </w:pPr>
    </w:p>
    <w:p w:rsidR="007D50A4" w:rsidRPr="007D50A4" w:rsidRDefault="007D50A4" w:rsidP="007D50A4">
      <w:pPr>
        <w:pStyle w:val="Style79"/>
        <w:widowControl/>
        <w:tabs>
          <w:tab w:val="left" w:pos="8222"/>
        </w:tabs>
        <w:ind w:firstLine="567"/>
        <w:jc w:val="both"/>
        <w:rPr>
          <w:rStyle w:val="FontStyle157"/>
          <w:rFonts w:eastAsia="Arial Unicode MS"/>
          <w:b w:val="0"/>
          <w:bCs/>
          <w:sz w:val="28"/>
          <w:szCs w:val="28"/>
        </w:rPr>
      </w:pPr>
      <w:r w:rsidRPr="007D50A4">
        <w:rPr>
          <w:rStyle w:val="FontStyle157"/>
          <w:rFonts w:eastAsia="Arial Unicode MS"/>
          <w:b w:val="0"/>
          <w:bCs/>
          <w:sz w:val="28"/>
          <w:szCs w:val="28"/>
        </w:rPr>
        <w:t>3.3. Расчет требуемой мощности очистных сооружений исходя из данных о расчётном расходе сточных вод с указанием требуемых объемов приема и очистки сточных вод, дефицита (резерва) мощностей по зонам действия сооружений по годам на расчетный срок</w:t>
      </w:r>
    </w:p>
    <w:p w:rsidR="007D50A4" w:rsidRPr="00476A5F" w:rsidRDefault="007D50A4" w:rsidP="007D50A4">
      <w:pPr>
        <w:pStyle w:val="Style81"/>
        <w:widowControl/>
        <w:tabs>
          <w:tab w:val="left" w:pos="851"/>
          <w:tab w:val="left" w:pos="8222"/>
        </w:tabs>
        <w:ind w:firstLine="567"/>
        <w:jc w:val="both"/>
        <w:rPr>
          <w:rStyle w:val="FontStyle166"/>
          <w:sz w:val="28"/>
          <w:szCs w:val="28"/>
        </w:rPr>
      </w:pPr>
      <w:r>
        <w:rPr>
          <w:rStyle w:val="FontStyle158"/>
          <w:rFonts w:eastAsia="Arial Unicode MS"/>
          <w:sz w:val="28"/>
          <w:szCs w:val="28"/>
        </w:rPr>
        <w:t>Очистные сооружения на территории МО «Цильнинское городское поселение» отсутствуют.</w:t>
      </w:r>
    </w:p>
    <w:p w:rsidR="007D50A4" w:rsidRPr="0083110D" w:rsidRDefault="007D50A4" w:rsidP="007D50A4">
      <w:pPr>
        <w:pStyle w:val="Style11"/>
        <w:widowControl/>
        <w:tabs>
          <w:tab w:val="left" w:pos="8222"/>
        </w:tabs>
        <w:rPr>
          <w:b/>
          <w:sz w:val="28"/>
          <w:szCs w:val="28"/>
        </w:rPr>
      </w:pPr>
    </w:p>
    <w:p w:rsidR="007D50A4" w:rsidRPr="007D50A4" w:rsidRDefault="007D50A4" w:rsidP="007D50A4">
      <w:pPr>
        <w:pStyle w:val="Style79"/>
        <w:widowControl/>
        <w:tabs>
          <w:tab w:val="left" w:pos="8222"/>
        </w:tabs>
        <w:ind w:firstLine="567"/>
        <w:jc w:val="both"/>
        <w:rPr>
          <w:rStyle w:val="FontStyle157"/>
          <w:rFonts w:eastAsia="Arial Unicode MS"/>
          <w:b w:val="0"/>
          <w:bCs/>
          <w:sz w:val="28"/>
          <w:szCs w:val="28"/>
        </w:rPr>
      </w:pPr>
      <w:r w:rsidRPr="007D50A4">
        <w:rPr>
          <w:rStyle w:val="FontStyle157"/>
          <w:rFonts w:eastAsia="Arial Unicode MS"/>
          <w:b w:val="0"/>
          <w:bCs/>
          <w:sz w:val="28"/>
          <w:szCs w:val="28"/>
        </w:rPr>
        <w:t>3.4. Результаты анализа гидравлических режимов и режимов работы элементов централизованной системы водоотведения</w:t>
      </w:r>
    </w:p>
    <w:p w:rsidR="007D50A4" w:rsidRPr="00476A5F" w:rsidRDefault="007D50A4" w:rsidP="007D50A4">
      <w:pPr>
        <w:pStyle w:val="Style81"/>
        <w:widowControl/>
        <w:tabs>
          <w:tab w:val="left" w:pos="8222"/>
        </w:tabs>
        <w:ind w:firstLine="567"/>
        <w:jc w:val="both"/>
        <w:rPr>
          <w:rStyle w:val="FontStyle158"/>
          <w:rFonts w:eastAsia="Arial Unicode MS"/>
          <w:sz w:val="28"/>
          <w:szCs w:val="28"/>
        </w:rPr>
      </w:pPr>
      <w:r w:rsidRPr="008C4915">
        <w:rPr>
          <w:rStyle w:val="FontStyle158"/>
          <w:rFonts w:eastAsia="Arial Unicode MS"/>
          <w:sz w:val="28"/>
          <w:szCs w:val="28"/>
        </w:rPr>
        <w:t>Отвод и транспортировка стоков</w:t>
      </w:r>
      <w:r w:rsidRPr="00476A5F">
        <w:rPr>
          <w:rStyle w:val="FontStyle158"/>
          <w:rFonts w:eastAsia="Arial Unicode MS"/>
          <w:sz w:val="28"/>
          <w:szCs w:val="28"/>
        </w:rPr>
        <w:t xml:space="preserve"> от абонентов производится через систему самотечных трубопроводов и систему канализационных насосных станций. Из насосных станций стоки транспортируются по напорным трубопроводам в коллекторы.</w:t>
      </w:r>
    </w:p>
    <w:p w:rsidR="007D50A4" w:rsidRPr="00476A5F" w:rsidRDefault="007D50A4" w:rsidP="007D50A4">
      <w:pPr>
        <w:pStyle w:val="Style81"/>
        <w:widowControl/>
        <w:tabs>
          <w:tab w:val="left" w:pos="8222"/>
        </w:tabs>
        <w:ind w:firstLine="567"/>
        <w:jc w:val="both"/>
        <w:rPr>
          <w:rStyle w:val="FontStyle158"/>
          <w:rFonts w:eastAsia="Arial Unicode MS"/>
          <w:sz w:val="28"/>
          <w:szCs w:val="28"/>
        </w:rPr>
      </w:pPr>
      <w:r w:rsidRPr="00476A5F">
        <w:rPr>
          <w:rStyle w:val="FontStyle158"/>
          <w:rFonts w:eastAsia="Arial Unicode MS"/>
          <w:sz w:val="28"/>
          <w:szCs w:val="28"/>
        </w:rPr>
        <w:t>Канализационные насосные станции (КНС) предназначены для обеспечения подачи сточных вод (т.е. перекачки и подъема) в систему канализации. КНС откачивают хозяйственно-бытовые сточные воды. Канализационную станцию размещают в конце главного самотечного коллектора, т.е. в наиболее пониженной зоне канализируемой территории, куда целесообразно подавать сточную воду самотеком. Место расположения насосной станции выбрано с учетом возможности устройства аварийного выпуска.</w:t>
      </w:r>
    </w:p>
    <w:p w:rsidR="007D50A4" w:rsidRPr="00476A5F" w:rsidRDefault="007D50A4" w:rsidP="007D50A4">
      <w:pPr>
        <w:pStyle w:val="Style81"/>
        <w:widowControl/>
        <w:tabs>
          <w:tab w:val="left" w:pos="8222"/>
        </w:tabs>
        <w:ind w:firstLine="567"/>
        <w:jc w:val="both"/>
        <w:rPr>
          <w:rStyle w:val="FontStyle158"/>
          <w:rFonts w:eastAsia="Arial Unicode MS"/>
          <w:sz w:val="28"/>
          <w:szCs w:val="28"/>
        </w:rPr>
      </w:pPr>
      <w:r w:rsidRPr="00476A5F">
        <w:rPr>
          <w:rStyle w:val="FontStyle158"/>
          <w:rFonts w:eastAsia="Arial Unicode MS"/>
          <w:sz w:val="28"/>
          <w:szCs w:val="28"/>
        </w:rPr>
        <w:t>В общем виде КНС представляет собой здание, имеющее подземную и надземную части. Подземная часть имеет два отделения: приемной (грабельное) и через разделительную перегородку машинный зал. В приемное отделение стоки поступают по самотечному коллектору</w:t>
      </w:r>
      <w:r>
        <w:rPr>
          <w:rStyle w:val="FontStyle158"/>
          <w:rFonts w:eastAsia="Arial Unicode MS"/>
          <w:sz w:val="28"/>
          <w:szCs w:val="28"/>
        </w:rPr>
        <w:t>,</w:t>
      </w:r>
      <w:r w:rsidRPr="00476A5F">
        <w:rPr>
          <w:rStyle w:val="FontStyle158"/>
          <w:rFonts w:eastAsia="Arial Unicode MS"/>
          <w:sz w:val="28"/>
          <w:szCs w:val="28"/>
        </w:rPr>
        <w:t xml:space="preserve"> где происходит первичная очистка (отделение) стоков от грубого мусора, загрязнений с помощью механического устройства - граблей, решеток, дробилок. КНС оборудовано центробежными горизонтальными и вертикальными насосными агрегатами. При выборе насосов учитывается объем перекачиваемых стоков, равномерность их поступления. Система всасывающих и напорных трубопроводов станций оснащена запорно-регулирующей арматурой (задвижки, обратные клапана диаметром от 50 мм до </w:t>
      </w:r>
      <w:r>
        <w:rPr>
          <w:rStyle w:val="FontStyle158"/>
          <w:rFonts w:eastAsia="Arial Unicode MS"/>
          <w:sz w:val="28"/>
          <w:szCs w:val="28"/>
        </w:rPr>
        <w:t>3</w:t>
      </w:r>
      <w:r w:rsidRPr="00476A5F">
        <w:rPr>
          <w:rStyle w:val="FontStyle158"/>
          <w:rFonts w:eastAsia="Arial Unicode MS"/>
          <w:sz w:val="28"/>
          <w:szCs w:val="28"/>
        </w:rPr>
        <w:t>00мм) что обеспечивает надежную и бесперебойную работу во время проведения профилактических и текущих ремонтов.</w:t>
      </w:r>
    </w:p>
    <w:p w:rsidR="007D50A4" w:rsidRPr="00476A5F" w:rsidRDefault="007D50A4" w:rsidP="007D50A4">
      <w:pPr>
        <w:pStyle w:val="Style81"/>
        <w:widowControl/>
        <w:tabs>
          <w:tab w:val="left" w:pos="8222"/>
        </w:tabs>
        <w:ind w:firstLine="567"/>
        <w:jc w:val="both"/>
        <w:rPr>
          <w:rStyle w:val="FontStyle158"/>
          <w:rFonts w:eastAsia="Arial Unicode MS"/>
          <w:sz w:val="28"/>
          <w:szCs w:val="28"/>
        </w:rPr>
      </w:pPr>
      <w:r w:rsidRPr="00476A5F">
        <w:rPr>
          <w:rStyle w:val="FontStyle158"/>
          <w:rFonts w:eastAsia="Arial Unicode MS"/>
          <w:sz w:val="28"/>
          <w:szCs w:val="28"/>
        </w:rPr>
        <w:t>Производительность канализационных насосных станций от 300 м3/сут до 163000 м3/сут.</w:t>
      </w:r>
    </w:p>
    <w:p w:rsidR="007D50A4" w:rsidRPr="00476A5F" w:rsidRDefault="007D50A4" w:rsidP="007D50A4">
      <w:pPr>
        <w:pStyle w:val="Style81"/>
        <w:widowControl/>
        <w:tabs>
          <w:tab w:val="left" w:pos="8222"/>
        </w:tabs>
        <w:ind w:firstLine="567"/>
        <w:jc w:val="both"/>
        <w:rPr>
          <w:rStyle w:val="FontStyle158"/>
          <w:rFonts w:eastAsia="Arial Unicode MS"/>
          <w:sz w:val="28"/>
          <w:szCs w:val="28"/>
        </w:rPr>
      </w:pPr>
      <w:r w:rsidRPr="00476A5F">
        <w:rPr>
          <w:rStyle w:val="FontStyle158"/>
          <w:rFonts w:eastAsia="Arial Unicode MS"/>
          <w:sz w:val="28"/>
          <w:szCs w:val="28"/>
        </w:rPr>
        <w:t>Год ввода в эксплуатацию канализационных нас</w:t>
      </w:r>
      <w:r>
        <w:rPr>
          <w:rStyle w:val="FontStyle158"/>
          <w:rFonts w:eastAsia="Arial Unicode MS"/>
          <w:sz w:val="28"/>
          <w:szCs w:val="28"/>
        </w:rPr>
        <w:t>осных станций с 1963 г</w:t>
      </w:r>
    </w:p>
    <w:p w:rsidR="007D50A4" w:rsidRPr="00476A5F" w:rsidRDefault="007D50A4" w:rsidP="007D50A4">
      <w:pPr>
        <w:pStyle w:val="Style81"/>
        <w:widowControl/>
        <w:tabs>
          <w:tab w:val="left" w:pos="8222"/>
        </w:tabs>
        <w:jc w:val="both"/>
        <w:rPr>
          <w:rStyle w:val="FontStyle158"/>
          <w:rFonts w:eastAsia="Arial Unicode MS"/>
          <w:sz w:val="28"/>
          <w:szCs w:val="28"/>
        </w:rPr>
      </w:pPr>
      <w:r w:rsidRPr="00476A5F">
        <w:rPr>
          <w:rStyle w:val="FontStyle158"/>
          <w:rFonts w:eastAsia="Arial Unicode MS"/>
          <w:sz w:val="28"/>
          <w:szCs w:val="28"/>
        </w:rPr>
        <w:t>Основные зональные КНС:</w:t>
      </w:r>
    </w:p>
    <w:p w:rsidR="007D50A4" w:rsidRPr="00476A5F" w:rsidRDefault="007D50A4" w:rsidP="007D50A4">
      <w:pPr>
        <w:pStyle w:val="Style81"/>
        <w:widowControl/>
        <w:tabs>
          <w:tab w:val="left" w:pos="8222"/>
        </w:tabs>
        <w:jc w:val="both"/>
        <w:rPr>
          <w:rStyle w:val="FontStyle158"/>
          <w:rFonts w:eastAsia="Arial Unicode MS"/>
          <w:sz w:val="28"/>
          <w:szCs w:val="28"/>
        </w:rPr>
      </w:pPr>
      <w:r w:rsidRPr="00476A5F">
        <w:rPr>
          <w:rStyle w:val="FontStyle158"/>
          <w:rFonts w:eastAsia="Arial Unicode MS"/>
          <w:sz w:val="28"/>
          <w:szCs w:val="28"/>
        </w:rPr>
        <w:t xml:space="preserve">- </w:t>
      </w:r>
      <w:r>
        <w:rPr>
          <w:rStyle w:val="FontStyle158"/>
          <w:rFonts w:eastAsia="Arial Unicode MS"/>
          <w:sz w:val="28"/>
          <w:szCs w:val="28"/>
        </w:rPr>
        <w:t>Насосная станция № 1</w:t>
      </w:r>
      <w:r w:rsidRPr="00476A5F">
        <w:rPr>
          <w:rStyle w:val="FontStyle158"/>
          <w:rFonts w:eastAsia="Arial Unicode MS"/>
          <w:sz w:val="28"/>
          <w:szCs w:val="28"/>
        </w:rPr>
        <w:t xml:space="preserve"> </w:t>
      </w:r>
      <w:r>
        <w:rPr>
          <w:rStyle w:val="FontStyle158"/>
          <w:rFonts w:eastAsia="Arial Unicode MS"/>
          <w:sz w:val="28"/>
          <w:szCs w:val="28"/>
        </w:rPr>
        <w:t>–</w:t>
      </w:r>
      <w:r w:rsidRPr="00476A5F">
        <w:rPr>
          <w:rStyle w:val="FontStyle158"/>
          <w:rFonts w:eastAsia="Arial Unicode MS"/>
          <w:sz w:val="28"/>
          <w:szCs w:val="28"/>
        </w:rPr>
        <w:t xml:space="preserve"> </w:t>
      </w:r>
      <w:r>
        <w:rPr>
          <w:rStyle w:val="FontStyle158"/>
          <w:rFonts w:eastAsia="Arial Unicode MS"/>
          <w:sz w:val="28"/>
          <w:szCs w:val="28"/>
        </w:rPr>
        <w:t>нижняя часть р.п. Цильна</w:t>
      </w:r>
      <w:r w:rsidRPr="00476A5F">
        <w:rPr>
          <w:rStyle w:val="FontStyle158"/>
          <w:rFonts w:eastAsia="Arial Unicode MS"/>
          <w:sz w:val="28"/>
          <w:szCs w:val="28"/>
        </w:rPr>
        <w:t>.</w:t>
      </w:r>
    </w:p>
    <w:p w:rsidR="007D50A4" w:rsidRPr="00476A5F" w:rsidRDefault="007D50A4" w:rsidP="007D50A4">
      <w:pPr>
        <w:pStyle w:val="Style130"/>
        <w:widowControl/>
        <w:tabs>
          <w:tab w:val="left" w:pos="8222"/>
        </w:tabs>
        <w:jc w:val="both"/>
        <w:rPr>
          <w:rStyle w:val="FontStyle158"/>
          <w:sz w:val="28"/>
          <w:szCs w:val="28"/>
        </w:rPr>
      </w:pPr>
      <w:r w:rsidRPr="00476A5F">
        <w:rPr>
          <w:rStyle w:val="FontStyle158"/>
          <w:sz w:val="28"/>
          <w:szCs w:val="28"/>
        </w:rPr>
        <w:t xml:space="preserve">- </w:t>
      </w:r>
      <w:r>
        <w:rPr>
          <w:rStyle w:val="FontStyle158"/>
          <w:rFonts w:eastAsia="Arial Unicode MS"/>
          <w:sz w:val="28"/>
          <w:szCs w:val="28"/>
        </w:rPr>
        <w:t>Насосная станция № 2</w:t>
      </w:r>
      <w:r w:rsidRPr="00476A5F">
        <w:rPr>
          <w:rStyle w:val="FontStyle158"/>
          <w:sz w:val="28"/>
          <w:szCs w:val="28"/>
        </w:rPr>
        <w:t xml:space="preserve"> – </w:t>
      </w:r>
      <w:r>
        <w:rPr>
          <w:rStyle w:val="FontStyle158"/>
          <w:sz w:val="28"/>
          <w:szCs w:val="28"/>
        </w:rPr>
        <w:t>верхняя часть</w:t>
      </w:r>
      <w:r w:rsidRPr="00780AF6">
        <w:rPr>
          <w:rStyle w:val="FontStyle158"/>
          <w:rFonts w:eastAsia="Arial Unicode MS"/>
          <w:sz w:val="28"/>
          <w:szCs w:val="28"/>
        </w:rPr>
        <w:t xml:space="preserve"> </w:t>
      </w:r>
      <w:r>
        <w:rPr>
          <w:rStyle w:val="FontStyle158"/>
          <w:rFonts w:eastAsia="Arial Unicode MS"/>
          <w:sz w:val="28"/>
          <w:szCs w:val="28"/>
        </w:rPr>
        <w:t>р.п. Цильна</w:t>
      </w:r>
      <w:r w:rsidRPr="00476A5F">
        <w:rPr>
          <w:rStyle w:val="FontStyle158"/>
          <w:sz w:val="28"/>
          <w:szCs w:val="28"/>
        </w:rPr>
        <w:t xml:space="preserve"> </w:t>
      </w:r>
      <w:r>
        <w:rPr>
          <w:rStyle w:val="FontStyle158"/>
          <w:sz w:val="28"/>
          <w:szCs w:val="28"/>
        </w:rPr>
        <w:t>— 49200 м3/сут.</w:t>
      </w:r>
    </w:p>
    <w:p w:rsidR="007D50A4" w:rsidRPr="00476A5F" w:rsidRDefault="007D50A4" w:rsidP="007D50A4">
      <w:pPr>
        <w:pStyle w:val="Style81"/>
        <w:widowControl/>
        <w:tabs>
          <w:tab w:val="left" w:pos="8222"/>
        </w:tabs>
        <w:jc w:val="both"/>
        <w:rPr>
          <w:sz w:val="28"/>
          <w:szCs w:val="28"/>
        </w:rPr>
      </w:pPr>
      <w:r w:rsidRPr="00476A5F">
        <w:rPr>
          <w:sz w:val="28"/>
          <w:szCs w:val="28"/>
        </w:rPr>
        <w:t xml:space="preserve">         </w:t>
      </w:r>
    </w:p>
    <w:p w:rsidR="007D50A4" w:rsidRPr="00476A5F" w:rsidRDefault="007D50A4" w:rsidP="007D50A4">
      <w:pPr>
        <w:pStyle w:val="Style81"/>
        <w:widowControl/>
        <w:tabs>
          <w:tab w:val="left" w:pos="8222"/>
        </w:tabs>
        <w:ind w:firstLine="567"/>
        <w:jc w:val="both"/>
        <w:rPr>
          <w:rStyle w:val="FontStyle158"/>
          <w:rFonts w:eastAsia="Arial Unicode MS"/>
          <w:sz w:val="28"/>
          <w:szCs w:val="28"/>
          <w:shd w:val="clear" w:color="auto" w:fill="FFFFFF"/>
        </w:rPr>
      </w:pPr>
      <w:r>
        <w:rPr>
          <w:rStyle w:val="FontStyle158"/>
          <w:rFonts w:eastAsia="Arial Unicode MS"/>
          <w:sz w:val="28"/>
          <w:szCs w:val="28"/>
        </w:rPr>
        <w:t>Насосная станция № 1</w:t>
      </w:r>
      <w:r w:rsidRPr="00476A5F">
        <w:rPr>
          <w:rStyle w:val="FontStyle158"/>
          <w:rFonts w:eastAsia="Arial Unicode MS"/>
          <w:sz w:val="28"/>
          <w:szCs w:val="28"/>
        </w:rPr>
        <w:t xml:space="preserve"> принимает бытовые стоки </w:t>
      </w:r>
      <w:r>
        <w:rPr>
          <w:rStyle w:val="FontStyle158"/>
          <w:rFonts w:eastAsia="Arial Unicode MS"/>
          <w:sz w:val="28"/>
          <w:szCs w:val="28"/>
        </w:rPr>
        <w:t>нижней части р.п. Цильна</w:t>
      </w:r>
      <w:r w:rsidRPr="00476A5F">
        <w:rPr>
          <w:rStyle w:val="FontStyle158"/>
          <w:rFonts w:eastAsia="Arial Unicode MS"/>
          <w:sz w:val="28"/>
          <w:szCs w:val="28"/>
        </w:rPr>
        <w:t xml:space="preserve">. Стоки проходя по самотечному коллектору поступают </w:t>
      </w:r>
      <w:r w:rsidRPr="00476A5F">
        <w:rPr>
          <w:rStyle w:val="FontStyle158"/>
          <w:rFonts w:eastAsia="Arial Unicode MS"/>
          <w:sz w:val="28"/>
          <w:szCs w:val="28"/>
          <w:shd w:val="clear" w:color="auto" w:fill="FFFFFF"/>
        </w:rPr>
        <w:t>через шибер на решетки, в приемное отделение и далее через всасывающий трубопровод в насосный агрегат. Через задвижки попадают в два напорных коллектора. В обычном режиме работают 2 агрегата, ночью 1 агрегат. Во время паводка работают 2 агрегата постоянно.</w:t>
      </w:r>
    </w:p>
    <w:p w:rsidR="007D50A4" w:rsidRPr="00476A5F" w:rsidRDefault="007D50A4" w:rsidP="007D50A4">
      <w:pPr>
        <w:pStyle w:val="Style81"/>
        <w:widowControl/>
        <w:tabs>
          <w:tab w:val="left" w:pos="8222"/>
        </w:tabs>
        <w:ind w:firstLine="567"/>
        <w:jc w:val="both"/>
        <w:rPr>
          <w:rStyle w:val="FontStyle158"/>
          <w:rFonts w:eastAsia="Arial Unicode MS"/>
          <w:sz w:val="28"/>
          <w:szCs w:val="28"/>
          <w:shd w:val="clear" w:color="auto" w:fill="FFFFFF"/>
        </w:rPr>
      </w:pPr>
      <w:r>
        <w:rPr>
          <w:rStyle w:val="FontStyle158"/>
          <w:rFonts w:eastAsia="Arial Unicode MS"/>
          <w:sz w:val="28"/>
          <w:szCs w:val="28"/>
        </w:rPr>
        <w:t xml:space="preserve">Насосная станция № 2 </w:t>
      </w:r>
      <w:r w:rsidRPr="00476A5F">
        <w:rPr>
          <w:rStyle w:val="FontStyle158"/>
          <w:rFonts w:eastAsia="Arial Unicode MS"/>
          <w:sz w:val="28"/>
          <w:szCs w:val="28"/>
        </w:rPr>
        <w:t xml:space="preserve">принимает стоки с </w:t>
      </w:r>
      <w:r>
        <w:rPr>
          <w:rStyle w:val="FontStyle158"/>
          <w:rFonts w:eastAsia="Arial Unicode MS"/>
          <w:sz w:val="28"/>
          <w:szCs w:val="28"/>
        </w:rPr>
        <w:t>верхней части</w:t>
      </w:r>
      <w:r w:rsidRPr="00780AF6">
        <w:rPr>
          <w:rStyle w:val="FontStyle158"/>
          <w:rFonts w:eastAsia="Arial Unicode MS"/>
          <w:sz w:val="28"/>
          <w:szCs w:val="28"/>
        </w:rPr>
        <w:t xml:space="preserve"> </w:t>
      </w:r>
      <w:r>
        <w:rPr>
          <w:rStyle w:val="FontStyle158"/>
          <w:rFonts w:eastAsia="Arial Unicode MS"/>
          <w:sz w:val="28"/>
          <w:szCs w:val="28"/>
        </w:rPr>
        <w:t>р.п. Цильна</w:t>
      </w:r>
    </w:p>
    <w:p w:rsidR="007D50A4" w:rsidRPr="00476A5F" w:rsidRDefault="007D50A4" w:rsidP="007D50A4">
      <w:pPr>
        <w:pStyle w:val="Style48"/>
        <w:widowControl/>
        <w:tabs>
          <w:tab w:val="left" w:pos="8222"/>
        </w:tabs>
        <w:jc w:val="both"/>
        <w:rPr>
          <w:sz w:val="28"/>
          <w:szCs w:val="28"/>
          <w:shd w:val="clear" w:color="auto" w:fill="FFFFFF"/>
        </w:rPr>
      </w:pPr>
    </w:p>
    <w:p w:rsidR="007D50A4" w:rsidRPr="007D50A4" w:rsidRDefault="007D50A4" w:rsidP="007D50A4">
      <w:pPr>
        <w:pStyle w:val="Style79"/>
        <w:widowControl/>
        <w:tabs>
          <w:tab w:val="left" w:pos="8222"/>
        </w:tabs>
        <w:ind w:firstLine="567"/>
        <w:jc w:val="both"/>
        <w:rPr>
          <w:rStyle w:val="FontStyle157"/>
          <w:rFonts w:eastAsia="Arial Unicode MS"/>
          <w:b w:val="0"/>
          <w:bCs/>
          <w:sz w:val="28"/>
          <w:szCs w:val="28"/>
        </w:rPr>
      </w:pPr>
      <w:r w:rsidRPr="007D50A4">
        <w:rPr>
          <w:rStyle w:val="FontStyle157"/>
          <w:rFonts w:eastAsia="Arial Unicode MS"/>
          <w:b w:val="0"/>
          <w:bCs/>
          <w:sz w:val="28"/>
          <w:szCs w:val="28"/>
        </w:rPr>
        <w:t>3.5. Анализ резервов производственных мощностей очистных сооружений системы водоотведения и возможности расширения зоны их действия</w:t>
      </w:r>
    </w:p>
    <w:p w:rsidR="007D50A4" w:rsidRPr="00476A5F" w:rsidRDefault="007D50A4" w:rsidP="007D50A4">
      <w:pPr>
        <w:pStyle w:val="Style81"/>
        <w:widowControl/>
        <w:tabs>
          <w:tab w:val="left" w:pos="8222"/>
        </w:tabs>
        <w:ind w:firstLine="567"/>
        <w:jc w:val="both"/>
        <w:rPr>
          <w:rStyle w:val="FontStyle158"/>
          <w:rFonts w:eastAsia="Arial Unicode MS"/>
          <w:sz w:val="28"/>
          <w:szCs w:val="28"/>
        </w:rPr>
      </w:pPr>
      <w:r w:rsidRPr="00476A5F">
        <w:rPr>
          <w:rStyle w:val="FontStyle158"/>
          <w:rFonts w:eastAsia="Arial Unicode MS"/>
          <w:sz w:val="28"/>
          <w:szCs w:val="28"/>
        </w:rPr>
        <w:t>В период с 201</w:t>
      </w:r>
      <w:r w:rsidR="00D35409">
        <w:rPr>
          <w:rStyle w:val="FontStyle158"/>
          <w:rFonts w:eastAsia="Arial Unicode MS"/>
          <w:sz w:val="28"/>
          <w:szCs w:val="28"/>
        </w:rPr>
        <w:t>8</w:t>
      </w:r>
      <w:r w:rsidRPr="00476A5F">
        <w:rPr>
          <w:rStyle w:val="FontStyle158"/>
          <w:rFonts w:eastAsia="Arial Unicode MS"/>
          <w:sz w:val="28"/>
          <w:szCs w:val="28"/>
        </w:rPr>
        <w:t xml:space="preserve"> по 20</w:t>
      </w:r>
      <w:r>
        <w:rPr>
          <w:rStyle w:val="FontStyle158"/>
          <w:rFonts w:eastAsia="Arial Unicode MS"/>
          <w:sz w:val="28"/>
          <w:szCs w:val="28"/>
        </w:rPr>
        <w:t>3</w:t>
      </w:r>
      <w:r w:rsidRPr="00476A5F">
        <w:rPr>
          <w:rStyle w:val="FontStyle158"/>
          <w:rFonts w:eastAsia="Arial Unicode MS"/>
          <w:sz w:val="28"/>
          <w:szCs w:val="28"/>
        </w:rPr>
        <w:t xml:space="preserve">3годы ожидается </w:t>
      </w:r>
      <w:r>
        <w:rPr>
          <w:rStyle w:val="FontStyle158"/>
          <w:rFonts w:eastAsia="Arial Unicode MS"/>
          <w:sz w:val="28"/>
          <w:szCs w:val="28"/>
        </w:rPr>
        <w:t>повышение</w:t>
      </w:r>
      <w:r w:rsidRPr="00476A5F">
        <w:rPr>
          <w:rStyle w:val="FontStyle158"/>
          <w:rFonts w:eastAsia="Arial Unicode MS"/>
          <w:sz w:val="28"/>
          <w:szCs w:val="28"/>
        </w:rPr>
        <w:t xml:space="preserve"> объемов по приему сточных вод от населения и промышленности в связи со </w:t>
      </w:r>
      <w:r>
        <w:rPr>
          <w:rStyle w:val="FontStyle158"/>
          <w:rFonts w:eastAsia="Arial Unicode MS"/>
          <w:sz w:val="28"/>
          <w:szCs w:val="28"/>
        </w:rPr>
        <w:t>повышением</w:t>
      </w:r>
      <w:r w:rsidRPr="00476A5F">
        <w:rPr>
          <w:rStyle w:val="FontStyle158"/>
          <w:rFonts w:eastAsia="Arial Unicode MS"/>
          <w:sz w:val="28"/>
          <w:szCs w:val="28"/>
        </w:rPr>
        <w:t xml:space="preserve"> объемов водопотребления. </w:t>
      </w:r>
    </w:p>
    <w:p w:rsidR="007D50A4" w:rsidRPr="00476A5F" w:rsidRDefault="007D50A4" w:rsidP="007D50A4">
      <w:pPr>
        <w:pStyle w:val="Style11"/>
        <w:widowControl/>
        <w:tabs>
          <w:tab w:val="left" w:pos="8222"/>
        </w:tabs>
        <w:ind w:firstLine="567"/>
        <w:jc w:val="both"/>
        <w:rPr>
          <w:sz w:val="28"/>
          <w:szCs w:val="28"/>
        </w:rPr>
      </w:pPr>
      <w:r w:rsidRPr="00476A5F">
        <w:rPr>
          <w:sz w:val="28"/>
          <w:szCs w:val="28"/>
        </w:rPr>
        <w:t xml:space="preserve">В связи с застройкой </w:t>
      </w:r>
      <w:r>
        <w:rPr>
          <w:sz w:val="28"/>
          <w:szCs w:val="28"/>
        </w:rPr>
        <w:t>р.п. Цильна</w:t>
      </w:r>
      <w:r w:rsidRPr="00476A5F">
        <w:rPr>
          <w:sz w:val="28"/>
          <w:szCs w:val="28"/>
        </w:rPr>
        <w:t xml:space="preserve"> возникает зона дефицита. Для наличия резерва необходимо строительство</w:t>
      </w:r>
      <w:r>
        <w:rPr>
          <w:sz w:val="28"/>
          <w:szCs w:val="28"/>
        </w:rPr>
        <w:t xml:space="preserve"> очистных сооружений, </w:t>
      </w:r>
      <w:r w:rsidRPr="00476A5F">
        <w:rPr>
          <w:sz w:val="28"/>
          <w:szCs w:val="28"/>
        </w:rPr>
        <w:t>самотечного коллектора, канализационной насосной станции и напорной канализационной сети</w:t>
      </w:r>
      <w:r>
        <w:rPr>
          <w:sz w:val="28"/>
          <w:szCs w:val="28"/>
        </w:rPr>
        <w:t>.</w:t>
      </w:r>
      <w:r w:rsidRPr="00476A5F">
        <w:rPr>
          <w:sz w:val="28"/>
          <w:szCs w:val="28"/>
        </w:rPr>
        <w:t xml:space="preserve"> </w:t>
      </w:r>
    </w:p>
    <w:p w:rsidR="007D50A4" w:rsidRPr="005B5779" w:rsidRDefault="007D50A4" w:rsidP="007D50A4">
      <w:pPr>
        <w:pStyle w:val="Style127"/>
        <w:widowControl/>
        <w:tabs>
          <w:tab w:val="left" w:pos="8222"/>
        </w:tabs>
        <w:jc w:val="center"/>
        <w:rPr>
          <w:sz w:val="28"/>
          <w:szCs w:val="28"/>
          <w:highlight w:val="yellow"/>
        </w:rPr>
      </w:pPr>
      <w:r w:rsidRPr="00476A5F">
        <w:rPr>
          <w:sz w:val="28"/>
          <w:szCs w:val="28"/>
        </w:rPr>
        <w:t xml:space="preserve"> </w:t>
      </w:r>
    </w:p>
    <w:p w:rsidR="007D50A4" w:rsidRPr="00476A5F" w:rsidRDefault="007D50A4" w:rsidP="007D50A4">
      <w:pPr>
        <w:pStyle w:val="Style79"/>
        <w:widowControl/>
        <w:tabs>
          <w:tab w:val="left" w:pos="8222"/>
          <w:tab w:val="left" w:pos="9072"/>
        </w:tabs>
        <w:ind w:firstLine="567"/>
        <w:jc w:val="both"/>
        <w:rPr>
          <w:rStyle w:val="FontStyle157"/>
          <w:rFonts w:eastAsia="Arial Unicode MS"/>
          <w:bCs/>
          <w:sz w:val="28"/>
          <w:szCs w:val="28"/>
        </w:rPr>
      </w:pPr>
      <w:r>
        <w:rPr>
          <w:rStyle w:val="FontStyle157"/>
          <w:rFonts w:eastAsia="Arial Unicode MS"/>
          <w:bCs/>
          <w:sz w:val="28"/>
          <w:szCs w:val="28"/>
        </w:rPr>
        <w:t>4</w:t>
      </w:r>
      <w:r w:rsidRPr="00476A5F">
        <w:rPr>
          <w:rStyle w:val="FontStyle157"/>
          <w:rFonts w:eastAsia="Arial Unicode MS"/>
          <w:bCs/>
          <w:sz w:val="28"/>
          <w:szCs w:val="28"/>
        </w:rPr>
        <w:t>. Предложения по строительству, реконструкции и модернизации объектов централизованных систем водоотведения</w:t>
      </w:r>
    </w:p>
    <w:p w:rsidR="007D50A4" w:rsidRPr="007D50A4" w:rsidRDefault="007D50A4" w:rsidP="007D50A4">
      <w:pPr>
        <w:pStyle w:val="Style119"/>
        <w:widowControl/>
        <w:tabs>
          <w:tab w:val="left" w:pos="8222"/>
          <w:tab w:val="left" w:pos="9072"/>
        </w:tabs>
        <w:ind w:firstLine="567"/>
        <w:jc w:val="both"/>
        <w:rPr>
          <w:b/>
          <w:bCs/>
          <w:sz w:val="28"/>
          <w:szCs w:val="28"/>
        </w:rPr>
      </w:pPr>
      <w:r w:rsidRPr="007D50A4">
        <w:rPr>
          <w:rStyle w:val="FontStyle157"/>
          <w:rFonts w:eastAsia="Arial Unicode MS"/>
          <w:b w:val="0"/>
          <w:bCs/>
          <w:sz w:val="28"/>
          <w:szCs w:val="28"/>
        </w:rPr>
        <w:t>4.4. Сведения об объектах, планируемых к новому строительству для обеспечения транспортировки и очистки перспективного увеличения объема сточных вод</w:t>
      </w:r>
    </w:p>
    <w:p w:rsidR="007D50A4" w:rsidRPr="00FA304C" w:rsidRDefault="007D50A4" w:rsidP="007D50A4">
      <w:pPr>
        <w:tabs>
          <w:tab w:val="left" w:pos="495"/>
          <w:tab w:val="left" w:pos="510"/>
        </w:tabs>
        <w:jc w:val="both"/>
        <w:rPr>
          <w:sz w:val="28"/>
          <w:szCs w:val="28"/>
        </w:rPr>
      </w:pPr>
      <w:r w:rsidRPr="00FA304C">
        <w:rPr>
          <w:sz w:val="28"/>
          <w:szCs w:val="28"/>
        </w:rPr>
        <w:tab/>
        <w:t>Сточные воды от жилой застройки, административных зданий и зданий коммунального назначения системой самотечно-напорных коллекторов отводятся на общие канализационные очистные сооружения полной биологической очистки с доочисткой производительностью, расположенные в р.п. Цильна.</w:t>
      </w:r>
    </w:p>
    <w:p w:rsidR="007D50A4" w:rsidRPr="00FA304C" w:rsidRDefault="007D50A4" w:rsidP="007D50A4">
      <w:pPr>
        <w:tabs>
          <w:tab w:val="left" w:pos="495"/>
          <w:tab w:val="left" w:pos="510"/>
        </w:tabs>
        <w:jc w:val="both"/>
        <w:rPr>
          <w:sz w:val="28"/>
          <w:szCs w:val="28"/>
        </w:rPr>
      </w:pPr>
      <w:r w:rsidRPr="00FA304C">
        <w:rPr>
          <w:sz w:val="28"/>
          <w:szCs w:val="28"/>
        </w:rPr>
        <w:tab/>
        <w:t xml:space="preserve">Самотечную канализационную сеть планируется выполнить из полиэтиленовых труб  ПЭ 100 </w:t>
      </w:r>
      <w:r w:rsidRPr="00FA304C">
        <w:rPr>
          <w:sz w:val="28"/>
          <w:szCs w:val="28"/>
          <w:lang w:val="en-US"/>
        </w:rPr>
        <w:t>SDR</w:t>
      </w:r>
      <w:r w:rsidRPr="00FA304C">
        <w:rPr>
          <w:sz w:val="28"/>
          <w:szCs w:val="28"/>
        </w:rPr>
        <w:t>26 ГОСТ 18599-2001. На сети предусматривается устройство смотровых и поворотных колодцев из сборных ж.б. элементов по ТПР 901-09.22.84.</w:t>
      </w:r>
    </w:p>
    <w:p w:rsidR="007D50A4" w:rsidRPr="00FA304C" w:rsidRDefault="007D50A4" w:rsidP="007D50A4">
      <w:pPr>
        <w:tabs>
          <w:tab w:val="left" w:pos="495"/>
          <w:tab w:val="left" w:pos="510"/>
        </w:tabs>
        <w:jc w:val="both"/>
        <w:rPr>
          <w:sz w:val="28"/>
          <w:szCs w:val="28"/>
        </w:rPr>
      </w:pPr>
      <w:r w:rsidRPr="00FA304C">
        <w:rPr>
          <w:sz w:val="28"/>
          <w:szCs w:val="28"/>
        </w:rPr>
        <w:t xml:space="preserve">Напорные линии планируется выполнить из полиэтиленовых труб ПЭ 100 </w:t>
      </w:r>
      <w:r w:rsidRPr="00FA304C">
        <w:rPr>
          <w:sz w:val="28"/>
          <w:szCs w:val="28"/>
          <w:lang w:val="en-US"/>
        </w:rPr>
        <w:t>SDR</w:t>
      </w:r>
      <w:r w:rsidRPr="00FA304C">
        <w:rPr>
          <w:sz w:val="28"/>
          <w:szCs w:val="28"/>
        </w:rPr>
        <w:t xml:space="preserve">17 ГОСТ 18599-2001. </w:t>
      </w:r>
    </w:p>
    <w:p w:rsidR="007D50A4" w:rsidRPr="00FA304C" w:rsidRDefault="007D50A4" w:rsidP="007D50A4">
      <w:pPr>
        <w:tabs>
          <w:tab w:val="left" w:pos="495"/>
          <w:tab w:val="left" w:pos="510"/>
        </w:tabs>
        <w:jc w:val="both"/>
        <w:rPr>
          <w:sz w:val="28"/>
          <w:szCs w:val="28"/>
        </w:rPr>
      </w:pPr>
      <w:r w:rsidRPr="00FA304C">
        <w:rPr>
          <w:sz w:val="28"/>
          <w:szCs w:val="28"/>
        </w:rPr>
        <w:t>При размещении объектов систем водоотведения в водоохранной зоне проектом предусматривается:</w:t>
      </w:r>
    </w:p>
    <w:p w:rsidR="007D50A4" w:rsidRPr="00FA304C" w:rsidRDefault="007D50A4" w:rsidP="007D50A4">
      <w:pPr>
        <w:tabs>
          <w:tab w:val="left" w:pos="495"/>
          <w:tab w:val="left" w:pos="510"/>
        </w:tabs>
        <w:jc w:val="both"/>
        <w:rPr>
          <w:sz w:val="28"/>
          <w:szCs w:val="28"/>
        </w:rPr>
      </w:pPr>
      <w:r w:rsidRPr="00FA304C">
        <w:rPr>
          <w:sz w:val="28"/>
          <w:szCs w:val="28"/>
        </w:rPr>
        <w:t>-"безраструбное" соединение  отводящих трубопроводов;</w:t>
      </w:r>
    </w:p>
    <w:p w:rsidR="007D50A4" w:rsidRPr="00FA304C" w:rsidRDefault="007D50A4" w:rsidP="007D50A4">
      <w:pPr>
        <w:tabs>
          <w:tab w:val="left" w:pos="495"/>
          <w:tab w:val="left" w:pos="510"/>
        </w:tabs>
        <w:jc w:val="both"/>
        <w:rPr>
          <w:sz w:val="28"/>
          <w:szCs w:val="28"/>
        </w:rPr>
      </w:pPr>
      <w:r w:rsidRPr="00FA304C">
        <w:rPr>
          <w:sz w:val="28"/>
          <w:szCs w:val="28"/>
        </w:rPr>
        <w:t>- люки смотровых колодцев предусматриваются с водонепроницаемыми уплотнителями;</w:t>
      </w:r>
    </w:p>
    <w:p w:rsidR="007D50A4" w:rsidRPr="00FA304C" w:rsidRDefault="007D50A4" w:rsidP="007D50A4">
      <w:pPr>
        <w:tabs>
          <w:tab w:val="left" w:pos="495"/>
          <w:tab w:val="left" w:pos="510"/>
        </w:tabs>
        <w:jc w:val="both"/>
        <w:rPr>
          <w:sz w:val="28"/>
          <w:szCs w:val="28"/>
        </w:rPr>
      </w:pPr>
      <w:r w:rsidRPr="00FA304C">
        <w:rPr>
          <w:sz w:val="28"/>
          <w:szCs w:val="28"/>
        </w:rPr>
        <w:t>- оснащение канализационных насосных станций  наземным павильоном, входная дверь в который выполняется металлической с водонепроницаемым уплотнителем;</w:t>
      </w:r>
    </w:p>
    <w:p w:rsidR="007D50A4" w:rsidRPr="00FA304C" w:rsidRDefault="007D50A4" w:rsidP="007D50A4">
      <w:pPr>
        <w:tabs>
          <w:tab w:val="left" w:pos="495"/>
          <w:tab w:val="left" w:pos="510"/>
        </w:tabs>
        <w:jc w:val="both"/>
        <w:rPr>
          <w:sz w:val="28"/>
          <w:szCs w:val="28"/>
        </w:rPr>
      </w:pPr>
      <w:r w:rsidRPr="00FA304C">
        <w:rPr>
          <w:sz w:val="28"/>
          <w:szCs w:val="28"/>
        </w:rPr>
        <w:t>- использование в конструкциях канализационных колодцев и насосных станций водонепроницаемых бетонов марки не ниже W6;</w:t>
      </w:r>
    </w:p>
    <w:p w:rsidR="007D50A4" w:rsidRPr="00FA304C" w:rsidRDefault="007D50A4" w:rsidP="007D50A4">
      <w:pPr>
        <w:tabs>
          <w:tab w:val="left" w:pos="495"/>
          <w:tab w:val="left" w:pos="510"/>
        </w:tabs>
        <w:jc w:val="both"/>
        <w:rPr>
          <w:sz w:val="28"/>
          <w:szCs w:val="28"/>
        </w:rPr>
      </w:pPr>
      <w:r w:rsidRPr="00FA304C">
        <w:rPr>
          <w:sz w:val="28"/>
          <w:szCs w:val="28"/>
        </w:rPr>
        <w:t>- нанесение на все бетонные и железобетонные конструкции гидроизоляции, выполненной  по технологии "Пенетрон".</w:t>
      </w:r>
    </w:p>
    <w:p w:rsidR="007D50A4" w:rsidRDefault="007D50A4" w:rsidP="007D50A4">
      <w:pPr>
        <w:jc w:val="center"/>
        <w:rPr>
          <w:b/>
          <w:sz w:val="28"/>
          <w:szCs w:val="28"/>
        </w:rPr>
      </w:pPr>
    </w:p>
    <w:p w:rsidR="007D50A4" w:rsidRPr="00A45ED2" w:rsidRDefault="007D50A4" w:rsidP="007D50A4">
      <w:pPr>
        <w:jc w:val="center"/>
        <w:rPr>
          <w:sz w:val="28"/>
          <w:szCs w:val="28"/>
        </w:rPr>
      </w:pPr>
      <w:r w:rsidRPr="00A45ED2">
        <w:rPr>
          <w:sz w:val="28"/>
          <w:szCs w:val="28"/>
        </w:rPr>
        <w:t>С. Арбузовка, с. Телешовка, с. Кашинка, д. Марьевка, пос. Арбузовский и западная часть р.п. Цильна.</w:t>
      </w:r>
    </w:p>
    <w:p w:rsidR="007D50A4" w:rsidRPr="00FA304C" w:rsidRDefault="007D50A4" w:rsidP="007D50A4">
      <w:pPr>
        <w:tabs>
          <w:tab w:val="left" w:pos="495"/>
          <w:tab w:val="left" w:pos="510"/>
        </w:tabs>
        <w:jc w:val="both"/>
        <w:rPr>
          <w:sz w:val="28"/>
          <w:szCs w:val="28"/>
        </w:rPr>
      </w:pPr>
    </w:p>
    <w:p w:rsidR="007D50A4" w:rsidRPr="00FA304C" w:rsidRDefault="007D50A4" w:rsidP="007D50A4">
      <w:pPr>
        <w:tabs>
          <w:tab w:val="left" w:pos="855"/>
        </w:tabs>
        <w:jc w:val="both"/>
        <w:rPr>
          <w:sz w:val="28"/>
          <w:szCs w:val="28"/>
        </w:rPr>
      </w:pPr>
      <w:r w:rsidRPr="00FA304C">
        <w:rPr>
          <w:sz w:val="28"/>
          <w:szCs w:val="28"/>
        </w:rPr>
        <w:tab/>
        <w:t xml:space="preserve">Сточные воды (при норме удельного водоотведения в неканализованных районах 25 л/сут на одного жителя п. 2.4 СНиП 2.04.03-85) остальных населённых пунктов предлагается либо очищать на индивидуальных локальных очистных сооружениях </w:t>
      </w:r>
      <w:r w:rsidRPr="00FA304C">
        <w:rPr>
          <w:rFonts w:eastAsia="Lucida Sans Unicode"/>
          <w:sz w:val="28"/>
          <w:szCs w:val="28"/>
        </w:rPr>
        <w:t>"Биокси"</w:t>
      </w:r>
      <w:r w:rsidRPr="00FA304C">
        <w:rPr>
          <w:sz w:val="28"/>
          <w:szCs w:val="28"/>
        </w:rPr>
        <w:t xml:space="preserve"> из водонепроницаемых материалов</w:t>
      </w:r>
      <w:r w:rsidRPr="00FA304C">
        <w:rPr>
          <w:rFonts w:eastAsia="Lucida Sans Unicode"/>
          <w:sz w:val="28"/>
          <w:szCs w:val="28"/>
        </w:rPr>
        <w:t xml:space="preserve"> фирмы "ЭКСО"</w:t>
      </w:r>
      <w:r w:rsidRPr="00FA304C">
        <w:rPr>
          <w:sz w:val="28"/>
          <w:szCs w:val="28"/>
        </w:rPr>
        <w:t xml:space="preserve"> не требующих фильтрующих траншей или полей фильтрации и обеспечивающих 98</w:t>
      </w:r>
      <w:r w:rsidRPr="00FA304C">
        <w:rPr>
          <w:sz w:val="28"/>
          <w:szCs w:val="28"/>
          <w:rtl/>
        </w:rPr>
        <w:t>٪</w:t>
      </w:r>
      <w:r w:rsidRPr="00FA304C">
        <w:rPr>
          <w:sz w:val="28"/>
          <w:szCs w:val="28"/>
        </w:rPr>
        <w:t>-ную степень очистки, которая соответствует всем Российским нормативам по очищенной сточной воде</w:t>
      </w:r>
      <w:r w:rsidRPr="00FA304C">
        <w:rPr>
          <w:rFonts w:eastAsia="Lucida Sans Unicode"/>
          <w:sz w:val="28"/>
          <w:szCs w:val="28"/>
        </w:rPr>
        <w:t>,</w:t>
      </w:r>
      <w:r w:rsidRPr="00FA304C">
        <w:rPr>
          <w:sz w:val="28"/>
          <w:szCs w:val="28"/>
        </w:rPr>
        <w:t xml:space="preserve">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объём накопителя сточных вод зависит от количества обслуживаемых лиц. </w:t>
      </w:r>
    </w:p>
    <w:p w:rsidR="007D50A4" w:rsidRPr="00FA304C" w:rsidRDefault="007D50A4" w:rsidP="007D50A4">
      <w:pPr>
        <w:tabs>
          <w:tab w:val="left" w:pos="495"/>
          <w:tab w:val="left" w:pos="510"/>
        </w:tabs>
        <w:jc w:val="both"/>
        <w:rPr>
          <w:sz w:val="28"/>
          <w:szCs w:val="28"/>
        </w:rPr>
      </w:pPr>
      <w:r w:rsidRPr="00FA304C">
        <w:rPr>
          <w:sz w:val="28"/>
          <w:szCs w:val="28"/>
        </w:rPr>
        <w:tab/>
        <w:t>Производительность установки очистки сточных вод модельного ряда БИОКСИ зависит от количества обслуживаемых лиц и имеет все необходимые сертификаты и гигиенические заключения.</w:t>
      </w:r>
    </w:p>
    <w:p w:rsidR="007D50A4" w:rsidRPr="00FA304C" w:rsidRDefault="007D50A4" w:rsidP="007D50A4">
      <w:pPr>
        <w:tabs>
          <w:tab w:val="left" w:pos="495"/>
          <w:tab w:val="left" w:pos="510"/>
        </w:tabs>
        <w:spacing w:before="100" w:beforeAutospacing="1" w:after="100" w:afterAutospacing="1"/>
        <w:jc w:val="both"/>
        <w:rPr>
          <w:rFonts w:eastAsia="Lucida Sans Unicode"/>
          <w:sz w:val="28"/>
          <w:szCs w:val="28"/>
        </w:rPr>
      </w:pPr>
      <w:r w:rsidRPr="00FA304C">
        <w:rPr>
          <w:rFonts w:eastAsia="Lucida Sans Unicode"/>
          <w:sz w:val="28"/>
          <w:szCs w:val="28"/>
        </w:rPr>
        <w:tab/>
        <w:t xml:space="preserve">При использовании установки "Биокси" не нужно использовать ассенизационную машину, отсутствует необходимость планировать подъезд к месту расположения установки, т.к. отвод очищенной воды может осуществляться в накопительную емкость </w:t>
      </w:r>
      <w:r w:rsidRPr="00FA304C">
        <w:rPr>
          <w:sz w:val="28"/>
          <w:szCs w:val="28"/>
        </w:rPr>
        <w:t>из водонепроницаемых материалов</w:t>
      </w:r>
      <w:r w:rsidRPr="00FA304C">
        <w:rPr>
          <w:rFonts w:eastAsia="Lucida Sans Unicode"/>
          <w:sz w:val="28"/>
          <w:szCs w:val="28"/>
        </w:rPr>
        <w:t xml:space="preserve">  с последующим использованием (по рекомендации производителя) на технические нужды (полив и т.д.).</w:t>
      </w:r>
    </w:p>
    <w:p w:rsidR="007D50A4" w:rsidRPr="00476A5F" w:rsidRDefault="007D50A4" w:rsidP="007D50A4">
      <w:pPr>
        <w:tabs>
          <w:tab w:val="left" w:pos="8222"/>
          <w:tab w:val="left" w:pos="9072"/>
        </w:tabs>
        <w:jc w:val="both"/>
        <w:rPr>
          <w:sz w:val="28"/>
          <w:szCs w:val="28"/>
        </w:rPr>
      </w:pPr>
    </w:p>
    <w:p w:rsidR="007D50A4" w:rsidRPr="00AA5071" w:rsidRDefault="007D50A4" w:rsidP="007D50A4">
      <w:pPr>
        <w:tabs>
          <w:tab w:val="left" w:pos="8222"/>
          <w:tab w:val="left" w:pos="9072"/>
        </w:tabs>
        <w:ind w:firstLine="567"/>
        <w:jc w:val="both"/>
        <w:rPr>
          <w:b/>
          <w:sz w:val="28"/>
          <w:szCs w:val="28"/>
        </w:rPr>
      </w:pPr>
      <w:r w:rsidRPr="000E5EFF">
        <w:rPr>
          <w:b/>
          <w:color w:val="000000"/>
          <w:sz w:val="28"/>
          <w:szCs w:val="28"/>
        </w:rPr>
        <w:t xml:space="preserve">Раздел 5 Экологические аспекты мероприятий по строительству и реконструкции объектов </w:t>
      </w:r>
      <w:r w:rsidRPr="000E5EFF">
        <w:rPr>
          <w:b/>
          <w:sz w:val="28"/>
          <w:szCs w:val="28"/>
        </w:rPr>
        <w:t>централизованной системы водоотведения</w:t>
      </w:r>
    </w:p>
    <w:p w:rsidR="007D50A4" w:rsidRPr="007D50A4" w:rsidRDefault="007D50A4" w:rsidP="007D50A4">
      <w:pPr>
        <w:tabs>
          <w:tab w:val="left" w:pos="8222"/>
          <w:tab w:val="left" w:pos="9072"/>
        </w:tabs>
        <w:ind w:firstLine="567"/>
        <w:jc w:val="both"/>
        <w:rPr>
          <w:bCs/>
          <w:sz w:val="28"/>
          <w:szCs w:val="28"/>
        </w:rPr>
      </w:pPr>
      <w:r w:rsidRPr="007D50A4">
        <w:rPr>
          <w:bCs/>
          <w:sz w:val="28"/>
          <w:szCs w:val="28"/>
        </w:rPr>
        <w:t xml:space="preserve">5.1. </w:t>
      </w:r>
      <w:r w:rsidRPr="007D50A4">
        <w:rPr>
          <w:rFonts w:eastAsia="Arial" w:cs="Arial"/>
          <w:sz w:val="28"/>
          <w:szCs w:val="28"/>
        </w:rPr>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p>
    <w:p w:rsidR="007D50A4" w:rsidRPr="00620BD7" w:rsidRDefault="007D50A4" w:rsidP="007D50A4">
      <w:pPr>
        <w:tabs>
          <w:tab w:val="left" w:pos="7513"/>
          <w:tab w:val="left" w:pos="8222"/>
          <w:tab w:val="left" w:pos="9072"/>
        </w:tabs>
        <w:ind w:firstLine="567"/>
        <w:jc w:val="both"/>
        <w:rPr>
          <w:bCs/>
          <w:sz w:val="28"/>
          <w:szCs w:val="28"/>
        </w:rPr>
      </w:pPr>
      <w:r w:rsidRPr="000575CB">
        <w:rPr>
          <w:bCs/>
          <w:sz w:val="28"/>
          <w:szCs w:val="28"/>
        </w:rPr>
        <w:t>Сведения о мерах по предотвращению вредного воздействия на водный бассейн, предлагаемых к новому строительству и реконструкции Комплекса очистных сооружений канализации.</w:t>
      </w:r>
    </w:p>
    <w:p w:rsidR="007D50A4" w:rsidRPr="00476A5F" w:rsidRDefault="007D50A4" w:rsidP="007D50A4">
      <w:pPr>
        <w:tabs>
          <w:tab w:val="left" w:pos="7513"/>
          <w:tab w:val="left" w:pos="8222"/>
          <w:tab w:val="left" w:pos="9072"/>
        </w:tabs>
        <w:ind w:firstLine="567"/>
        <w:jc w:val="both"/>
        <w:rPr>
          <w:sz w:val="28"/>
          <w:szCs w:val="28"/>
        </w:rPr>
      </w:pPr>
      <w:r w:rsidRPr="00476A5F">
        <w:rPr>
          <w:sz w:val="28"/>
          <w:szCs w:val="28"/>
        </w:rPr>
        <w:t>Произошедшие изменения в технологической схеме очистки сточных вод, привели к тому, что ряд объектов требует совершенствования, монтажа нового или дополнительного оборудования. Для предотвращение выноса минеральных примесей сточных вод на стадию биологической очистки  необходимо установка трех решеток тонкой очистки. На стадии удаления минеральных примесей требуется реконструкция существующих песколовок.</w:t>
      </w:r>
    </w:p>
    <w:p w:rsidR="007D50A4" w:rsidRPr="00A96AFC" w:rsidRDefault="007D50A4" w:rsidP="007D50A4">
      <w:pPr>
        <w:tabs>
          <w:tab w:val="left" w:pos="7513"/>
          <w:tab w:val="left" w:pos="8222"/>
          <w:tab w:val="left" w:pos="9072"/>
        </w:tabs>
        <w:ind w:firstLine="567"/>
        <w:jc w:val="both"/>
        <w:rPr>
          <w:sz w:val="28"/>
          <w:szCs w:val="28"/>
          <w:shd w:val="clear" w:color="auto" w:fill="FFFFFF"/>
        </w:rPr>
      </w:pPr>
      <w:r w:rsidRPr="00476A5F">
        <w:rPr>
          <w:sz w:val="28"/>
          <w:szCs w:val="28"/>
        </w:rPr>
        <w:t xml:space="preserve">Во исполнение требований СанПиНи2.1.5.980-00 «Гигиенические требования к охране поверхностных вод», необходимо строительство цеха по обеззараживанию очищенных сточных вод.                </w:t>
      </w:r>
    </w:p>
    <w:p w:rsidR="007D50A4" w:rsidRPr="00476A5F" w:rsidRDefault="007D50A4" w:rsidP="007D50A4">
      <w:pPr>
        <w:tabs>
          <w:tab w:val="left" w:pos="7513"/>
          <w:tab w:val="left" w:pos="8222"/>
          <w:tab w:val="left" w:pos="9072"/>
        </w:tabs>
        <w:ind w:firstLine="567"/>
        <w:jc w:val="both"/>
        <w:rPr>
          <w:sz w:val="28"/>
          <w:szCs w:val="28"/>
        </w:rPr>
      </w:pPr>
      <w:r w:rsidRPr="00476A5F">
        <w:rPr>
          <w:sz w:val="28"/>
          <w:szCs w:val="28"/>
        </w:rPr>
        <w:t>Для снижения вредного воздействия на водный бассейн необходимо продолжать реконструкцию существующих сооружений канализации с внедрением новых технологий.</w:t>
      </w:r>
    </w:p>
    <w:p w:rsidR="007D50A4" w:rsidRDefault="007D50A4" w:rsidP="007D50A4">
      <w:pPr>
        <w:tabs>
          <w:tab w:val="left" w:pos="7513"/>
          <w:tab w:val="left" w:pos="8222"/>
          <w:tab w:val="left" w:pos="9072"/>
        </w:tabs>
        <w:ind w:firstLine="567"/>
        <w:jc w:val="both"/>
        <w:rPr>
          <w:sz w:val="28"/>
          <w:szCs w:val="28"/>
        </w:rPr>
      </w:pPr>
      <w:r w:rsidRPr="00476A5F">
        <w:rPr>
          <w:sz w:val="28"/>
          <w:szCs w:val="28"/>
        </w:rPr>
        <w:t>Строительство цеха по ультрафиолетовому обеззараживанию очищенных сточных вод будет способствовать доведению показателей очистки сточных вод по бак. загрязнениям до требований  СанПиН 2.1.5.980-00 «Гигиенические  требования к охран</w:t>
      </w:r>
      <w:r>
        <w:rPr>
          <w:sz w:val="28"/>
          <w:szCs w:val="28"/>
        </w:rPr>
        <w:t xml:space="preserve">е поверхностных вод» (Таблица </w:t>
      </w:r>
      <w:r w:rsidR="00FD3B45">
        <w:rPr>
          <w:sz w:val="28"/>
          <w:szCs w:val="28"/>
        </w:rPr>
        <w:t>15</w:t>
      </w:r>
      <w:r w:rsidRPr="00476A5F">
        <w:rPr>
          <w:sz w:val="28"/>
          <w:szCs w:val="28"/>
        </w:rPr>
        <w:t>).</w:t>
      </w:r>
    </w:p>
    <w:p w:rsidR="007D50A4" w:rsidRPr="00476A5F" w:rsidRDefault="007D50A4" w:rsidP="007D50A4">
      <w:pPr>
        <w:tabs>
          <w:tab w:val="left" w:pos="7513"/>
          <w:tab w:val="left" w:pos="8222"/>
          <w:tab w:val="left" w:pos="9072"/>
        </w:tabs>
        <w:ind w:firstLine="567"/>
        <w:jc w:val="both"/>
        <w:rPr>
          <w:sz w:val="28"/>
          <w:szCs w:val="28"/>
        </w:rPr>
      </w:pPr>
    </w:p>
    <w:p w:rsidR="007D50A4" w:rsidRPr="00476A5F" w:rsidRDefault="007D50A4" w:rsidP="007D50A4">
      <w:pPr>
        <w:tabs>
          <w:tab w:val="left" w:pos="7513"/>
          <w:tab w:val="left" w:pos="8222"/>
          <w:tab w:val="left" w:pos="9072"/>
        </w:tabs>
        <w:jc w:val="center"/>
        <w:rPr>
          <w:sz w:val="28"/>
          <w:szCs w:val="28"/>
        </w:rPr>
      </w:pPr>
      <w:r w:rsidRPr="00476A5F">
        <w:rPr>
          <w:sz w:val="28"/>
          <w:szCs w:val="28"/>
        </w:rPr>
        <w:t>Показатели санитарно-микробиологического анализа сточных вод</w:t>
      </w:r>
    </w:p>
    <w:p w:rsidR="007D50A4" w:rsidRPr="00FD3B45" w:rsidRDefault="007D50A4" w:rsidP="007D50A4">
      <w:pPr>
        <w:tabs>
          <w:tab w:val="left" w:pos="7513"/>
          <w:tab w:val="left" w:pos="8222"/>
          <w:tab w:val="left" w:pos="9072"/>
        </w:tabs>
        <w:jc w:val="right"/>
        <w:rPr>
          <w:sz w:val="28"/>
          <w:szCs w:val="28"/>
        </w:rPr>
      </w:pPr>
      <w:r w:rsidRPr="00FD3B45">
        <w:rPr>
          <w:sz w:val="28"/>
          <w:szCs w:val="28"/>
        </w:rPr>
        <w:t xml:space="preserve">Таблица </w:t>
      </w:r>
      <w:r w:rsidR="00FD3B45" w:rsidRPr="00FD3B45">
        <w:rPr>
          <w:sz w:val="28"/>
          <w:szCs w:val="28"/>
        </w:rPr>
        <w:t>15</w:t>
      </w:r>
    </w:p>
    <w:tbl>
      <w:tblPr>
        <w:tblW w:w="9214" w:type="dxa"/>
        <w:tblInd w:w="55" w:type="dxa"/>
        <w:tblLayout w:type="fixed"/>
        <w:tblCellMar>
          <w:top w:w="55" w:type="dxa"/>
          <w:left w:w="55" w:type="dxa"/>
          <w:bottom w:w="55" w:type="dxa"/>
          <w:right w:w="55" w:type="dxa"/>
        </w:tblCellMar>
        <w:tblLook w:val="0000"/>
      </w:tblPr>
      <w:tblGrid>
        <w:gridCol w:w="4536"/>
        <w:gridCol w:w="2694"/>
        <w:gridCol w:w="1984"/>
      </w:tblGrid>
      <w:tr w:rsidR="007D50A4" w:rsidRPr="00476A5F" w:rsidTr="00F5573B">
        <w:tc>
          <w:tcPr>
            <w:tcW w:w="4536" w:type="dxa"/>
            <w:tcBorders>
              <w:top w:val="single" w:sz="2" w:space="0" w:color="000000"/>
              <w:left w:val="single" w:sz="2" w:space="0" w:color="000000"/>
              <w:bottom w:val="single" w:sz="2" w:space="0" w:color="000000"/>
            </w:tcBorders>
            <w:vAlign w:val="center"/>
          </w:tcPr>
          <w:p w:rsidR="007D50A4" w:rsidRPr="006944BF" w:rsidRDefault="007D50A4" w:rsidP="00F5573B">
            <w:pPr>
              <w:pStyle w:val="af5"/>
              <w:tabs>
                <w:tab w:val="left" w:pos="7513"/>
                <w:tab w:val="left" w:pos="8222"/>
                <w:tab w:val="left" w:pos="9072"/>
              </w:tabs>
              <w:snapToGrid w:val="0"/>
              <w:jc w:val="center"/>
              <w:rPr>
                <w:bCs/>
              </w:rPr>
            </w:pPr>
            <w:r w:rsidRPr="006944BF">
              <w:rPr>
                <w:bCs/>
              </w:rPr>
              <w:t>Показатели санитарно-микробиологического анализа</w:t>
            </w:r>
          </w:p>
        </w:tc>
        <w:tc>
          <w:tcPr>
            <w:tcW w:w="2694" w:type="dxa"/>
            <w:tcBorders>
              <w:top w:val="single" w:sz="2" w:space="0" w:color="000000"/>
              <w:left w:val="single" w:sz="2" w:space="0" w:color="000000"/>
              <w:bottom w:val="single" w:sz="2" w:space="0" w:color="000000"/>
            </w:tcBorders>
            <w:vAlign w:val="center"/>
          </w:tcPr>
          <w:p w:rsidR="007D50A4" w:rsidRPr="006944BF" w:rsidRDefault="007D50A4" w:rsidP="00F5573B">
            <w:pPr>
              <w:pStyle w:val="af5"/>
              <w:tabs>
                <w:tab w:val="left" w:pos="7513"/>
                <w:tab w:val="left" w:pos="8222"/>
                <w:tab w:val="left" w:pos="9072"/>
              </w:tabs>
              <w:snapToGrid w:val="0"/>
              <w:jc w:val="center"/>
              <w:rPr>
                <w:bCs/>
              </w:rPr>
            </w:pPr>
            <w:r w:rsidRPr="006944BF">
              <w:rPr>
                <w:bCs/>
              </w:rPr>
              <w:t>Допустимое содержание (КОЕ/100 мл, БОЕ/100 мл)</w:t>
            </w:r>
          </w:p>
        </w:tc>
        <w:tc>
          <w:tcPr>
            <w:tcW w:w="1984" w:type="dxa"/>
            <w:tcBorders>
              <w:top w:val="single" w:sz="2" w:space="0" w:color="000000"/>
              <w:left w:val="single" w:sz="2" w:space="0" w:color="000000"/>
              <w:bottom w:val="single" w:sz="2" w:space="0" w:color="000000"/>
              <w:right w:val="single" w:sz="2" w:space="0" w:color="000000"/>
            </w:tcBorders>
            <w:vAlign w:val="center"/>
          </w:tcPr>
          <w:p w:rsidR="007D50A4" w:rsidRPr="006944BF" w:rsidRDefault="007D50A4" w:rsidP="00F5573B">
            <w:pPr>
              <w:pStyle w:val="af5"/>
              <w:tabs>
                <w:tab w:val="left" w:pos="7513"/>
                <w:tab w:val="left" w:pos="8222"/>
                <w:tab w:val="left" w:pos="9072"/>
              </w:tabs>
              <w:snapToGrid w:val="0"/>
              <w:jc w:val="center"/>
              <w:rPr>
                <w:bCs/>
              </w:rPr>
            </w:pPr>
            <w:r w:rsidRPr="006944BF">
              <w:rPr>
                <w:bCs/>
              </w:rPr>
              <w:t>Существующее положение</w:t>
            </w:r>
          </w:p>
        </w:tc>
      </w:tr>
      <w:tr w:rsidR="007D50A4" w:rsidRPr="00476A5F" w:rsidTr="00F5573B">
        <w:tc>
          <w:tcPr>
            <w:tcW w:w="4536" w:type="dxa"/>
            <w:tcBorders>
              <w:left w:val="single" w:sz="2" w:space="0" w:color="000000"/>
              <w:bottom w:val="single" w:sz="2" w:space="0" w:color="000000"/>
            </w:tcBorders>
            <w:vAlign w:val="center"/>
          </w:tcPr>
          <w:p w:rsidR="007D50A4" w:rsidRPr="006944BF" w:rsidRDefault="007D50A4" w:rsidP="00F5573B">
            <w:pPr>
              <w:pStyle w:val="af5"/>
              <w:tabs>
                <w:tab w:val="left" w:pos="7513"/>
                <w:tab w:val="left" w:pos="8222"/>
                <w:tab w:val="left" w:pos="9072"/>
              </w:tabs>
              <w:snapToGrid w:val="0"/>
              <w:jc w:val="center"/>
            </w:pPr>
            <w:r w:rsidRPr="006944BF">
              <w:t>Общие колиморфные бактерии (КОЕ/100 мл), не более</w:t>
            </w:r>
          </w:p>
        </w:tc>
        <w:tc>
          <w:tcPr>
            <w:tcW w:w="2694" w:type="dxa"/>
            <w:tcBorders>
              <w:left w:val="single" w:sz="2" w:space="0" w:color="000000"/>
              <w:bottom w:val="single" w:sz="2" w:space="0" w:color="000000"/>
            </w:tcBorders>
            <w:vAlign w:val="center"/>
          </w:tcPr>
          <w:p w:rsidR="007D50A4" w:rsidRPr="006944BF" w:rsidRDefault="007D50A4" w:rsidP="00F5573B">
            <w:pPr>
              <w:pStyle w:val="af5"/>
              <w:tabs>
                <w:tab w:val="left" w:pos="7513"/>
                <w:tab w:val="left" w:pos="8222"/>
                <w:tab w:val="left" w:pos="9072"/>
              </w:tabs>
              <w:snapToGrid w:val="0"/>
              <w:ind w:hanging="480"/>
              <w:jc w:val="center"/>
            </w:pPr>
            <w:r w:rsidRPr="006944BF">
              <w:t>500</w:t>
            </w:r>
          </w:p>
        </w:tc>
        <w:tc>
          <w:tcPr>
            <w:tcW w:w="1984" w:type="dxa"/>
            <w:tcBorders>
              <w:left w:val="single" w:sz="2" w:space="0" w:color="000000"/>
              <w:bottom w:val="single" w:sz="2" w:space="0" w:color="000000"/>
              <w:right w:val="single" w:sz="2" w:space="0" w:color="000000"/>
            </w:tcBorders>
            <w:vAlign w:val="center"/>
          </w:tcPr>
          <w:p w:rsidR="007D50A4" w:rsidRPr="006944BF" w:rsidRDefault="007D50A4" w:rsidP="00F5573B">
            <w:pPr>
              <w:pStyle w:val="af5"/>
              <w:tabs>
                <w:tab w:val="left" w:pos="7513"/>
                <w:tab w:val="left" w:pos="8222"/>
                <w:tab w:val="left" w:pos="9072"/>
              </w:tabs>
              <w:snapToGrid w:val="0"/>
              <w:jc w:val="center"/>
            </w:pPr>
            <w:r w:rsidRPr="006944BF">
              <w:t>67000</w:t>
            </w:r>
          </w:p>
        </w:tc>
      </w:tr>
      <w:tr w:rsidR="007D50A4" w:rsidRPr="00476A5F" w:rsidTr="00F5573B">
        <w:trPr>
          <w:trHeight w:val="25"/>
        </w:trPr>
        <w:tc>
          <w:tcPr>
            <w:tcW w:w="4536" w:type="dxa"/>
            <w:tcBorders>
              <w:left w:val="single" w:sz="2" w:space="0" w:color="000000"/>
              <w:bottom w:val="single" w:sz="2" w:space="0" w:color="000000"/>
            </w:tcBorders>
            <w:vAlign w:val="center"/>
          </w:tcPr>
          <w:p w:rsidR="007D50A4" w:rsidRPr="006944BF" w:rsidRDefault="007D50A4" w:rsidP="00F5573B">
            <w:pPr>
              <w:pStyle w:val="af5"/>
              <w:tabs>
                <w:tab w:val="left" w:pos="7513"/>
                <w:tab w:val="left" w:pos="8222"/>
                <w:tab w:val="left" w:pos="9072"/>
              </w:tabs>
              <w:snapToGrid w:val="0"/>
              <w:jc w:val="center"/>
            </w:pPr>
            <w:r w:rsidRPr="006944BF">
              <w:t>Термотолерантные колиморфные бактерии (КОЕ/100 мл), не более</w:t>
            </w:r>
          </w:p>
        </w:tc>
        <w:tc>
          <w:tcPr>
            <w:tcW w:w="2694" w:type="dxa"/>
            <w:tcBorders>
              <w:left w:val="single" w:sz="2" w:space="0" w:color="000000"/>
              <w:bottom w:val="single" w:sz="2" w:space="0" w:color="000000"/>
            </w:tcBorders>
            <w:vAlign w:val="center"/>
          </w:tcPr>
          <w:p w:rsidR="007D50A4" w:rsidRPr="006944BF" w:rsidRDefault="007D50A4" w:rsidP="00F5573B">
            <w:pPr>
              <w:pStyle w:val="af5"/>
              <w:tabs>
                <w:tab w:val="left" w:pos="7513"/>
                <w:tab w:val="left" w:pos="8222"/>
                <w:tab w:val="left" w:pos="9072"/>
              </w:tabs>
              <w:snapToGrid w:val="0"/>
              <w:ind w:hanging="480"/>
              <w:jc w:val="center"/>
            </w:pPr>
            <w:r w:rsidRPr="006944BF">
              <w:t>100</w:t>
            </w:r>
          </w:p>
        </w:tc>
        <w:tc>
          <w:tcPr>
            <w:tcW w:w="1984" w:type="dxa"/>
            <w:tcBorders>
              <w:left w:val="single" w:sz="2" w:space="0" w:color="000000"/>
              <w:bottom w:val="single" w:sz="2" w:space="0" w:color="000000"/>
              <w:right w:val="single" w:sz="2" w:space="0" w:color="000000"/>
            </w:tcBorders>
            <w:vAlign w:val="center"/>
          </w:tcPr>
          <w:p w:rsidR="007D50A4" w:rsidRPr="006944BF" w:rsidRDefault="007D50A4" w:rsidP="00F5573B">
            <w:pPr>
              <w:pStyle w:val="af5"/>
              <w:tabs>
                <w:tab w:val="left" w:pos="7513"/>
                <w:tab w:val="left" w:pos="8222"/>
                <w:tab w:val="left" w:pos="9072"/>
              </w:tabs>
              <w:snapToGrid w:val="0"/>
              <w:jc w:val="center"/>
            </w:pPr>
            <w:r w:rsidRPr="006944BF">
              <w:t>42000</w:t>
            </w:r>
          </w:p>
        </w:tc>
      </w:tr>
    </w:tbl>
    <w:p w:rsidR="007D50A4" w:rsidRPr="00476A5F" w:rsidRDefault="007D50A4" w:rsidP="007D50A4">
      <w:pPr>
        <w:tabs>
          <w:tab w:val="left" w:pos="7513"/>
          <w:tab w:val="left" w:pos="8222"/>
          <w:tab w:val="left" w:pos="9072"/>
        </w:tabs>
        <w:jc w:val="both"/>
        <w:rPr>
          <w:b/>
          <w:bCs/>
          <w:sz w:val="28"/>
          <w:szCs w:val="28"/>
        </w:rPr>
      </w:pPr>
    </w:p>
    <w:p w:rsidR="007D50A4" w:rsidRPr="009C2188" w:rsidRDefault="007D50A4" w:rsidP="007D50A4">
      <w:pPr>
        <w:tabs>
          <w:tab w:val="left" w:pos="7513"/>
          <w:tab w:val="left" w:pos="8222"/>
          <w:tab w:val="left" w:pos="9072"/>
        </w:tabs>
        <w:jc w:val="both"/>
        <w:rPr>
          <w:bCs/>
          <w:sz w:val="28"/>
          <w:szCs w:val="28"/>
        </w:rPr>
      </w:pPr>
      <w:r w:rsidRPr="009C2188">
        <w:rPr>
          <w:bCs/>
          <w:sz w:val="28"/>
          <w:szCs w:val="28"/>
        </w:rPr>
        <w:t>Сведения о мерах по предотвращению вредного воздействия на водный бассейн предлагаемых к новому строительству канализационных сетей.</w:t>
      </w:r>
    </w:p>
    <w:p w:rsidR="007D50A4" w:rsidRPr="00476A5F" w:rsidRDefault="007D50A4" w:rsidP="007D50A4">
      <w:pPr>
        <w:tabs>
          <w:tab w:val="left" w:pos="7513"/>
          <w:tab w:val="left" w:pos="8080"/>
          <w:tab w:val="left" w:pos="8222"/>
          <w:tab w:val="left" w:pos="9072"/>
        </w:tabs>
        <w:ind w:firstLine="567"/>
        <w:jc w:val="both"/>
        <w:rPr>
          <w:bCs/>
          <w:sz w:val="28"/>
          <w:szCs w:val="28"/>
        </w:rPr>
      </w:pPr>
      <w:r w:rsidRPr="00476A5F">
        <w:rPr>
          <w:bCs/>
          <w:sz w:val="28"/>
          <w:szCs w:val="28"/>
        </w:rPr>
        <w:t>Строительство новых канализационных сетей и перекладка старых обуславливают сокращение сбросов загрязняющих веществ в окружающую среду, соответственно, снижают вредное воздействие на окружающую среду.</w:t>
      </w:r>
    </w:p>
    <w:p w:rsidR="007D50A4" w:rsidRPr="00476A5F" w:rsidRDefault="007D50A4" w:rsidP="007D50A4">
      <w:pPr>
        <w:tabs>
          <w:tab w:val="left" w:pos="7513"/>
          <w:tab w:val="left" w:pos="8080"/>
          <w:tab w:val="left" w:pos="8222"/>
          <w:tab w:val="left" w:pos="9072"/>
        </w:tabs>
        <w:jc w:val="both"/>
        <w:rPr>
          <w:bCs/>
          <w:sz w:val="28"/>
          <w:szCs w:val="28"/>
        </w:rPr>
      </w:pPr>
    </w:p>
    <w:p w:rsidR="007D50A4" w:rsidRPr="007D50A4" w:rsidRDefault="007D50A4" w:rsidP="007D50A4">
      <w:pPr>
        <w:tabs>
          <w:tab w:val="left" w:pos="7513"/>
          <w:tab w:val="left" w:pos="8080"/>
          <w:tab w:val="left" w:pos="8222"/>
          <w:tab w:val="left" w:pos="9072"/>
        </w:tabs>
        <w:ind w:firstLine="567"/>
        <w:jc w:val="both"/>
        <w:rPr>
          <w:bCs/>
          <w:sz w:val="28"/>
          <w:szCs w:val="28"/>
        </w:rPr>
      </w:pPr>
      <w:r w:rsidRPr="007D50A4">
        <w:rPr>
          <w:bCs/>
          <w:sz w:val="28"/>
          <w:szCs w:val="28"/>
        </w:rPr>
        <w:t>5.2. Сведения о применении методов, безопасных для окружающей среды, при утилизации осадков сточных вод</w:t>
      </w:r>
    </w:p>
    <w:p w:rsidR="007D50A4" w:rsidRPr="00C25A6E" w:rsidRDefault="007D50A4" w:rsidP="007D50A4">
      <w:pPr>
        <w:tabs>
          <w:tab w:val="left" w:pos="7513"/>
          <w:tab w:val="left" w:pos="8080"/>
          <w:tab w:val="left" w:pos="8222"/>
          <w:tab w:val="left" w:pos="9072"/>
        </w:tabs>
        <w:ind w:firstLine="567"/>
        <w:jc w:val="both"/>
        <w:rPr>
          <w:bCs/>
          <w:sz w:val="28"/>
          <w:szCs w:val="28"/>
        </w:rPr>
      </w:pPr>
      <w:r w:rsidRPr="00476A5F">
        <w:rPr>
          <w:sz w:val="28"/>
          <w:szCs w:val="28"/>
        </w:rPr>
        <w:t xml:space="preserve">Для уменьшения объема обезвоженного осадка сточных вод и, как следствие, снижения вредного воздействия на окружающую среду </w:t>
      </w:r>
      <w:r w:rsidRPr="00476A5F">
        <w:rPr>
          <w:bCs/>
          <w:sz w:val="28"/>
          <w:szCs w:val="28"/>
        </w:rPr>
        <w:t xml:space="preserve">намечено строительство </w:t>
      </w:r>
      <w:r>
        <w:rPr>
          <w:bCs/>
          <w:sz w:val="28"/>
          <w:szCs w:val="28"/>
        </w:rPr>
        <w:t xml:space="preserve">очистных сооружений, </w:t>
      </w:r>
      <w:r w:rsidRPr="00476A5F">
        <w:rPr>
          <w:bCs/>
          <w:sz w:val="28"/>
          <w:szCs w:val="28"/>
        </w:rPr>
        <w:t xml:space="preserve">цеха термической сушки и сжигания осадка, что позволит сократить объем образующегося осадка на 90 %, </w:t>
      </w:r>
      <w:r w:rsidRPr="009C2188">
        <w:rPr>
          <w:rStyle w:val="FontStyle157"/>
          <w:b w:val="0"/>
          <w:bCs/>
          <w:sz w:val="28"/>
          <w:szCs w:val="28"/>
        </w:rPr>
        <w:t xml:space="preserve">создаст возможность использования его в качестве почвогрунта и </w:t>
      </w:r>
      <w:r w:rsidRPr="00476A5F">
        <w:rPr>
          <w:sz w:val="28"/>
          <w:szCs w:val="28"/>
        </w:rPr>
        <w:t>у</w:t>
      </w:r>
      <w:r w:rsidRPr="00476A5F">
        <w:rPr>
          <w:bCs/>
          <w:sz w:val="28"/>
          <w:szCs w:val="28"/>
        </w:rPr>
        <w:t xml:space="preserve">меньшить количество патогенных веществ. В качестве мероприятий по </w:t>
      </w:r>
      <w:r w:rsidRPr="00476A5F">
        <w:rPr>
          <w:sz w:val="28"/>
          <w:szCs w:val="28"/>
        </w:rPr>
        <w:t>снижению вредного воздействия на окружающую среду</w:t>
      </w:r>
      <w:r w:rsidRPr="00476A5F">
        <w:rPr>
          <w:bCs/>
          <w:sz w:val="28"/>
          <w:szCs w:val="28"/>
        </w:rPr>
        <w:t xml:space="preserve"> планируется также приобретение и монтаж оборудования для аэробной стабилизации уплотненного осадка сточных вод.</w:t>
      </w:r>
    </w:p>
    <w:p w:rsidR="007D50A4" w:rsidRPr="00476A5F" w:rsidRDefault="007D50A4" w:rsidP="007D50A4">
      <w:pPr>
        <w:tabs>
          <w:tab w:val="left" w:pos="7513"/>
          <w:tab w:val="left" w:pos="8080"/>
          <w:tab w:val="left" w:pos="8222"/>
          <w:tab w:val="left" w:pos="9072"/>
        </w:tabs>
        <w:ind w:firstLine="567"/>
        <w:jc w:val="both"/>
        <w:rPr>
          <w:sz w:val="28"/>
          <w:szCs w:val="28"/>
        </w:rPr>
      </w:pPr>
      <w:r w:rsidRPr="00476A5F">
        <w:rPr>
          <w:sz w:val="28"/>
          <w:szCs w:val="28"/>
        </w:rPr>
        <w:t>Обеспечение обезвоживания всего объема образующегося осадка при приобретении двух каскадов фильтр-прессов является дополнительной мерой снижения вредного воздействия на окружающую среду.</w:t>
      </w:r>
    </w:p>
    <w:p w:rsidR="007D50A4" w:rsidRDefault="007D50A4" w:rsidP="007D50A4">
      <w:pPr>
        <w:pStyle w:val="Style79"/>
        <w:widowControl/>
        <w:tabs>
          <w:tab w:val="left" w:pos="7513"/>
          <w:tab w:val="left" w:pos="8080"/>
          <w:tab w:val="left" w:pos="8222"/>
          <w:tab w:val="left" w:pos="9072"/>
        </w:tabs>
        <w:jc w:val="both"/>
        <w:rPr>
          <w:sz w:val="28"/>
          <w:szCs w:val="28"/>
        </w:rPr>
      </w:pPr>
    </w:p>
    <w:p w:rsidR="007D50A4" w:rsidRPr="00C503CA" w:rsidRDefault="007D50A4" w:rsidP="007D50A4">
      <w:pPr>
        <w:pStyle w:val="Style79"/>
        <w:widowControl/>
        <w:tabs>
          <w:tab w:val="left" w:pos="7513"/>
          <w:tab w:val="left" w:pos="8080"/>
          <w:tab w:val="left" w:pos="8222"/>
          <w:tab w:val="left" w:pos="9072"/>
        </w:tabs>
        <w:ind w:firstLine="567"/>
        <w:jc w:val="both"/>
        <w:rPr>
          <w:rFonts w:eastAsia="Arial" w:cs="Arial"/>
          <w:b/>
          <w:sz w:val="28"/>
          <w:szCs w:val="28"/>
        </w:rPr>
      </w:pPr>
      <w:r w:rsidRPr="00041E7F">
        <w:rPr>
          <w:b/>
          <w:sz w:val="28"/>
          <w:szCs w:val="28"/>
        </w:rPr>
        <w:t xml:space="preserve">Раздел 6 </w:t>
      </w:r>
      <w:r w:rsidRPr="00041E7F">
        <w:rPr>
          <w:rFonts w:eastAsia="Arial" w:cs="Arial"/>
          <w:b/>
          <w:sz w:val="28"/>
          <w:szCs w:val="28"/>
        </w:rPr>
        <w:t>Оценка потребности в капитальных вложениях в строительство, реконструкцию и модернизацию объектов централизованной системы водоотведения</w:t>
      </w:r>
    </w:p>
    <w:p w:rsidR="007D50A4" w:rsidRDefault="007D50A4" w:rsidP="007D50A4">
      <w:pPr>
        <w:tabs>
          <w:tab w:val="left" w:pos="2655"/>
          <w:tab w:val="left" w:pos="7513"/>
          <w:tab w:val="left" w:pos="8080"/>
          <w:tab w:val="left" w:pos="8222"/>
          <w:tab w:val="left" w:pos="9072"/>
        </w:tabs>
        <w:jc w:val="both"/>
        <w:rPr>
          <w:sz w:val="20"/>
          <w:szCs w:val="20"/>
        </w:rPr>
      </w:pPr>
    </w:p>
    <w:p w:rsidR="007D50A4" w:rsidRPr="007D50A4" w:rsidRDefault="007D50A4" w:rsidP="007D50A4">
      <w:pPr>
        <w:jc w:val="center"/>
        <w:rPr>
          <w:sz w:val="28"/>
          <w:szCs w:val="28"/>
          <w:lang w:eastAsia="ar-SA"/>
        </w:rPr>
      </w:pPr>
      <w:r w:rsidRPr="007D50A4">
        <w:rPr>
          <w:sz w:val="28"/>
          <w:szCs w:val="28"/>
          <w:lang w:eastAsia="ar-SA"/>
        </w:rPr>
        <w:t>Предварительный расчет стоимости выполнения работ.</w:t>
      </w:r>
    </w:p>
    <w:p w:rsidR="007D50A4" w:rsidRPr="00FA304C" w:rsidRDefault="007D50A4" w:rsidP="007D50A4">
      <w:pPr>
        <w:ind w:firstLine="709"/>
        <w:jc w:val="both"/>
        <w:rPr>
          <w:sz w:val="28"/>
          <w:szCs w:val="28"/>
        </w:rPr>
      </w:pPr>
      <w:r w:rsidRPr="00FA304C">
        <w:rPr>
          <w:sz w:val="28"/>
          <w:szCs w:val="28"/>
        </w:rPr>
        <w:t>1. Общие положения.</w:t>
      </w:r>
    </w:p>
    <w:p w:rsidR="007D50A4" w:rsidRPr="00FA304C" w:rsidRDefault="007D50A4" w:rsidP="007D50A4">
      <w:pPr>
        <w:ind w:firstLine="709"/>
        <w:jc w:val="both"/>
        <w:rPr>
          <w:sz w:val="28"/>
          <w:szCs w:val="28"/>
        </w:rPr>
      </w:pPr>
      <w:r w:rsidRPr="00FA304C">
        <w:rPr>
          <w:sz w:val="28"/>
          <w:szCs w:val="28"/>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7D50A4" w:rsidRPr="00FA304C" w:rsidRDefault="007D50A4" w:rsidP="007D50A4">
      <w:pPr>
        <w:ind w:firstLine="709"/>
        <w:jc w:val="both"/>
        <w:rPr>
          <w:sz w:val="28"/>
          <w:szCs w:val="28"/>
        </w:rPr>
      </w:pPr>
      <w:r w:rsidRPr="00FA304C">
        <w:rPr>
          <w:sz w:val="28"/>
          <w:szCs w:val="28"/>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7D50A4" w:rsidRPr="00FA304C" w:rsidRDefault="007D50A4" w:rsidP="007D50A4">
      <w:pPr>
        <w:ind w:firstLine="709"/>
        <w:jc w:val="both"/>
        <w:rPr>
          <w:sz w:val="28"/>
          <w:szCs w:val="28"/>
        </w:rPr>
      </w:pPr>
      <w:r w:rsidRPr="00FA304C">
        <w:rPr>
          <w:sz w:val="28"/>
          <w:szCs w:val="28"/>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7D50A4" w:rsidRPr="00FA304C" w:rsidRDefault="007D50A4" w:rsidP="007D50A4">
      <w:pPr>
        <w:ind w:firstLine="709"/>
        <w:jc w:val="both"/>
        <w:rPr>
          <w:sz w:val="28"/>
          <w:szCs w:val="28"/>
        </w:rPr>
      </w:pPr>
      <w:r w:rsidRPr="00FA304C">
        <w:rPr>
          <w:sz w:val="28"/>
          <w:szCs w:val="28"/>
        </w:rPr>
        <w:t>Стоимость разработки проектной документации объектов капитального строительства определена на основании «Справочников базовых цен на проектные работы для строительства» (Коммунальные инженерные здания и сооружения, Объекты водоснабжения и канализации). Базовая цена проектных работ (на 1 января 2001 года)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Письму № 1951-ВТ/10 от 12.02.2013г. Министерства регионального развития Российской Федерации.</w:t>
      </w:r>
    </w:p>
    <w:p w:rsidR="007D50A4" w:rsidRPr="00FA304C" w:rsidRDefault="007D50A4" w:rsidP="007D50A4">
      <w:pPr>
        <w:ind w:firstLine="709"/>
        <w:jc w:val="both"/>
        <w:rPr>
          <w:sz w:val="28"/>
          <w:szCs w:val="28"/>
        </w:rPr>
      </w:pPr>
      <w:r w:rsidRPr="00FA304C">
        <w:rPr>
          <w:sz w:val="28"/>
          <w:szCs w:val="28"/>
        </w:rPr>
        <w:t>Ориентировочная стоимость строительства зданий и сооружений определена по проектам объектов-аналогов, Каталогам проектов повторного применения для строительства объектов социальной и инженерной инфраструктур,  Укрупненным нормативам цены строительства для применения в 2012, изданным Министерством регионального развития РФ, по существующим сборникам ФЕР в ценах и нормах 2001 года, а также с использованием сборников УПВС в ценах и нормах 1969 года. Стоимость работ пересчитана в цены 2013 года с коэффициентами согласно: - Постановлению № 94 от 11.05.1983г. Государственного комитета СССР по делам строительства; - Письму № 14-Д от 06.09.1990г. Государственного комитета СССР по делам строительства; - Письму № 15-149/6 от 24.09.1990г. Государственного комитета РСФСР по делам строительства; - Письму № 2836-ИП/12/ГС от 03.12.2012г. Министерства регионального развития Российской Федерации; - Письму № 21790-АК/Д03 от 05.10.2011г. Министерства регионального развития Российской Федерации.</w:t>
      </w:r>
    </w:p>
    <w:p w:rsidR="007D50A4" w:rsidRPr="00FA304C" w:rsidRDefault="007D50A4" w:rsidP="007D50A4">
      <w:pPr>
        <w:ind w:firstLine="709"/>
        <w:jc w:val="both"/>
        <w:rPr>
          <w:sz w:val="28"/>
          <w:szCs w:val="28"/>
        </w:rPr>
      </w:pPr>
      <w:r w:rsidRPr="00FA304C">
        <w:rPr>
          <w:sz w:val="28"/>
          <w:szCs w:val="28"/>
        </w:rPr>
        <w:t>Расчетная стоимость мероприятий приводится по этапам реализации, приведенным в Схеме водоснабжения и водоотведения, с учетом индексов-дефляторов до 2023 и 2033г.г. в соответствии с указаниями Минэкономразвития РФ Письмо № 21790-АК/Д03 от 05.10.2011г. "Об индексах цен и индексах-дефляторах для прогнозирования цен".</w:t>
      </w:r>
    </w:p>
    <w:p w:rsidR="007D50A4" w:rsidRPr="00FA304C" w:rsidRDefault="007D50A4" w:rsidP="007D50A4">
      <w:pPr>
        <w:ind w:firstLine="709"/>
        <w:jc w:val="both"/>
        <w:rPr>
          <w:sz w:val="28"/>
          <w:szCs w:val="28"/>
        </w:rPr>
      </w:pPr>
      <w:r w:rsidRPr="00FA304C">
        <w:rPr>
          <w:sz w:val="28"/>
          <w:szCs w:val="28"/>
        </w:rPr>
        <w:t>Определение стоимости на разных этапах проектирования должно осуществляться различными методиками. На предпроектной стадии при обосновании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rsidR="007D50A4" w:rsidRPr="00FA304C" w:rsidRDefault="007D50A4" w:rsidP="007D50A4">
      <w:pPr>
        <w:ind w:firstLine="709"/>
        <w:jc w:val="both"/>
        <w:rPr>
          <w:sz w:val="28"/>
          <w:szCs w:val="28"/>
        </w:rPr>
      </w:pPr>
      <w:r w:rsidRPr="00FA304C">
        <w:rPr>
          <w:sz w:val="28"/>
          <w:szCs w:val="28"/>
        </w:rPr>
        <w:t>В расчетах не учитывались:</w:t>
      </w:r>
    </w:p>
    <w:p w:rsidR="007D50A4" w:rsidRPr="00FA304C" w:rsidRDefault="007D50A4" w:rsidP="007D50A4">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стоимость резервирования и выкупа земельных участков и недвижим</w:t>
      </w:r>
      <w:r w:rsidRPr="00FA304C">
        <w:rPr>
          <w:sz w:val="28"/>
          <w:szCs w:val="28"/>
        </w:rPr>
        <w:t>о</w:t>
      </w:r>
      <w:r w:rsidRPr="00FA304C">
        <w:rPr>
          <w:sz w:val="28"/>
          <w:szCs w:val="28"/>
        </w:rPr>
        <w:t>сти для государственных и муниципальных нужд;</w:t>
      </w:r>
    </w:p>
    <w:p w:rsidR="007D50A4" w:rsidRPr="00FA304C" w:rsidRDefault="007D50A4" w:rsidP="007D50A4">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стоимость проведения топографо-геодезических и геологических изыск</w:t>
      </w:r>
      <w:r w:rsidRPr="00FA304C">
        <w:rPr>
          <w:sz w:val="28"/>
          <w:szCs w:val="28"/>
        </w:rPr>
        <w:t>а</w:t>
      </w:r>
      <w:r w:rsidRPr="00FA304C">
        <w:rPr>
          <w:sz w:val="28"/>
          <w:szCs w:val="28"/>
        </w:rPr>
        <w:t>ний на территориях строительства;</w:t>
      </w:r>
    </w:p>
    <w:p w:rsidR="007D50A4" w:rsidRPr="00FA304C" w:rsidRDefault="007D50A4" w:rsidP="007D50A4">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стоимость мероприятий по сносу и демонтажу зданий и сооружений на территориях строительства;</w:t>
      </w:r>
    </w:p>
    <w:p w:rsidR="007D50A4" w:rsidRPr="00FA304C" w:rsidRDefault="007D50A4" w:rsidP="007D50A4">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стоимость мероприятий по реконструкции существующих объектов;</w:t>
      </w:r>
    </w:p>
    <w:p w:rsidR="007D50A4" w:rsidRPr="00FA304C" w:rsidRDefault="007D50A4" w:rsidP="007D50A4">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оснащение необходимым оборудованием и благоустройство прилега</w:t>
      </w:r>
      <w:r w:rsidRPr="00FA304C">
        <w:rPr>
          <w:sz w:val="28"/>
          <w:szCs w:val="28"/>
        </w:rPr>
        <w:t>ю</w:t>
      </w:r>
      <w:r w:rsidRPr="00FA304C">
        <w:rPr>
          <w:sz w:val="28"/>
          <w:szCs w:val="28"/>
        </w:rPr>
        <w:t xml:space="preserve">щей территории; </w:t>
      </w:r>
    </w:p>
    <w:p w:rsidR="007D50A4" w:rsidRPr="00FA304C" w:rsidRDefault="007D50A4" w:rsidP="007D50A4">
      <w:pPr>
        <w:widowControl/>
        <w:numPr>
          <w:ilvl w:val="0"/>
          <w:numId w:val="35"/>
        </w:numPr>
        <w:suppressAutoHyphens w:val="0"/>
        <w:autoSpaceDE/>
        <w:autoSpaceDN/>
        <w:spacing w:line="276" w:lineRule="auto"/>
        <w:ind w:left="0" w:firstLine="567"/>
        <w:jc w:val="both"/>
        <w:textAlignment w:val="auto"/>
        <w:rPr>
          <w:sz w:val="28"/>
          <w:szCs w:val="28"/>
        </w:rPr>
      </w:pPr>
      <w:r w:rsidRPr="00FA304C">
        <w:rPr>
          <w:sz w:val="28"/>
          <w:szCs w:val="28"/>
        </w:rPr>
        <w:t>особенности территории строительства.</w:t>
      </w:r>
    </w:p>
    <w:p w:rsidR="007D50A4" w:rsidRPr="00FA304C" w:rsidRDefault="007D50A4" w:rsidP="007D50A4">
      <w:pPr>
        <w:ind w:firstLine="709"/>
        <w:jc w:val="both"/>
        <w:rPr>
          <w:sz w:val="28"/>
          <w:szCs w:val="28"/>
        </w:rPr>
      </w:pPr>
    </w:p>
    <w:p w:rsidR="007D50A4" w:rsidRPr="00FA304C" w:rsidRDefault="007D50A4" w:rsidP="007D50A4">
      <w:pPr>
        <w:ind w:firstLine="709"/>
        <w:jc w:val="both"/>
        <w:rPr>
          <w:sz w:val="28"/>
          <w:szCs w:val="28"/>
        </w:rPr>
      </w:pPr>
      <w:r w:rsidRPr="00FA304C">
        <w:rPr>
          <w:sz w:val="28"/>
          <w:szCs w:val="28"/>
        </w:rPr>
        <w:t xml:space="preserve">Результаты расчетов (сводная ведомость стоимости работ) приведены в таблицах </w:t>
      </w:r>
      <w:r w:rsidR="00FD3B45">
        <w:rPr>
          <w:sz w:val="28"/>
          <w:szCs w:val="28"/>
        </w:rPr>
        <w:t>16</w:t>
      </w:r>
      <w:r w:rsidRPr="00FA304C">
        <w:rPr>
          <w:sz w:val="28"/>
          <w:szCs w:val="28"/>
        </w:rPr>
        <w:t>.</w:t>
      </w:r>
    </w:p>
    <w:p w:rsidR="007D50A4" w:rsidRPr="00FA304C" w:rsidRDefault="007D50A4" w:rsidP="007D50A4">
      <w:pPr>
        <w:ind w:firstLine="709"/>
        <w:jc w:val="both"/>
        <w:rPr>
          <w:sz w:val="28"/>
          <w:szCs w:val="28"/>
        </w:rPr>
      </w:pPr>
      <w:r w:rsidRPr="00FA304C">
        <w:rPr>
          <w:sz w:val="28"/>
          <w:szCs w:val="28"/>
        </w:rPr>
        <w:t>2.   Ориентировочная стоимость зданий, сооружений и инженерных коммуникаций.</w:t>
      </w:r>
    </w:p>
    <w:p w:rsidR="007D50A4" w:rsidRPr="00FA304C" w:rsidRDefault="007D50A4" w:rsidP="007D50A4">
      <w:pPr>
        <w:ind w:firstLine="709"/>
        <w:jc w:val="both"/>
        <w:rPr>
          <w:sz w:val="28"/>
          <w:szCs w:val="28"/>
        </w:rPr>
      </w:pPr>
    </w:p>
    <w:p w:rsidR="007D50A4" w:rsidRPr="007D50A4" w:rsidRDefault="007D50A4" w:rsidP="007D50A4">
      <w:pPr>
        <w:pStyle w:val="1"/>
        <w:numPr>
          <w:ilvl w:val="0"/>
          <w:numId w:val="15"/>
        </w:numPr>
        <w:tabs>
          <w:tab w:val="left" w:pos="0"/>
        </w:tabs>
        <w:spacing w:before="0" w:after="0" w:line="276" w:lineRule="auto"/>
        <w:ind w:left="0" w:firstLine="0"/>
        <w:jc w:val="center"/>
        <w:rPr>
          <w:rFonts w:ascii="Times New Roman" w:hAnsi="Times New Roman" w:cs="Times New Roman"/>
          <w:b w:val="0"/>
          <w:bCs w:val="0"/>
          <w:sz w:val="28"/>
          <w:szCs w:val="28"/>
        </w:rPr>
      </w:pPr>
      <w:bookmarkStart w:id="5" w:name="_Toc362527072"/>
      <w:r w:rsidRPr="007D50A4">
        <w:rPr>
          <w:rFonts w:ascii="Times New Roman" w:hAnsi="Times New Roman" w:cs="Times New Roman"/>
          <w:b w:val="0"/>
          <w:bCs w:val="0"/>
          <w:sz w:val="28"/>
          <w:szCs w:val="28"/>
        </w:rPr>
        <w:t>Ведомость объемов и стоимости работ</w:t>
      </w:r>
      <w:bookmarkEnd w:id="5"/>
    </w:p>
    <w:p w:rsidR="007D50A4" w:rsidRPr="00FA304C" w:rsidRDefault="00FD3B45" w:rsidP="00FD3B45">
      <w:pPr>
        <w:jc w:val="right"/>
        <w:rPr>
          <w:sz w:val="28"/>
          <w:szCs w:val="28"/>
        </w:rPr>
      </w:pPr>
      <w:r>
        <w:rPr>
          <w:sz w:val="28"/>
          <w:szCs w:val="28"/>
        </w:rPr>
        <w:t>Таблица 16</w:t>
      </w:r>
    </w:p>
    <w:tbl>
      <w:tblPr>
        <w:tblW w:w="8820" w:type="dxa"/>
        <w:jc w:val="center"/>
        <w:tblLayout w:type="fixed"/>
        <w:tblLook w:val="0000"/>
      </w:tblPr>
      <w:tblGrid>
        <w:gridCol w:w="708"/>
        <w:gridCol w:w="3119"/>
        <w:gridCol w:w="851"/>
        <w:gridCol w:w="754"/>
        <w:gridCol w:w="1044"/>
        <w:gridCol w:w="1090"/>
        <w:gridCol w:w="1254"/>
      </w:tblGrid>
      <w:tr w:rsidR="007D50A4" w:rsidRPr="005F1DE9" w:rsidTr="00F5573B">
        <w:trPr>
          <w:trHeight w:val="295"/>
          <w:tblHeader/>
          <w:jc w:val="center"/>
        </w:trPr>
        <w:tc>
          <w:tcPr>
            <w:tcW w:w="708" w:type="dxa"/>
            <w:vMerge w:val="restart"/>
            <w:tcBorders>
              <w:top w:val="single" w:sz="4" w:space="0" w:color="000000"/>
              <w:left w:val="single" w:sz="4" w:space="0" w:color="000000"/>
            </w:tcBorders>
            <w:vAlign w:val="center"/>
          </w:tcPr>
          <w:p w:rsidR="007D50A4" w:rsidRPr="005F1DE9" w:rsidRDefault="007D50A4" w:rsidP="00F5573B">
            <w:pPr>
              <w:snapToGrid w:val="0"/>
              <w:ind w:left="-108" w:right="-108"/>
              <w:jc w:val="center"/>
              <w:rPr>
                <w:spacing w:val="-10"/>
              </w:rPr>
            </w:pPr>
            <w:r w:rsidRPr="005F1DE9">
              <w:rPr>
                <w:spacing w:val="-10"/>
              </w:rPr>
              <w:t>№</w:t>
            </w:r>
          </w:p>
          <w:p w:rsidR="007D50A4" w:rsidRPr="005F1DE9" w:rsidRDefault="007D50A4" w:rsidP="00F5573B">
            <w:pPr>
              <w:snapToGrid w:val="0"/>
              <w:ind w:left="-108" w:right="-108"/>
              <w:jc w:val="center"/>
              <w:rPr>
                <w:bCs/>
                <w:spacing w:val="-10"/>
              </w:rPr>
            </w:pPr>
            <w:r w:rsidRPr="005F1DE9">
              <w:rPr>
                <w:spacing w:val="-10"/>
              </w:rPr>
              <w:t>п/п</w:t>
            </w:r>
          </w:p>
        </w:tc>
        <w:tc>
          <w:tcPr>
            <w:tcW w:w="3119" w:type="dxa"/>
            <w:vMerge w:val="restart"/>
            <w:tcBorders>
              <w:top w:val="single" w:sz="4" w:space="0" w:color="000000"/>
              <w:left w:val="single" w:sz="4" w:space="0" w:color="000000"/>
            </w:tcBorders>
            <w:vAlign w:val="center"/>
          </w:tcPr>
          <w:p w:rsidR="007D50A4" w:rsidRPr="005F1DE9" w:rsidRDefault="007D50A4" w:rsidP="00F5573B">
            <w:pPr>
              <w:snapToGrid w:val="0"/>
              <w:jc w:val="center"/>
              <w:rPr>
                <w:bCs/>
              </w:rPr>
            </w:pPr>
            <w:r w:rsidRPr="005F1DE9">
              <w:rPr>
                <w:bCs/>
              </w:rPr>
              <w:t>Наименование работ и затрат</w:t>
            </w:r>
          </w:p>
        </w:tc>
        <w:tc>
          <w:tcPr>
            <w:tcW w:w="851" w:type="dxa"/>
            <w:vMerge w:val="restart"/>
            <w:tcBorders>
              <w:top w:val="single" w:sz="4" w:space="0" w:color="000000"/>
              <w:left w:val="single" w:sz="4" w:space="0" w:color="000000"/>
            </w:tcBorders>
            <w:vAlign w:val="center"/>
          </w:tcPr>
          <w:p w:rsidR="007D50A4" w:rsidRPr="005F1DE9" w:rsidRDefault="007D50A4" w:rsidP="00F5573B">
            <w:pPr>
              <w:snapToGrid w:val="0"/>
              <w:jc w:val="center"/>
              <w:rPr>
                <w:spacing w:val="-8"/>
              </w:rPr>
            </w:pPr>
            <w:r w:rsidRPr="005F1DE9">
              <w:rPr>
                <w:spacing w:val="-8"/>
              </w:rPr>
              <w:t xml:space="preserve">Ед. </w:t>
            </w:r>
          </w:p>
          <w:p w:rsidR="007D50A4" w:rsidRPr="005F1DE9" w:rsidRDefault="007D50A4" w:rsidP="00F5573B">
            <w:pPr>
              <w:snapToGrid w:val="0"/>
              <w:jc w:val="center"/>
              <w:rPr>
                <w:bCs/>
              </w:rPr>
            </w:pPr>
            <w:r w:rsidRPr="005F1DE9">
              <w:rPr>
                <w:spacing w:val="-8"/>
              </w:rPr>
              <w:t>изм.</w:t>
            </w:r>
          </w:p>
        </w:tc>
        <w:tc>
          <w:tcPr>
            <w:tcW w:w="754" w:type="dxa"/>
            <w:vMerge w:val="restart"/>
            <w:tcBorders>
              <w:top w:val="single" w:sz="4" w:space="0" w:color="000000"/>
              <w:left w:val="single" w:sz="4" w:space="0" w:color="000000"/>
            </w:tcBorders>
            <w:vAlign w:val="center"/>
          </w:tcPr>
          <w:p w:rsidR="007D50A4" w:rsidRPr="005F1DE9" w:rsidRDefault="007D50A4" w:rsidP="00F5573B">
            <w:pPr>
              <w:snapToGrid w:val="0"/>
              <w:ind w:left="-108" w:right="-108"/>
              <w:jc w:val="center"/>
            </w:pPr>
            <w:r w:rsidRPr="005F1DE9">
              <w:t>Объем работ</w:t>
            </w:r>
          </w:p>
        </w:tc>
        <w:tc>
          <w:tcPr>
            <w:tcW w:w="3388" w:type="dxa"/>
            <w:gridSpan w:val="3"/>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snapToGrid w:val="0"/>
              <w:ind w:left="-108" w:right="-108"/>
              <w:jc w:val="center"/>
              <w:rPr>
                <w:bCs/>
                <w:spacing w:val="-10"/>
              </w:rPr>
            </w:pPr>
            <w:r w:rsidRPr="005F1DE9">
              <w:t>Общая стоимость, тыс. руб.</w:t>
            </w:r>
          </w:p>
        </w:tc>
      </w:tr>
      <w:tr w:rsidR="007D50A4" w:rsidRPr="005F1DE9" w:rsidTr="00F5573B">
        <w:trPr>
          <w:trHeight w:val="652"/>
          <w:tblHeader/>
          <w:jc w:val="center"/>
        </w:trPr>
        <w:tc>
          <w:tcPr>
            <w:tcW w:w="708" w:type="dxa"/>
            <w:vMerge/>
            <w:tcBorders>
              <w:left w:val="single" w:sz="4" w:space="0" w:color="000000"/>
              <w:bottom w:val="single" w:sz="4" w:space="0" w:color="000000"/>
            </w:tcBorders>
            <w:vAlign w:val="center"/>
          </w:tcPr>
          <w:p w:rsidR="007D50A4" w:rsidRPr="005F1DE9" w:rsidRDefault="007D50A4" w:rsidP="00F5573B">
            <w:pPr>
              <w:snapToGrid w:val="0"/>
              <w:ind w:left="-108" w:right="-108"/>
              <w:jc w:val="center"/>
              <w:rPr>
                <w:spacing w:val="-10"/>
              </w:rPr>
            </w:pPr>
          </w:p>
        </w:tc>
        <w:tc>
          <w:tcPr>
            <w:tcW w:w="3119" w:type="dxa"/>
            <w:vMerge/>
            <w:tcBorders>
              <w:left w:val="single" w:sz="4" w:space="0" w:color="000000"/>
              <w:bottom w:val="single" w:sz="4" w:space="0" w:color="000000"/>
            </w:tcBorders>
            <w:vAlign w:val="center"/>
          </w:tcPr>
          <w:p w:rsidR="007D50A4" w:rsidRPr="005F1DE9" w:rsidRDefault="007D50A4" w:rsidP="00F5573B">
            <w:pPr>
              <w:snapToGrid w:val="0"/>
              <w:jc w:val="center"/>
              <w:rPr>
                <w:bCs/>
              </w:rPr>
            </w:pPr>
          </w:p>
        </w:tc>
        <w:tc>
          <w:tcPr>
            <w:tcW w:w="851" w:type="dxa"/>
            <w:vMerge/>
            <w:tcBorders>
              <w:left w:val="single" w:sz="4" w:space="0" w:color="000000"/>
              <w:bottom w:val="single" w:sz="4" w:space="0" w:color="000000"/>
            </w:tcBorders>
            <w:vAlign w:val="center"/>
          </w:tcPr>
          <w:p w:rsidR="007D50A4" w:rsidRPr="005F1DE9" w:rsidRDefault="007D50A4" w:rsidP="00F5573B">
            <w:pPr>
              <w:snapToGrid w:val="0"/>
              <w:jc w:val="center"/>
              <w:rPr>
                <w:spacing w:val="-8"/>
              </w:rPr>
            </w:pPr>
          </w:p>
        </w:tc>
        <w:tc>
          <w:tcPr>
            <w:tcW w:w="754" w:type="dxa"/>
            <w:vMerge/>
            <w:tcBorders>
              <w:left w:val="single" w:sz="4" w:space="0" w:color="000000"/>
              <w:bottom w:val="single" w:sz="4" w:space="0" w:color="000000"/>
            </w:tcBorders>
            <w:vAlign w:val="center"/>
          </w:tcPr>
          <w:p w:rsidR="007D50A4" w:rsidRPr="005F1DE9" w:rsidRDefault="007D50A4" w:rsidP="00F5573B">
            <w:pPr>
              <w:jc w:val="center"/>
            </w:pPr>
          </w:p>
        </w:tc>
        <w:tc>
          <w:tcPr>
            <w:tcW w:w="104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jc w:val="center"/>
            </w:pPr>
            <w:r w:rsidRPr="005F1DE9">
              <w:t>1 этап 2023г</w:t>
            </w:r>
          </w:p>
        </w:tc>
        <w:tc>
          <w:tcPr>
            <w:tcW w:w="1090"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r w:rsidRPr="005F1DE9">
              <w:t>2 этап 2033г.</w:t>
            </w:r>
          </w:p>
        </w:tc>
        <w:tc>
          <w:tcPr>
            <w:tcW w:w="125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snapToGrid w:val="0"/>
              <w:ind w:left="-108" w:right="-108"/>
              <w:jc w:val="center"/>
              <w:rPr>
                <w:spacing w:val="-10"/>
              </w:rPr>
            </w:pPr>
            <w:r w:rsidRPr="005F1DE9">
              <w:rPr>
                <w:spacing w:val="-10"/>
              </w:rPr>
              <w:t>всего</w:t>
            </w:r>
          </w:p>
        </w:tc>
      </w:tr>
      <w:tr w:rsidR="007D50A4" w:rsidRPr="005F1DE9" w:rsidTr="00F5573B">
        <w:trPr>
          <w:tblHeader/>
          <w:jc w:val="center"/>
        </w:trPr>
        <w:tc>
          <w:tcPr>
            <w:tcW w:w="708" w:type="dxa"/>
            <w:tcBorders>
              <w:top w:val="single" w:sz="4" w:space="0" w:color="000000"/>
              <w:left w:val="single" w:sz="4" w:space="0" w:color="000000"/>
              <w:bottom w:val="single" w:sz="4" w:space="0" w:color="000000"/>
            </w:tcBorders>
            <w:vAlign w:val="center"/>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1</w:t>
            </w:r>
          </w:p>
        </w:tc>
        <w:tc>
          <w:tcPr>
            <w:tcW w:w="3119" w:type="dxa"/>
            <w:tcBorders>
              <w:top w:val="single" w:sz="4" w:space="0" w:color="000000"/>
              <w:left w:val="single" w:sz="4" w:space="0" w:color="000000"/>
              <w:bottom w:val="single" w:sz="4" w:space="0" w:color="000000"/>
            </w:tcBorders>
            <w:vAlign w:val="center"/>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2</w:t>
            </w:r>
          </w:p>
        </w:tc>
        <w:tc>
          <w:tcPr>
            <w:tcW w:w="851" w:type="dxa"/>
            <w:tcBorders>
              <w:top w:val="single" w:sz="4" w:space="0" w:color="000000"/>
              <w:left w:val="single" w:sz="4" w:space="0" w:color="000000"/>
              <w:bottom w:val="single" w:sz="4" w:space="0" w:color="000000"/>
            </w:tcBorders>
            <w:vAlign w:val="center"/>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3</w:t>
            </w:r>
          </w:p>
        </w:tc>
        <w:tc>
          <w:tcPr>
            <w:tcW w:w="754" w:type="dxa"/>
            <w:tcBorders>
              <w:top w:val="single" w:sz="4" w:space="0" w:color="000000"/>
              <w:left w:val="single" w:sz="4" w:space="0" w:color="000000"/>
              <w:bottom w:val="single" w:sz="4" w:space="0" w:color="000000"/>
            </w:tcBorders>
            <w:vAlign w:val="center"/>
          </w:tcPr>
          <w:p w:rsidR="007D50A4" w:rsidRPr="005F1DE9" w:rsidRDefault="007D50A4" w:rsidP="00F5573B">
            <w:pPr>
              <w:snapToGrid w:val="0"/>
              <w:jc w:val="center"/>
            </w:pPr>
            <w:r w:rsidRPr="005F1DE9">
              <w:t>4</w:t>
            </w:r>
          </w:p>
        </w:tc>
        <w:tc>
          <w:tcPr>
            <w:tcW w:w="104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snapToGrid w:val="0"/>
              <w:jc w:val="center"/>
            </w:pPr>
            <w:r w:rsidRPr="005F1DE9">
              <w:t>5</w:t>
            </w:r>
          </w:p>
        </w:tc>
        <w:tc>
          <w:tcPr>
            <w:tcW w:w="1090" w:type="dxa"/>
            <w:tcBorders>
              <w:top w:val="single" w:sz="4" w:space="0" w:color="000000"/>
              <w:left w:val="single" w:sz="4" w:space="0" w:color="000000"/>
              <w:bottom w:val="single" w:sz="4" w:space="0" w:color="000000"/>
            </w:tcBorders>
            <w:vAlign w:val="center"/>
          </w:tcPr>
          <w:p w:rsidR="007D50A4" w:rsidRPr="005F1DE9" w:rsidRDefault="007D50A4" w:rsidP="00F5573B">
            <w:pPr>
              <w:snapToGrid w:val="0"/>
              <w:jc w:val="center"/>
            </w:pPr>
            <w:r w:rsidRPr="005F1DE9">
              <w:t>6</w:t>
            </w:r>
          </w:p>
        </w:tc>
        <w:tc>
          <w:tcPr>
            <w:tcW w:w="125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snapToGrid w:val="0"/>
              <w:jc w:val="center"/>
            </w:pPr>
            <w:r w:rsidRPr="005F1DE9">
              <w:t>7</w:t>
            </w:r>
          </w:p>
        </w:tc>
      </w:tr>
      <w:tr w:rsidR="007D50A4" w:rsidRPr="005F1DE9" w:rsidTr="00F5573B">
        <w:trPr>
          <w:trHeight w:val="291"/>
          <w:jc w:val="center"/>
        </w:trPr>
        <w:tc>
          <w:tcPr>
            <w:tcW w:w="8820" w:type="dxa"/>
            <w:gridSpan w:val="7"/>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snapToGrid w:val="0"/>
              <w:jc w:val="center"/>
              <w:rPr>
                <w:u w:val="single"/>
              </w:rPr>
            </w:pPr>
            <w:r w:rsidRPr="005F1DE9">
              <w:rPr>
                <w:u w:val="single"/>
              </w:rPr>
              <w:t>Водоотведение</w:t>
            </w:r>
          </w:p>
        </w:tc>
      </w:tr>
      <w:tr w:rsidR="007D50A4" w:rsidRPr="005F1DE9" w:rsidTr="00F5573B">
        <w:trPr>
          <w:jc w:val="center"/>
        </w:trPr>
        <w:tc>
          <w:tcPr>
            <w:tcW w:w="708" w:type="dxa"/>
            <w:tcBorders>
              <w:top w:val="single" w:sz="4" w:space="0" w:color="000000"/>
              <w:left w:val="single" w:sz="4" w:space="0" w:color="000000"/>
              <w:bottom w:val="single" w:sz="4" w:space="0" w:color="000000"/>
            </w:tcBorders>
            <w:vAlign w:val="center"/>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1.</w:t>
            </w:r>
          </w:p>
        </w:tc>
        <w:tc>
          <w:tcPr>
            <w:tcW w:w="8112" w:type="dxa"/>
            <w:gridSpan w:val="6"/>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р.п. Цильна</w:t>
            </w:r>
          </w:p>
        </w:tc>
      </w:tr>
      <w:tr w:rsidR="007D50A4" w:rsidRPr="005F1DE9" w:rsidTr="00F5573B">
        <w:trPr>
          <w:jc w:val="center"/>
        </w:trPr>
        <w:tc>
          <w:tcPr>
            <w:tcW w:w="708" w:type="dxa"/>
            <w:tcBorders>
              <w:top w:val="single" w:sz="4" w:space="0" w:color="000000"/>
              <w:left w:val="single" w:sz="4" w:space="0" w:color="000000"/>
              <w:bottom w:val="single" w:sz="4" w:space="0" w:color="000000"/>
            </w:tcBorders>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1.1</w:t>
            </w:r>
          </w:p>
        </w:tc>
        <w:tc>
          <w:tcPr>
            <w:tcW w:w="3119" w:type="dxa"/>
            <w:tcBorders>
              <w:top w:val="single" w:sz="4" w:space="0" w:color="000000"/>
              <w:left w:val="single" w:sz="4" w:space="0" w:color="000000"/>
              <w:bottom w:val="single" w:sz="4" w:space="0" w:color="000000"/>
            </w:tcBorders>
          </w:tcPr>
          <w:p w:rsidR="007D50A4" w:rsidRPr="005F1DE9" w:rsidRDefault="007D50A4" w:rsidP="00FB1935">
            <w:pPr>
              <w:pStyle w:val="af9"/>
              <w:spacing w:line="276" w:lineRule="auto"/>
              <w:rPr>
                <w:rFonts w:ascii="Times New Roman" w:hAnsi="Times New Roman"/>
                <w:color w:val="000000"/>
                <w:spacing w:val="-8"/>
                <w:sz w:val="24"/>
                <w:szCs w:val="24"/>
              </w:rPr>
            </w:pPr>
            <w:r w:rsidRPr="005F1DE9">
              <w:rPr>
                <w:rFonts w:ascii="Times New Roman" w:hAnsi="Times New Roman"/>
                <w:color w:val="000000"/>
                <w:spacing w:val="-8"/>
                <w:sz w:val="24"/>
                <w:szCs w:val="24"/>
              </w:rPr>
              <w:t xml:space="preserve">Канализационные очистные сооружения (КОС) </w:t>
            </w:r>
            <w:r w:rsidR="00FB1935">
              <w:rPr>
                <w:rFonts w:ascii="Times New Roman" w:hAnsi="Times New Roman"/>
                <w:color w:val="000000"/>
                <w:spacing w:val="-8"/>
                <w:sz w:val="24"/>
                <w:szCs w:val="24"/>
              </w:rPr>
              <w:t xml:space="preserve">1000 </w:t>
            </w:r>
            <w:r w:rsidRPr="005F1DE9">
              <w:rPr>
                <w:rFonts w:ascii="Times New Roman" w:hAnsi="Times New Roman"/>
                <w:color w:val="000000"/>
                <w:spacing w:val="-8"/>
                <w:sz w:val="24"/>
                <w:szCs w:val="24"/>
              </w:rPr>
              <w:t>м³/сут.</w:t>
            </w:r>
          </w:p>
        </w:tc>
        <w:tc>
          <w:tcPr>
            <w:tcW w:w="851" w:type="dxa"/>
            <w:tcBorders>
              <w:top w:val="single" w:sz="4" w:space="0" w:color="000000"/>
              <w:left w:val="single" w:sz="4" w:space="0" w:color="000000"/>
              <w:bottom w:val="single" w:sz="4" w:space="0" w:color="000000"/>
            </w:tcBorders>
            <w:vAlign w:val="center"/>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ко</w:t>
            </w:r>
            <w:r w:rsidRPr="005F1DE9">
              <w:rPr>
                <w:rFonts w:ascii="Times New Roman" w:hAnsi="Times New Roman"/>
                <w:sz w:val="24"/>
                <w:szCs w:val="24"/>
              </w:rPr>
              <w:t>м</w:t>
            </w:r>
            <w:r w:rsidRPr="005F1DE9">
              <w:rPr>
                <w:rFonts w:ascii="Times New Roman" w:hAnsi="Times New Roman"/>
                <w:sz w:val="24"/>
                <w:szCs w:val="24"/>
              </w:rPr>
              <w:t>плекс</w:t>
            </w:r>
          </w:p>
        </w:tc>
        <w:tc>
          <w:tcPr>
            <w:tcW w:w="754"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r w:rsidRPr="005F1DE9">
              <w:t>1</w:t>
            </w:r>
          </w:p>
        </w:tc>
        <w:tc>
          <w:tcPr>
            <w:tcW w:w="104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FB1935" w:rsidP="00F5573B">
            <w:pPr>
              <w:jc w:val="center"/>
            </w:pPr>
            <w:r>
              <w:t>98</w:t>
            </w:r>
            <w:r w:rsidR="007D50A4" w:rsidRPr="005F1DE9">
              <w:t>000,0</w:t>
            </w:r>
          </w:p>
        </w:tc>
        <w:tc>
          <w:tcPr>
            <w:tcW w:w="1090"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p>
        </w:tc>
        <w:tc>
          <w:tcPr>
            <w:tcW w:w="125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FB1935" w:rsidP="00F5573B">
            <w:pPr>
              <w:jc w:val="center"/>
            </w:pPr>
            <w:r>
              <w:t>98</w:t>
            </w:r>
            <w:r w:rsidR="007D50A4" w:rsidRPr="005F1DE9">
              <w:t>000,0</w:t>
            </w:r>
          </w:p>
        </w:tc>
      </w:tr>
      <w:tr w:rsidR="007D50A4" w:rsidRPr="005F1DE9" w:rsidTr="00F5573B">
        <w:trPr>
          <w:jc w:val="center"/>
        </w:trPr>
        <w:tc>
          <w:tcPr>
            <w:tcW w:w="708" w:type="dxa"/>
            <w:tcBorders>
              <w:top w:val="single" w:sz="4" w:space="0" w:color="000000"/>
              <w:left w:val="single" w:sz="4" w:space="0" w:color="000000"/>
              <w:bottom w:val="single" w:sz="4" w:space="0" w:color="000000"/>
            </w:tcBorders>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1.2</w:t>
            </w:r>
          </w:p>
        </w:tc>
        <w:tc>
          <w:tcPr>
            <w:tcW w:w="3119" w:type="dxa"/>
            <w:tcBorders>
              <w:top w:val="single" w:sz="4" w:space="0" w:color="000000"/>
              <w:left w:val="single" w:sz="4" w:space="0" w:color="000000"/>
              <w:bottom w:val="single" w:sz="4" w:space="0" w:color="000000"/>
            </w:tcBorders>
          </w:tcPr>
          <w:p w:rsidR="007D50A4" w:rsidRPr="005F1DE9" w:rsidRDefault="007D50A4" w:rsidP="00F5573B">
            <w:pPr>
              <w:pStyle w:val="af9"/>
              <w:spacing w:line="276" w:lineRule="auto"/>
              <w:rPr>
                <w:rFonts w:ascii="Times New Roman" w:hAnsi="Times New Roman"/>
                <w:color w:val="000000"/>
                <w:sz w:val="24"/>
                <w:szCs w:val="24"/>
              </w:rPr>
            </w:pPr>
            <w:r w:rsidRPr="005F1DE9">
              <w:rPr>
                <w:rFonts w:ascii="Times New Roman" w:hAnsi="Times New Roman"/>
                <w:color w:val="000000"/>
                <w:sz w:val="24"/>
                <w:szCs w:val="24"/>
              </w:rPr>
              <w:t>Канализационная насосная станция q=15м³/час.</w:t>
            </w:r>
          </w:p>
        </w:tc>
        <w:tc>
          <w:tcPr>
            <w:tcW w:w="851" w:type="dxa"/>
            <w:tcBorders>
              <w:top w:val="single" w:sz="4" w:space="0" w:color="000000"/>
              <w:left w:val="single" w:sz="4" w:space="0" w:color="000000"/>
              <w:bottom w:val="single" w:sz="4" w:space="0" w:color="000000"/>
            </w:tcBorders>
            <w:vAlign w:val="center"/>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шт.</w:t>
            </w:r>
          </w:p>
        </w:tc>
        <w:tc>
          <w:tcPr>
            <w:tcW w:w="754"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r w:rsidRPr="005F1DE9">
              <w:t>2</w:t>
            </w:r>
          </w:p>
        </w:tc>
        <w:tc>
          <w:tcPr>
            <w:tcW w:w="104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jc w:val="center"/>
            </w:pPr>
          </w:p>
        </w:tc>
        <w:tc>
          <w:tcPr>
            <w:tcW w:w="1090"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r w:rsidRPr="005F1DE9">
              <w:t>4500,0</w:t>
            </w:r>
          </w:p>
        </w:tc>
        <w:tc>
          <w:tcPr>
            <w:tcW w:w="125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jc w:val="center"/>
            </w:pPr>
            <w:r w:rsidRPr="005F1DE9">
              <w:t>4500,0</w:t>
            </w:r>
          </w:p>
        </w:tc>
      </w:tr>
      <w:tr w:rsidR="007D50A4" w:rsidRPr="005F1DE9" w:rsidTr="00F5573B">
        <w:trPr>
          <w:jc w:val="center"/>
        </w:trPr>
        <w:tc>
          <w:tcPr>
            <w:tcW w:w="708" w:type="dxa"/>
            <w:tcBorders>
              <w:top w:val="single" w:sz="4" w:space="0" w:color="000000"/>
              <w:left w:val="single" w:sz="4" w:space="0" w:color="000000"/>
              <w:bottom w:val="single" w:sz="4" w:space="0" w:color="000000"/>
            </w:tcBorders>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1.3</w:t>
            </w:r>
          </w:p>
        </w:tc>
        <w:tc>
          <w:tcPr>
            <w:tcW w:w="3119" w:type="dxa"/>
            <w:tcBorders>
              <w:top w:val="single" w:sz="4" w:space="0" w:color="000000"/>
              <w:left w:val="single" w:sz="4" w:space="0" w:color="000000"/>
              <w:bottom w:val="single" w:sz="4" w:space="0" w:color="000000"/>
            </w:tcBorders>
            <w:vAlign w:val="bottom"/>
          </w:tcPr>
          <w:p w:rsidR="007D50A4" w:rsidRPr="005F1DE9" w:rsidRDefault="007D50A4" w:rsidP="00F5573B">
            <w:pPr>
              <w:pStyle w:val="af9"/>
              <w:spacing w:line="276" w:lineRule="auto"/>
              <w:rPr>
                <w:rFonts w:ascii="Times New Roman" w:hAnsi="Times New Roman"/>
                <w:color w:val="000000"/>
                <w:sz w:val="24"/>
                <w:szCs w:val="24"/>
              </w:rPr>
            </w:pPr>
            <w:r w:rsidRPr="005F1DE9">
              <w:rPr>
                <w:rFonts w:ascii="Times New Roman" w:hAnsi="Times New Roman"/>
                <w:color w:val="000000"/>
                <w:sz w:val="24"/>
                <w:szCs w:val="24"/>
              </w:rPr>
              <w:t xml:space="preserve">Канализация самотечная из труб  ПЭ100 Ø200 </w:t>
            </w:r>
          </w:p>
        </w:tc>
        <w:tc>
          <w:tcPr>
            <w:tcW w:w="851" w:type="dxa"/>
            <w:tcBorders>
              <w:top w:val="single" w:sz="4" w:space="0" w:color="000000"/>
              <w:left w:val="single" w:sz="4" w:space="0" w:color="000000"/>
              <w:bottom w:val="single" w:sz="4" w:space="0" w:color="000000"/>
            </w:tcBorders>
            <w:vAlign w:val="center"/>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color w:val="000000"/>
                <w:sz w:val="24"/>
                <w:szCs w:val="24"/>
              </w:rPr>
              <w:t>км</w:t>
            </w:r>
          </w:p>
        </w:tc>
        <w:tc>
          <w:tcPr>
            <w:tcW w:w="754"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r w:rsidRPr="005F1DE9">
              <w:t>2,0</w:t>
            </w:r>
          </w:p>
        </w:tc>
        <w:tc>
          <w:tcPr>
            <w:tcW w:w="104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jc w:val="center"/>
            </w:pPr>
          </w:p>
        </w:tc>
        <w:tc>
          <w:tcPr>
            <w:tcW w:w="1090"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r w:rsidRPr="005F1DE9">
              <w:t>15000,0</w:t>
            </w:r>
          </w:p>
        </w:tc>
        <w:tc>
          <w:tcPr>
            <w:tcW w:w="125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jc w:val="center"/>
            </w:pPr>
            <w:r w:rsidRPr="005F1DE9">
              <w:t>15000,0</w:t>
            </w:r>
          </w:p>
        </w:tc>
      </w:tr>
      <w:tr w:rsidR="007D50A4" w:rsidRPr="005F1DE9" w:rsidTr="00F5573B">
        <w:trPr>
          <w:jc w:val="center"/>
        </w:trPr>
        <w:tc>
          <w:tcPr>
            <w:tcW w:w="708" w:type="dxa"/>
            <w:tcBorders>
              <w:top w:val="single" w:sz="4" w:space="0" w:color="000000"/>
              <w:left w:val="single" w:sz="4" w:space="0" w:color="000000"/>
              <w:bottom w:val="single" w:sz="4" w:space="0" w:color="000000"/>
            </w:tcBorders>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sz w:val="24"/>
                <w:szCs w:val="24"/>
              </w:rPr>
              <w:t>1.4</w:t>
            </w:r>
          </w:p>
        </w:tc>
        <w:tc>
          <w:tcPr>
            <w:tcW w:w="3119" w:type="dxa"/>
            <w:tcBorders>
              <w:top w:val="single" w:sz="4" w:space="0" w:color="000000"/>
              <w:left w:val="single" w:sz="4" w:space="0" w:color="000000"/>
              <w:bottom w:val="single" w:sz="4" w:space="0" w:color="000000"/>
            </w:tcBorders>
            <w:vAlign w:val="bottom"/>
          </w:tcPr>
          <w:p w:rsidR="007D50A4" w:rsidRPr="005F1DE9" w:rsidRDefault="007D50A4" w:rsidP="00F5573B">
            <w:pPr>
              <w:pStyle w:val="af9"/>
              <w:spacing w:line="276" w:lineRule="auto"/>
              <w:rPr>
                <w:rFonts w:ascii="Times New Roman" w:hAnsi="Times New Roman"/>
                <w:color w:val="000000"/>
                <w:sz w:val="24"/>
                <w:szCs w:val="24"/>
              </w:rPr>
            </w:pPr>
            <w:r w:rsidRPr="005F1DE9">
              <w:rPr>
                <w:rFonts w:ascii="Times New Roman" w:hAnsi="Times New Roman"/>
                <w:color w:val="000000"/>
                <w:sz w:val="24"/>
                <w:szCs w:val="24"/>
              </w:rPr>
              <w:t>Канализация напорная из труб  ПЭ100: Ø150</w:t>
            </w:r>
          </w:p>
        </w:tc>
        <w:tc>
          <w:tcPr>
            <w:tcW w:w="851" w:type="dxa"/>
            <w:tcBorders>
              <w:top w:val="single" w:sz="4" w:space="0" w:color="000000"/>
              <w:left w:val="single" w:sz="4" w:space="0" w:color="000000"/>
              <w:bottom w:val="single" w:sz="4" w:space="0" w:color="000000"/>
            </w:tcBorders>
            <w:vAlign w:val="center"/>
          </w:tcPr>
          <w:p w:rsidR="007D50A4" w:rsidRPr="005F1DE9" w:rsidRDefault="007D50A4" w:rsidP="00F5573B">
            <w:pPr>
              <w:pStyle w:val="af9"/>
              <w:spacing w:line="276" w:lineRule="auto"/>
              <w:jc w:val="center"/>
              <w:rPr>
                <w:rFonts w:ascii="Times New Roman" w:hAnsi="Times New Roman"/>
                <w:sz w:val="24"/>
                <w:szCs w:val="24"/>
              </w:rPr>
            </w:pPr>
            <w:r w:rsidRPr="005F1DE9">
              <w:rPr>
                <w:rFonts w:ascii="Times New Roman" w:hAnsi="Times New Roman"/>
                <w:color w:val="000000"/>
                <w:sz w:val="24"/>
                <w:szCs w:val="24"/>
              </w:rPr>
              <w:t>км</w:t>
            </w:r>
          </w:p>
        </w:tc>
        <w:tc>
          <w:tcPr>
            <w:tcW w:w="754"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r w:rsidRPr="005F1DE9">
              <w:t>0,5</w:t>
            </w:r>
          </w:p>
        </w:tc>
        <w:tc>
          <w:tcPr>
            <w:tcW w:w="104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jc w:val="center"/>
            </w:pPr>
          </w:p>
        </w:tc>
        <w:tc>
          <w:tcPr>
            <w:tcW w:w="1090"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r w:rsidRPr="005F1DE9">
              <w:t>1000,0</w:t>
            </w:r>
          </w:p>
        </w:tc>
        <w:tc>
          <w:tcPr>
            <w:tcW w:w="125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7D50A4" w:rsidP="00F5573B">
            <w:pPr>
              <w:jc w:val="center"/>
            </w:pPr>
            <w:r w:rsidRPr="005F1DE9">
              <w:t>1000,0</w:t>
            </w:r>
          </w:p>
        </w:tc>
      </w:tr>
      <w:tr w:rsidR="007D50A4" w:rsidRPr="005F1DE9" w:rsidTr="00F5573B">
        <w:trPr>
          <w:jc w:val="center"/>
        </w:trPr>
        <w:tc>
          <w:tcPr>
            <w:tcW w:w="708" w:type="dxa"/>
            <w:tcBorders>
              <w:top w:val="single" w:sz="4" w:space="0" w:color="000000"/>
              <w:left w:val="single" w:sz="4" w:space="0" w:color="000000"/>
              <w:bottom w:val="single" w:sz="4" w:space="0" w:color="000000"/>
            </w:tcBorders>
          </w:tcPr>
          <w:p w:rsidR="007D50A4" w:rsidRPr="005F1DE9" w:rsidRDefault="007D50A4" w:rsidP="00F5573B">
            <w:pPr>
              <w:pStyle w:val="af9"/>
              <w:spacing w:line="276" w:lineRule="auto"/>
              <w:jc w:val="center"/>
              <w:rPr>
                <w:rFonts w:ascii="Times New Roman" w:hAnsi="Times New Roman"/>
                <w:sz w:val="24"/>
                <w:szCs w:val="24"/>
              </w:rPr>
            </w:pPr>
          </w:p>
        </w:tc>
        <w:tc>
          <w:tcPr>
            <w:tcW w:w="3119" w:type="dxa"/>
            <w:tcBorders>
              <w:top w:val="single" w:sz="4" w:space="0" w:color="000000"/>
              <w:left w:val="single" w:sz="4" w:space="0" w:color="000000"/>
              <w:bottom w:val="single" w:sz="4" w:space="0" w:color="000000"/>
            </w:tcBorders>
            <w:vAlign w:val="center"/>
          </w:tcPr>
          <w:p w:rsidR="007D50A4" w:rsidRPr="005F1DE9" w:rsidRDefault="007D50A4" w:rsidP="00F5573B">
            <w:pPr>
              <w:pStyle w:val="af9"/>
              <w:spacing w:line="276" w:lineRule="auto"/>
              <w:jc w:val="right"/>
              <w:rPr>
                <w:rFonts w:ascii="Times New Roman" w:hAnsi="Times New Roman"/>
                <w:sz w:val="24"/>
                <w:szCs w:val="24"/>
              </w:rPr>
            </w:pPr>
            <w:r w:rsidRPr="005F1DE9">
              <w:rPr>
                <w:rFonts w:ascii="Times New Roman" w:hAnsi="Times New Roman"/>
                <w:color w:val="000000"/>
                <w:sz w:val="24"/>
                <w:szCs w:val="24"/>
              </w:rPr>
              <w:t>Итого:</w:t>
            </w:r>
          </w:p>
        </w:tc>
        <w:tc>
          <w:tcPr>
            <w:tcW w:w="851" w:type="dxa"/>
            <w:tcBorders>
              <w:top w:val="single" w:sz="4" w:space="0" w:color="000000"/>
              <w:left w:val="single" w:sz="4" w:space="0" w:color="000000"/>
              <w:bottom w:val="single" w:sz="4" w:space="0" w:color="000000"/>
            </w:tcBorders>
            <w:vAlign w:val="center"/>
          </w:tcPr>
          <w:p w:rsidR="007D50A4" w:rsidRPr="005F1DE9" w:rsidRDefault="007D50A4" w:rsidP="00F5573B">
            <w:pPr>
              <w:pStyle w:val="af9"/>
              <w:spacing w:line="276" w:lineRule="auto"/>
              <w:jc w:val="center"/>
              <w:rPr>
                <w:rFonts w:ascii="Times New Roman" w:hAnsi="Times New Roman"/>
                <w:sz w:val="24"/>
                <w:szCs w:val="24"/>
              </w:rPr>
            </w:pPr>
          </w:p>
        </w:tc>
        <w:tc>
          <w:tcPr>
            <w:tcW w:w="754"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p>
        </w:tc>
        <w:tc>
          <w:tcPr>
            <w:tcW w:w="104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FB1935" w:rsidP="00F5573B">
            <w:pPr>
              <w:jc w:val="center"/>
            </w:pPr>
            <w:r>
              <w:t>98</w:t>
            </w:r>
            <w:r w:rsidR="007D50A4" w:rsidRPr="005F1DE9">
              <w:t>000,0</w:t>
            </w:r>
          </w:p>
        </w:tc>
        <w:tc>
          <w:tcPr>
            <w:tcW w:w="1090" w:type="dxa"/>
            <w:tcBorders>
              <w:top w:val="single" w:sz="4" w:space="0" w:color="000000"/>
              <w:left w:val="single" w:sz="4" w:space="0" w:color="000000"/>
              <w:bottom w:val="single" w:sz="4" w:space="0" w:color="000000"/>
            </w:tcBorders>
            <w:vAlign w:val="center"/>
          </w:tcPr>
          <w:p w:rsidR="007D50A4" w:rsidRPr="005F1DE9" w:rsidRDefault="007D50A4" w:rsidP="00F5573B">
            <w:pPr>
              <w:jc w:val="center"/>
            </w:pPr>
            <w:r w:rsidRPr="005F1DE9">
              <w:t>20500,0</w:t>
            </w:r>
          </w:p>
        </w:tc>
        <w:tc>
          <w:tcPr>
            <w:tcW w:w="1254" w:type="dxa"/>
            <w:tcBorders>
              <w:top w:val="single" w:sz="4" w:space="0" w:color="000000"/>
              <w:left w:val="single" w:sz="4" w:space="0" w:color="000000"/>
              <w:bottom w:val="single" w:sz="4" w:space="0" w:color="000000"/>
              <w:right w:val="single" w:sz="4" w:space="0" w:color="000000"/>
            </w:tcBorders>
            <w:vAlign w:val="center"/>
          </w:tcPr>
          <w:p w:rsidR="007D50A4" w:rsidRPr="005F1DE9" w:rsidRDefault="00FB1935" w:rsidP="00FB1935">
            <w:pPr>
              <w:jc w:val="center"/>
            </w:pPr>
            <w:r>
              <w:t>1017</w:t>
            </w:r>
            <w:r w:rsidR="007D50A4" w:rsidRPr="005F1DE9">
              <w:t>00,0</w:t>
            </w:r>
          </w:p>
        </w:tc>
      </w:tr>
    </w:tbl>
    <w:p w:rsidR="007D50A4" w:rsidRPr="005F1DE9" w:rsidRDefault="007D50A4" w:rsidP="007D50A4"/>
    <w:p w:rsidR="007D50A4" w:rsidRDefault="007D50A4" w:rsidP="007D50A4">
      <w:pPr>
        <w:pStyle w:val="Style8"/>
        <w:tabs>
          <w:tab w:val="left" w:pos="7513"/>
          <w:tab w:val="left" w:pos="8080"/>
          <w:tab w:val="left" w:pos="8222"/>
          <w:tab w:val="left" w:pos="9072"/>
        </w:tabs>
        <w:jc w:val="both"/>
        <w:rPr>
          <w:sz w:val="28"/>
          <w:szCs w:val="28"/>
        </w:rPr>
      </w:pPr>
    </w:p>
    <w:p w:rsidR="007D50A4" w:rsidRPr="00C503CA" w:rsidRDefault="007D50A4" w:rsidP="007D50A4">
      <w:pPr>
        <w:pStyle w:val="Style8"/>
        <w:tabs>
          <w:tab w:val="left" w:pos="7513"/>
          <w:tab w:val="left" w:pos="8080"/>
          <w:tab w:val="left" w:pos="8222"/>
          <w:tab w:val="left" w:pos="9072"/>
        </w:tabs>
        <w:ind w:firstLine="567"/>
        <w:jc w:val="both"/>
        <w:rPr>
          <w:b/>
          <w:sz w:val="28"/>
          <w:szCs w:val="28"/>
        </w:rPr>
      </w:pPr>
      <w:r w:rsidRPr="005017E6">
        <w:rPr>
          <w:b/>
          <w:sz w:val="28"/>
          <w:szCs w:val="28"/>
        </w:rPr>
        <w:t>Раздел 7 Целевые показатели развития централизованной системы водоотведения</w:t>
      </w:r>
    </w:p>
    <w:p w:rsidR="007D50A4" w:rsidRPr="005717C3" w:rsidRDefault="007D50A4" w:rsidP="007D50A4">
      <w:pPr>
        <w:pStyle w:val="Style8"/>
        <w:tabs>
          <w:tab w:val="left" w:pos="7513"/>
          <w:tab w:val="left" w:pos="8080"/>
          <w:tab w:val="left" w:pos="8222"/>
          <w:tab w:val="left" w:pos="9072"/>
        </w:tabs>
        <w:jc w:val="center"/>
        <w:rPr>
          <w:sz w:val="28"/>
          <w:szCs w:val="28"/>
        </w:rPr>
      </w:pPr>
      <w:r w:rsidRPr="005717C3">
        <w:rPr>
          <w:sz w:val="28"/>
          <w:szCs w:val="28"/>
        </w:rPr>
        <w:t>Ц</w:t>
      </w:r>
      <w:r>
        <w:rPr>
          <w:sz w:val="28"/>
          <w:szCs w:val="28"/>
        </w:rPr>
        <w:t>елевые показатели водоотведения</w:t>
      </w:r>
    </w:p>
    <w:p w:rsidR="007D50A4" w:rsidRPr="00FD3B45" w:rsidRDefault="007D50A4" w:rsidP="007D50A4">
      <w:pPr>
        <w:pStyle w:val="Style8"/>
        <w:tabs>
          <w:tab w:val="left" w:pos="7513"/>
          <w:tab w:val="left" w:pos="8080"/>
          <w:tab w:val="left" w:pos="8222"/>
          <w:tab w:val="left" w:pos="9072"/>
        </w:tabs>
        <w:jc w:val="right"/>
        <w:rPr>
          <w:sz w:val="28"/>
          <w:szCs w:val="28"/>
        </w:rPr>
      </w:pPr>
      <w:r w:rsidRPr="005717C3">
        <w:rPr>
          <w:sz w:val="28"/>
          <w:szCs w:val="28"/>
        </w:rPr>
        <w:t xml:space="preserve">     </w:t>
      </w:r>
      <w:r w:rsidRPr="00FD3B45">
        <w:rPr>
          <w:sz w:val="28"/>
          <w:szCs w:val="28"/>
        </w:rPr>
        <w:t>Таблица 1</w:t>
      </w:r>
      <w:r w:rsidR="00FD3B45" w:rsidRPr="00FD3B45">
        <w:rPr>
          <w:sz w:val="28"/>
          <w:szCs w:val="28"/>
        </w:rPr>
        <w:t>7</w:t>
      </w:r>
    </w:p>
    <w:tbl>
      <w:tblPr>
        <w:tblW w:w="836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567"/>
        <w:gridCol w:w="4536"/>
        <w:gridCol w:w="1276"/>
        <w:gridCol w:w="992"/>
        <w:gridCol w:w="993"/>
      </w:tblGrid>
      <w:tr w:rsidR="007D50A4" w:rsidRPr="007D50A4" w:rsidTr="007D50A4">
        <w:trPr>
          <w:jc w:val="center"/>
        </w:trPr>
        <w:tc>
          <w:tcPr>
            <w:tcW w:w="567"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142"/>
              <w:jc w:val="center"/>
            </w:pPr>
          </w:p>
        </w:tc>
        <w:tc>
          <w:tcPr>
            <w:tcW w:w="4536"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Показатели</w:t>
            </w:r>
          </w:p>
        </w:tc>
        <w:tc>
          <w:tcPr>
            <w:tcW w:w="1276" w:type="dxa"/>
            <w:tcMar>
              <w:top w:w="55" w:type="dxa"/>
              <w:left w:w="55" w:type="dxa"/>
              <w:bottom w:w="55" w:type="dxa"/>
              <w:right w:w="55" w:type="dxa"/>
            </w:tcMar>
            <w:vAlign w:val="center"/>
          </w:tcPr>
          <w:p w:rsidR="007D50A4" w:rsidRPr="007D50A4" w:rsidRDefault="007D50A4" w:rsidP="00D35409">
            <w:pPr>
              <w:pStyle w:val="Style8"/>
              <w:tabs>
                <w:tab w:val="left" w:pos="7513"/>
                <w:tab w:val="left" w:pos="8080"/>
                <w:tab w:val="left" w:pos="8222"/>
                <w:tab w:val="left" w:pos="9072"/>
              </w:tabs>
              <w:jc w:val="center"/>
            </w:pPr>
            <w:r w:rsidRPr="007D50A4">
              <w:t>201</w:t>
            </w:r>
            <w:r w:rsidR="00D35409">
              <w:t>8</w:t>
            </w:r>
            <w:r w:rsidRPr="007D50A4">
              <w:t>г.</w:t>
            </w:r>
          </w:p>
        </w:tc>
        <w:tc>
          <w:tcPr>
            <w:tcW w:w="992"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55"/>
              <w:jc w:val="center"/>
            </w:pPr>
            <w:r w:rsidRPr="007D50A4">
              <w:t>2023г.</w:t>
            </w:r>
          </w:p>
        </w:tc>
        <w:tc>
          <w:tcPr>
            <w:tcW w:w="993"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2033г.</w:t>
            </w:r>
          </w:p>
        </w:tc>
      </w:tr>
      <w:tr w:rsidR="007D50A4" w:rsidRPr="007D50A4" w:rsidTr="007D50A4">
        <w:trPr>
          <w:jc w:val="center"/>
        </w:trPr>
        <w:tc>
          <w:tcPr>
            <w:tcW w:w="567"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142"/>
              <w:jc w:val="center"/>
            </w:pPr>
            <w:r w:rsidRPr="007D50A4">
              <w:t>1</w:t>
            </w:r>
          </w:p>
        </w:tc>
        <w:tc>
          <w:tcPr>
            <w:tcW w:w="4536"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Объем реализации товаров и услуг, тыс. куб. м.</w:t>
            </w:r>
          </w:p>
        </w:tc>
        <w:tc>
          <w:tcPr>
            <w:tcW w:w="1276" w:type="dxa"/>
            <w:tcMar>
              <w:top w:w="55" w:type="dxa"/>
              <w:left w:w="55" w:type="dxa"/>
              <w:bottom w:w="55" w:type="dxa"/>
              <w:right w:w="55" w:type="dxa"/>
            </w:tcMar>
            <w:vAlign w:val="center"/>
          </w:tcPr>
          <w:p w:rsidR="007D50A4" w:rsidRPr="007D50A4" w:rsidRDefault="00645421" w:rsidP="00F5573B">
            <w:pPr>
              <w:pStyle w:val="Style8"/>
              <w:tabs>
                <w:tab w:val="left" w:pos="7513"/>
                <w:tab w:val="left" w:pos="8080"/>
                <w:tab w:val="left" w:pos="8222"/>
                <w:tab w:val="left" w:pos="9072"/>
              </w:tabs>
              <w:jc w:val="center"/>
            </w:pPr>
            <w:r>
              <w:t>215,8</w:t>
            </w:r>
          </w:p>
        </w:tc>
        <w:tc>
          <w:tcPr>
            <w:tcW w:w="992" w:type="dxa"/>
            <w:tcMar>
              <w:top w:w="55" w:type="dxa"/>
              <w:left w:w="55" w:type="dxa"/>
              <w:bottom w:w="55" w:type="dxa"/>
              <w:right w:w="55" w:type="dxa"/>
            </w:tcMar>
            <w:vAlign w:val="center"/>
          </w:tcPr>
          <w:p w:rsidR="007D50A4" w:rsidRPr="007D50A4" w:rsidRDefault="00645421" w:rsidP="00F5573B">
            <w:pPr>
              <w:pStyle w:val="Style8"/>
              <w:tabs>
                <w:tab w:val="left" w:pos="7513"/>
                <w:tab w:val="left" w:pos="8080"/>
                <w:tab w:val="left" w:pos="8222"/>
                <w:tab w:val="left" w:pos="9072"/>
              </w:tabs>
              <w:ind w:hanging="55"/>
              <w:jc w:val="center"/>
            </w:pPr>
            <w:r>
              <w:t>222,8</w:t>
            </w:r>
          </w:p>
        </w:tc>
        <w:tc>
          <w:tcPr>
            <w:tcW w:w="993" w:type="dxa"/>
            <w:tcMar>
              <w:top w:w="55" w:type="dxa"/>
              <w:left w:w="55" w:type="dxa"/>
              <w:bottom w:w="55" w:type="dxa"/>
              <w:right w:w="55" w:type="dxa"/>
            </w:tcMar>
            <w:vAlign w:val="center"/>
          </w:tcPr>
          <w:p w:rsidR="007D50A4" w:rsidRPr="007D50A4" w:rsidRDefault="00645421" w:rsidP="00F5573B">
            <w:pPr>
              <w:pStyle w:val="Style8"/>
              <w:tabs>
                <w:tab w:val="left" w:pos="7513"/>
                <w:tab w:val="left" w:pos="8080"/>
                <w:tab w:val="left" w:pos="8222"/>
                <w:tab w:val="left" w:pos="9072"/>
              </w:tabs>
              <w:jc w:val="center"/>
            </w:pPr>
            <w:r>
              <w:t>230,4</w:t>
            </w:r>
          </w:p>
        </w:tc>
      </w:tr>
      <w:tr w:rsidR="007D50A4" w:rsidRPr="007D50A4" w:rsidTr="007D50A4">
        <w:trPr>
          <w:jc w:val="center"/>
        </w:trPr>
        <w:tc>
          <w:tcPr>
            <w:tcW w:w="567"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142"/>
              <w:jc w:val="center"/>
            </w:pPr>
            <w:r w:rsidRPr="007D50A4">
              <w:t>2</w:t>
            </w:r>
          </w:p>
        </w:tc>
        <w:tc>
          <w:tcPr>
            <w:tcW w:w="4536"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Удельное водоотведение, куб.м/чел.</w:t>
            </w:r>
          </w:p>
        </w:tc>
        <w:tc>
          <w:tcPr>
            <w:tcW w:w="1276" w:type="dxa"/>
            <w:tcMar>
              <w:top w:w="55" w:type="dxa"/>
              <w:left w:w="55" w:type="dxa"/>
              <w:bottom w:w="55" w:type="dxa"/>
              <w:right w:w="55" w:type="dxa"/>
            </w:tcMar>
            <w:vAlign w:val="center"/>
          </w:tcPr>
          <w:p w:rsidR="007D50A4" w:rsidRPr="007D50A4" w:rsidRDefault="00645421" w:rsidP="00F5573B">
            <w:pPr>
              <w:pStyle w:val="Style8"/>
              <w:tabs>
                <w:tab w:val="left" w:pos="7513"/>
                <w:tab w:val="left" w:pos="8080"/>
                <w:tab w:val="left" w:pos="8222"/>
                <w:tab w:val="left" w:pos="9072"/>
              </w:tabs>
              <w:jc w:val="center"/>
            </w:pPr>
            <w:r>
              <w:t>160</w:t>
            </w:r>
          </w:p>
        </w:tc>
        <w:tc>
          <w:tcPr>
            <w:tcW w:w="992" w:type="dxa"/>
            <w:tcMar>
              <w:top w:w="55" w:type="dxa"/>
              <w:left w:w="55" w:type="dxa"/>
              <w:bottom w:w="55" w:type="dxa"/>
              <w:right w:w="55" w:type="dxa"/>
            </w:tcMar>
            <w:vAlign w:val="center"/>
          </w:tcPr>
          <w:p w:rsidR="007D50A4" w:rsidRPr="007D50A4" w:rsidRDefault="00645421" w:rsidP="00F5573B">
            <w:pPr>
              <w:pStyle w:val="Style8"/>
              <w:tabs>
                <w:tab w:val="left" w:pos="7513"/>
                <w:tab w:val="left" w:pos="8080"/>
                <w:tab w:val="left" w:pos="8222"/>
                <w:tab w:val="left" w:pos="9072"/>
              </w:tabs>
              <w:ind w:hanging="55"/>
              <w:jc w:val="center"/>
            </w:pPr>
            <w:r>
              <w:t>160</w:t>
            </w:r>
          </w:p>
        </w:tc>
        <w:tc>
          <w:tcPr>
            <w:tcW w:w="993" w:type="dxa"/>
            <w:tcMar>
              <w:top w:w="55" w:type="dxa"/>
              <w:left w:w="55" w:type="dxa"/>
              <w:bottom w:w="55" w:type="dxa"/>
              <w:right w:w="55" w:type="dxa"/>
            </w:tcMar>
            <w:vAlign w:val="center"/>
          </w:tcPr>
          <w:p w:rsidR="007D50A4" w:rsidRPr="007D50A4" w:rsidRDefault="00645421" w:rsidP="00F5573B">
            <w:pPr>
              <w:pStyle w:val="Style8"/>
              <w:tabs>
                <w:tab w:val="left" w:pos="7513"/>
                <w:tab w:val="left" w:pos="8080"/>
                <w:tab w:val="left" w:pos="8222"/>
                <w:tab w:val="left" w:pos="9072"/>
              </w:tabs>
              <w:jc w:val="center"/>
            </w:pPr>
            <w:r>
              <w:t>160</w:t>
            </w:r>
          </w:p>
        </w:tc>
      </w:tr>
      <w:tr w:rsidR="007D50A4" w:rsidRPr="007D50A4" w:rsidTr="007D50A4">
        <w:trPr>
          <w:jc w:val="center"/>
        </w:trPr>
        <w:tc>
          <w:tcPr>
            <w:tcW w:w="567"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142"/>
              <w:jc w:val="center"/>
            </w:pPr>
            <w:r w:rsidRPr="007D50A4">
              <w:t>3</w:t>
            </w:r>
          </w:p>
        </w:tc>
        <w:tc>
          <w:tcPr>
            <w:tcW w:w="4536"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Наличие контроля качества товаров и услуг ,%</w:t>
            </w:r>
          </w:p>
        </w:tc>
        <w:tc>
          <w:tcPr>
            <w:tcW w:w="1276" w:type="dxa"/>
            <w:tcMar>
              <w:top w:w="55" w:type="dxa"/>
              <w:left w:w="55" w:type="dxa"/>
              <w:bottom w:w="55" w:type="dxa"/>
              <w:right w:w="55" w:type="dxa"/>
            </w:tcMar>
            <w:vAlign w:val="center"/>
          </w:tcPr>
          <w:p w:rsidR="007D50A4" w:rsidRPr="007D50A4" w:rsidRDefault="00645421" w:rsidP="00F5573B">
            <w:pPr>
              <w:pStyle w:val="Style8"/>
              <w:tabs>
                <w:tab w:val="left" w:pos="7513"/>
                <w:tab w:val="left" w:pos="8080"/>
                <w:tab w:val="left" w:pos="8222"/>
                <w:tab w:val="left" w:pos="9072"/>
              </w:tabs>
              <w:jc w:val="center"/>
            </w:pPr>
            <w:r>
              <w:t>90</w:t>
            </w:r>
          </w:p>
        </w:tc>
        <w:tc>
          <w:tcPr>
            <w:tcW w:w="992"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55"/>
              <w:jc w:val="center"/>
            </w:pPr>
            <w:r w:rsidRPr="007D50A4">
              <w:t>100,00</w:t>
            </w:r>
          </w:p>
        </w:tc>
        <w:tc>
          <w:tcPr>
            <w:tcW w:w="993"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100,00</w:t>
            </w:r>
          </w:p>
        </w:tc>
      </w:tr>
      <w:tr w:rsidR="007D50A4" w:rsidRPr="007D50A4" w:rsidTr="007D50A4">
        <w:trPr>
          <w:jc w:val="center"/>
        </w:trPr>
        <w:tc>
          <w:tcPr>
            <w:tcW w:w="567"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142"/>
              <w:jc w:val="center"/>
            </w:pPr>
            <w:r w:rsidRPr="007D50A4">
              <w:t>4</w:t>
            </w:r>
          </w:p>
        </w:tc>
        <w:tc>
          <w:tcPr>
            <w:tcW w:w="4536"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Соответствие качества товаров и услуг установленным</w:t>
            </w:r>
          </w:p>
          <w:p w:rsidR="007D50A4" w:rsidRPr="007D50A4" w:rsidRDefault="007D50A4" w:rsidP="00F5573B">
            <w:pPr>
              <w:pStyle w:val="Style8"/>
              <w:tabs>
                <w:tab w:val="left" w:pos="7513"/>
                <w:tab w:val="left" w:pos="8080"/>
                <w:tab w:val="left" w:pos="8222"/>
                <w:tab w:val="left" w:pos="9072"/>
              </w:tabs>
              <w:jc w:val="center"/>
            </w:pPr>
            <w:r w:rsidRPr="007D50A4">
              <w:t>требованиям, %</w:t>
            </w:r>
          </w:p>
        </w:tc>
        <w:tc>
          <w:tcPr>
            <w:tcW w:w="1276" w:type="dxa"/>
            <w:tcMar>
              <w:top w:w="55" w:type="dxa"/>
              <w:left w:w="55" w:type="dxa"/>
              <w:bottom w:w="55" w:type="dxa"/>
              <w:right w:w="55" w:type="dxa"/>
            </w:tcMar>
            <w:vAlign w:val="center"/>
          </w:tcPr>
          <w:p w:rsidR="007D50A4" w:rsidRPr="007D50A4" w:rsidRDefault="007D50A4" w:rsidP="00645421">
            <w:pPr>
              <w:pStyle w:val="Style8"/>
              <w:tabs>
                <w:tab w:val="left" w:pos="7513"/>
                <w:tab w:val="left" w:pos="8080"/>
                <w:tab w:val="left" w:pos="8222"/>
                <w:tab w:val="left" w:pos="9072"/>
              </w:tabs>
              <w:jc w:val="center"/>
            </w:pPr>
            <w:r w:rsidRPr="007D50A4">
              <w:t>8</w:t>
            </w:r>
            <w:r w:rsidR="00645421">
              <w:t>5</w:t>
            </w:r>
          </w:p>
        </w:tc>
        <w:tc>
          <w:tcPr>
            <w:tcW w:w="992"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55"/>
              <w:jc w:val="center"/>
            </w:pPr>
            <w:r w:rsidRPr="007D50A4">
              <w:t>100,00</w:t>
            </w:r>
          </w:p>
        </w:tc>
        <w:tc>
          <w:tcPr>
            <w:tcW w:w="993"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100,00</w:t>
            </w:r>
          </w:p>
        </w:tc>
      </w:tr>
      <w:tr w:rsidR="007D50A4" w:rsidRPr="007D50A4" w:rsidTr="007D50A4">
        <w:trPr>
          <w:jc w:val="center"/>
        </w:trPr>
        <w:tc>
          <w:tcPr>
            <w:tcW w:w="567"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142"/>
              <w:jc w:val="center"/>
            </w:pPr>
            <w:r w:rsidRPr="007D50A4">
              <w:t>5</w:t>
            </w:r>
          </w:p>
        </w:tc>
        <w:tc>
          <w:tcPr>
            <w:tcW w:w="4536"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Аварийность систем коммунальной инфраструктуры, ед./км.</w:t>
            </w:r>
          </w:p>
        </w:tc>
        <w:tc>
          <w:tcPr>
            <w:tcW w:w="1276"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0,1</w:t>
            </w:r>
          </w:p>
        </w:tc>
        <w:tc>
          <w:tcPr>
            <w:tcW w:w="992"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55"/>
              <w:jc w:val="center"/>
            </w:pPr>
            <w:r w:rsidRPr="007D50A4">
              <w:t>0</w:t>
            </w:r>
          </w:p>
        </w:tc>
        <w:tc>
          <w:tcPr>
            <w:tcW w:w="993"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0</w:t>
            </w:r>
          </w:p>
        </w:tc>
      </w:tr>
      <w:tr w:rsidR="007D50A4" w:rsidRPr="007D50A4" w:rsidTr="007D50A4">
        <w:trPr>
          <w:jc w:val="center"/>
        </w:trPr>
        <w:tc>
          <w:tcPr>
            <w:tcW w:w="567"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142"/>
              <w:jc w:val="center"/>
            </w:pPr>
            <w:r w:rsidRPr="007D50A4">
              <w:t>6</w:t>
            </w:r>
          </w:p>
        </w:tc>
        <w:tc>
          <w:tcPr>
            <w:tcW w:w="4536"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Удельный вес сетей, нуждающихся в замене, %</w:t>
            </w:r>
          </w:p>
        </w:tc>
        <w:tc>
          <w:tcPr>
            <w:tcW w:w="1276" w:type="dxa"/>
            <w:tcMar>
              <w:top w:w="55" w:type="dxa"/>
              <w:left w:w="55" w:type="dxa"/>
              <w:bottom w:w="55" w:type="dxa"/>
              <w:right w:w="55" w:type="dxa"/>
            </w:tcMar>
            <w:vAlign w:val="center"/>
          </w:tcPr>
          <w:p w:rsidR="007D50A4" w:rsidRPr="007D50A4" w:rsidRDefault="00645421" w:rsidP="00F5573B">
            <w:pPr>
              <w:pStyle w:val="Style8"/>
              <w:tabs>
                <w:tab w:val="left" w:pos="7513"/>
                <w:tab w:val="left" w:pos="8080"/>
                <w:tab w:val="left" w:pos="8222"/>
                <w:tab w:val="left" w:pos="9072"/>
              </w:tabs>
              <w:jc w:val="center"/>
            </w:pPr>
            <w:r>
              <w:t>13</w:t>
            </w:r>
          </w:p>
        </w:tc>
        <w:tc>
          <w:tcPr>
            <w:tcW w:w="992"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ind w:hanging="55"/>
              <w:jc w:val="center"/>
            </w:pPr>
            <w:r w:rsidRPr="007D50A4">
              <w:t>12,5</w:t>
            </w:r>
          </w:p>
        </w:tc>
        <w:tc>
          <w:tcPr>
            <w:tcW w:w="993" w:type="dxa"/>
            <w:tcMar>
              <w:top w:w="55" w:type="dxa"/>
              <w:left w:w="55" w:type="dxa"/>
              <w:bottom w:w="55" w:type="dxa"/>
              <w:right w:w="55" w:type="dxa"/>
            </w:tcMar>
            <w:vAlign w:val="center"/>
          </w:tcPr>
          <w:p w:rsidR="007D50A4" w:rsidRPr="007D50A4" w:rsidRDefault="007D50A4" w:rsidP="00F5573B">
            <w:pPr>
              <w:pStyle w:val="Style8"/>
              <w:tabs>
                <w:tab w:val="left" w:pos="7513"/>
                <w:tab w:val="left" w:pos="8080"/>
                <w:tab w:val="left" w:pos="8222"/>
                <w:tab w:val="left" w:pos="9072"/>
              </w:tabs>
              <w:jc w:val="center"/>
            </w:pPr>
            <w:r w:rsidRPr="007D50A4">
              <w:t>12</w:t>
            </w:r>
          </w:p>
        </w:tc>
      </w:tr>
    </w:tbl>
    <w:p w:rsidR="007D50A4" w:rsidRDefault="007D50A4" w:rsidP="007D50A4">
      <w:pPr>
        <w:pStyle w:val="Style8"/>
        <w:tabs>
          <w:tab w:val="left" w:pos="7513"/>
          <w:tab w:val="left" w:pos="8080"/>
          <w:tab w:val="left" w:pos="8222"/>
          <w:tab w:val="left" w:pos="9072"/>
        </w:tabs>
        <w:jc w:val="both"/>
        <w:rPr>
          <w:sz w:val="28"/>
          <w:szCs w:val="28"/>
        </w:rPr>
      </w:pPr>
    </w:p>
    <w:p w:rsidR="00D35409" w:rsidRDefault="00D35409" w:rsidP="007D50A4">
      <w:pPr>
        <w:pStyle w:val="Style8"/>
        <w:tabs>
          <w:tab w:val="left" w:pos="7513"/>
          <w:tab w:val="left" w:pos="8080"/>
          <w:tab w:val="left" w:pos="8222"/>
          <w:tab w:val="left" w:pos="9072"/>
        </w:tabs>
        <w:ind w:firstLine="567"/>
        <w:jc w:val="both"/>
        <w:rPr>
          <w:b/>
          <w:sz w:val="28"/>
          <w:szCs w:val="28"/>
        </w:rPr>
      </w:pPr>
    </w:p>
    <w:p w:rsidR="007D50A4" w:rsidRDefault="007D50A4" w:rsidP="007D50A4">
      <w:pPr>
        <w:pStyle w:val="Style8"/>
        <w:tabs>
          <w:tab w:val="left" w:pos="7513"/>
          <w:tab w:val="left" w:pos="8080"/>
          <w:tab w:val="left" w:pos="8222"/>
          <w:tab w:val="left" w:pos="9072"/>
        </w:tabs>
        <w:ind w:firstLine="567"/>
        <w:jc w:val="both"/>
        <w:rPr>
          <w:rFonts w:eastAsia="Arial" w:cs="Arial"/>
          <w:b/>
          <w:sz w:val="28"/>
          <w:szCs w:val="28"/>
        </w:rPr>
      </w:pPr>
      <w:r>
        <w:rPr>
          <w:b/>
          <w:sz w:val="28"/>
          <w:szCs w:val="28"/>
        </w:rPr>
        <w:t xml:space="preserve">Раздел 8 </w:t>
      </w:r>
      <w:r w:rsidRPr="002D3C19">
        <w:rPr>
          <w:rFonts w:eastAsia="Arial" w:cs="Arial"/>
          <w:b/>
          <w:sz w:val="28"/>
          <w:szCs w:val="28"/>
        </w:rPr>
        <w:t>Перечень выявленных бесхозяйных объектов централизованн</w:t>
      </w:r>
      <w:r>
        <w:rPr>
          <w:rFonts w:eastAsia="Arial" w:cs="Arial"/>
          <w:b/>
          <w:sz w:val="28"/>
          <w:szCs w:val="28"/>
        </w:rPr>
        <w:t>ой</w:t>
      </w:r>
      <w:r w:rsidRPr="002D3C19">
        <w:rPr>
          <w:rFonts w:eastAsia="Arial" w:cs="Arial"/>
          <w:b/>
          <w:sz w:val="28"/>
          <w:szCs w:val="28"/>
        </w:rPr>
        <w:t xml:space="preserve"> систем</w:t>
      </w:r>
      <w:r>
        <w:rPr>
          <w:rFonts w:eastAsia="Arial" w:cs="Arial"/>
          <w:b/>
          <w:sz w:val="28"/>
          <w:szCs w:val="28"/>
        </w:rPr>
        <w:t>ы</w:t>
      </w:r>
      <w:r w:rsidRPr="002D3C19">
        <w:rPr>
          <w:rFonts w:eastAsia="Arial" w:cs="Arial"/>
          <w:b/>
          <w:sz w:val="28"/>
          <w:szCs w:val="28"/>
        </w:rPr>
        <w:t xml:space="preserve"> водо</w:t>
      </w:r>
      <w:r>
        <w:rPr>
          <w:rFonts w:eastAsia="Arial" w:cs="Arial"/>
          <w:b/>
          <w:sz w:val="28"/>
          <w:szCs w:val="28"/>
        </w:rPr>
        <w:t>отвед</w:t>
      </w:r>
      <w:r w:rsidRPr="002D3C19">
        <w:rPr>
          <w:rFonts w:eastAsia="Arial" w:cs="Arial"/>
          <w:b/>
          <w:sz w:val="28"/>
          <w:szCs w:val="28"/>
        </w:rPr>
        <w:t>ения (в случае их выявления) и перечень организаций, уполномоченных на их эксплуатацию</w:t>
      </w:r>
    </w:p>
    <w:p w:rsidR="007D50A4" w:rsidRPr="006F1E3E" w:rsidRDefault="007D50A4" w:rsidP="007D50A4">
      <w:pPr>
        <w:pStyle w:val="Style8"/>
        <w:tabs>
          <w:tab w:val="left" w:pos="7513"/>
          <w:tab w:val="left" w:pos="8080"/>
          <w:tab w:val="left" w:pos="8222"/>
          <w:tab w:val="left" w:pos="9072"/>
        </w:tabs>
        <w:ind w:firstLine="567"/>
        <w:jc w:val="both"/>
        <w:rPr>
          <w:rFonts w:eastAsia="Arial" w:cs="Arial"/>
          <w:sz w:val="28"/>
          <w:szCs w:val="28"/>
        </w:rPr>
      </w:pPr>
      <w:r w:rsidRPr="00DA2EB7">
        <w:rPr>
          <w:rFonts w:eastAsia="Arial" w:cs="Arial"/>
          <w:sz w:val="28"/>
          <w:szCs w:val="28"/>
        </w:rPr>
        <w:t>Бесхозяйные объекты централизованной системы водоотведения</w:t>
      </w:r>
      <w:r>
        <w:rPr>
          <w:rFonts w:eastAsia="Arial" w:cs="Arial"/>
          <w:sz w:val="28"/>
          <w:szCs w:val="28"/>
        </w:rPr>
        <w:t xml:space="preserve"> на территории МО «Цильнинское городское поселение» отсутствуют.</w:t>
      </w:r>
    </w:p>
    <w:p w:rsidR="007D50A4" w:rsidRDefault="007D50A4" w:rsidP="007D50A4"/>
    <w:p w:rsidR="007D50A4" w:rsidRDefault="007D50A4" w:rsidP="007D50A4"/>
    <w:p w:rsidR="007D50A4" w:rsidRPr="005717C3" w:rsidRDefault="007D50A4" w:rsidP="002B6D50">
      <w:pPr>
        <w:pStyle w:val="Style8"/>
        <w:jc w:val="both"/>
        <w:rPr>
          <w:sz w:val="28"/>
          <w:szCs w:val="28"/>
        </w:rPr>
      </w:pPr>
    </w:p>
    <w:sectPr w:rsidR="007D50A4" w:rsidRPr="005717C3" w:rsidSect="00AA2734">
      <w:footerReference w:type="default" r:id="rId14"/>
      <w:pgSz w:w="11906" w:h="16838"/>
      <w:pgMar w:top="993" w:right="566" w:bottom="993"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565" w:rsidRDefault="00F76565">
      <w:r>
        <w:separator/>
      </w:r>
    </w:p>
  </w:endnote>
  <w:endnote w:type="continuationSeparator" w:id="0">
    <w:p w:rsidR="00F76565" w:rsidRDefault="00F76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Arial1">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BDA" w:rsidRDefault="003D7BDA">
    <w:pPr>
      <w:pStyle w:val="af"/>
      <w:jc w:val="right"/>
    </w:pPr>
    <w:fldSimple w:instr="PAGE   \* MERGEFORMAT">
      <w:r w:rsidR="00F66455">
        <w:rPr>
          <w:noProof/>
        </w:rPr>
        <w:t>2</w:t>
      </w:r>
    </w:fldSimple>
  </w:p>
  <w:p w:rsidR="003D7BDA" w:rsidRDefault="003D7BDA" w:rsidP="00145BD9">
    <w:pPr>
      <w:pStyle w:val="af"/>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BDA" w:rsidRDefault="003D7BDA">
    <w:pPr>
      <w:pStyle w:val="af"/>
      <w:jc w:val="center"/>
    </w:pPr>
    <w:fldSimple w:instr=" PAGE   \* MERGEFORMAT ">
      <w:r w:rsidR="007E584B">
        <w:rPr>
          <w:noProof/>
        </w:rPr>
        <w:t>31</w:t>
      </w:r>
    </w:fldSimple>
  </w:p>
  <w:p w:rsidR="003D7BDA" w:rsidRDefault="003D7BDA" w:rsidP="00145BD9">
    <w:pPr>
      <w:pStyle w:val="af"/>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565" w:rsidRDefault="00F76565">
      <w:r>
        <w:rPr>
          <w:color w:val="000000"/>
        </w:rPr>
        <w:separator/>
      </w:r>
    </w:p>
  </w:footnote>
  <w:footnote w:type="continuationSeparator" w:id="0">
    <w:p w:rsidR="00F76565" w:rsidRDefault="00F76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BDA" w:rsidRDefault="003D7BDA" w:rsidP="002E2081">
    <w:pPr>
      <w:pStyle w:val="ad"/>
      <w:tabs>
        <w:tab w:val="clear" w:pos="4677"/>
        <w:tab w:val="clear" w:pos="9355"/>
        <w:tab w:val="left" w:pos="4191"/>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name w:val="WW8Num4"/>
    <w:lvl w:ilvl="0">
      <w:start w:val="10"/>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4"/>
    <w:multiLevelType w:val="multilevel"/>
    <w:tmpl w:val="00000004"/>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5"/>
    <w:multiLevelType w:val="multilevel"/>
    <w:tmpl w:val="00000005"/>
    <w:name w:val="WW8Num6"/>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6"/>
    <w:multiLevelType w:val="multilevel"/>
    <w:tmpl w:val="00000006"/>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000007"/>
    <w:multiLevelType w:val="multilevel"/>
    <w:tmpl w:val="00000007"/>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8">
    <w:nsid w:val="00000009"/>
    <w:multiLevelType w:val="multilevel"/>
    <w:tmpl w:val="00000009"/>
    <w:name w:val="WW8Num1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nsid w:val="0000000A"/>
    <w:multiLevelType w:val="multilevel"/>
    <w:tmpl w:val="0000000A"/>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0">
    <w:nsid w:val="0000000B"/>
    <w:multiLevelType w:val="multilevel"/>
    <w:tmpl w:val="0000000B"/>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000000C"/>
    <w:multiLevelType w:val="multilevel"/>
    <w:tmpl w:val="0000000C"/>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nsid w:val="0000000D"/>
    <w:multiLevelType w:val="multilevel"/>
    <w:tmpl w:val="0000000D"/>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nsid w:val="0000000E"/>
    <w:multiLevelType w:val="multilevel"/>
    <w:tmpl w:val="0000000E"/>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4">
    <w:nsid w:val="0000000F"/>
    <w:multiLevelType w:val="multilevel"/>
    <w:tmpl w:val="0000000F"/>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5">
    <w:nsid w:val="00000010"/>
    <w:multiLevelType w:val="multilevel"/>
    <w:tmpl w:val="00000010"/>
    <w:name w:val="WW8Num1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6">
    <w:nsid w:val="00000011"/>
    <w:multiLevelType w:val="multilevel"/>
    <w:tmpl w:val="00000011"/>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7">
    <w:nsid w:val="0230230F"/>
    <w:multiLevelType w:val="multilevel"/>
    <w:tmpl w:val="7B500E02"/>
    <w:styleLink w:val="WW8Num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
    <w:nsid w:val="03E648EE"/>
    <w:multiLevelType w:val="multilevel"/>
    <w:tmpl w:val="3B524A3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9785F"/>
    <w:multiLevelType w:val="multilevel"/>
    <w:tmpl w:val="34D667E4"/>
    <w:lvl w:ilvl="0">
      <w:start w:val="6"/>
      <w:numFmt w:val="decimal"/>
      <w:lvlText w:val="%1."/>
      <w:lvlJc w:val="left"/>
      <w:rPr>
        <w:rFonts w:cs="Times New Roman"/>
        <w:b w:val="0"/>
        <w:bCs w:val="0"/>
      </w:rPr>
    </w:lvl>
    <w:lvl w:ilvl="1">
      <w:start w:val="1"/>
      <w:numFmt w:val="decimal"/>
      <w:lvlText w:val="%1.%2."/>
      <w:lvlJc w:val="left"/>
      <w:rPr>
        <w:rFonts w:cs="Times New Roman"/>
        <w:b w:val="0"/>
        <w:bCs w:val="0"/>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0">
    <w:nsid w:val="0D0479C2"/>
    <w:multiLevelType w:val="multilevel"/>
    <w:tmpl w:val="9004744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b w:val="0"/>
        <w:bCs w:val="0"/>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nsid w:val="0DB75F15"/>
    <w:multiLevelType w:val="multilevel"/>
    <w:tmpl w:val="E500E386"/>
    <w:styleLink w:val="RTFNum2"/>
    <w:lvl w:ilvl="0">
      <w:numFmt w:val="bullet"/>
      <w:lvlText w:val="–"/>
      <w:lvlJc w:val="left"/>
      <w:pPr>
        <w:ind w:left="360" w:hanging="360"/>
      </w:pPr>
      <w:rPr>
        <w:rFonts w:ascii="OpenSymbol, 'Arial Unicode MS'" w:hAnsi="OpenSymbol, 'Arial Unicode MS'"/>
        <w:sz w:val="24"/>
      </w:rPr>
    </w:lvl>
    <w:lvl w:ilvl="1">
      <w:numFmt w:val="bullet"/>
      <w:lvlText w:val="–"/>
      <w:lvlJc w:val="left"/>
      <w:pPr>
        <w:ind w:left="720" w:hanging="360"/>
      </w:pPr>
      <w:rPr>
        <w:rFonts w:ascii="OpenSymbol, 'Arial Unicode MS'" w:hAnsi="OpenSymbol, 'Arial Unicode MS'"/>
        <w:sz w:val="24"/>
      </w:rPr>
    </w:lvl>
    <w:lvl w:ilvl="2">
      <w:numFmt w:val="bullet"/>
      <w:lvlText w:val="–"/>
      <w:lvlJc w:val="left"/>
      <w:pPr>
        <w:ind w:left="1080" w:hanging="360"/>
      </w:pPr>
      <w:rPr>
        <w:rFonts w:ascii="OpenSymbol, 'Arial Unicode MS'" w:hAnsi="OpenSymbol, 'Arial Unicode MS'"/>
        <w:sz w:val="24"/>
      </w:rPr>
    </w:lvl>
    <w:lvl w:ilvl="3">
      <w:numFmt w:val="bullet"/>
      <w:lvlText w:val="–"/>
      <w:lvlJc w:val="left"/>
      <w:pPr>
        <w:ind w:left="1440" w:hanging="360"/>
      </w:pPr>
      <w:rPr>
        <w:rFonts w:ascii="OpenSymbol, 'Arial Unicode MS'" w:hAnsi="OpenSymbol, 'Arial Unicode MS'"/>
        <w:sz w:val="24"/>
      </w:rPr>
    </w:lvl>
    <w:lvl w:ilvl="4">
      <w:numFmt w:val="bullet"/>
      <w:lvlText w:val="–"/>
      <w:lvlJc w:val="left"/>
      <w:pPr>
        <w:ind w:left="1800" w:hanging="360"/>
      </w:pPr>
      <w:rPr>
        <w:rFonts w:ascii="OpenSymbol, 'Arial Unicode MS'" w:hAnsi="OpenSymbol, 'Arial Unicode MS'"/>
        <w:sz w:val="24"/>
      </w:rPr>
    </w:lvl>
    <w:lvl w:ilvl="5">
      <w:numFmt w:val="bullet"/>
      <w:lvlText w:val="–"/>
      <w:lvlJc w:val="left"/>
      <w:pPr>
        <w:ind w:left="2160" w:hanging="360"/>
      </w:pPr>
      <w:rPr>
        <w:rFonts w:ascii="OpenSymbol, 'Arial Unicode MS'" w:hAnsi="OpenSymbol, 'Arial Unicode MS'"/>
        <w:sz w:val="24"/>
      </w:rPr>
    </w:lvl>
    <w:lvl w:ilvl="6">
      <w:numFmt w:val="bullet"/>
      <w:lvlText w:val="–"/>
      <w:lvlJc w:val="left"/>
      <w:pPr>
        <w:ind w:left="2520" w:hanging="360"/>
      </w:pPr>
      <w:rPr>
        <w:rFonts w:ascii="OpenSymbol, 'Arial Unicode MS'" w:hAnsi="OpenSymbol, 'Arial Unicode MS'"/>
        <w:sz w:val="24"/>
      </w:rPr>
    </w:lvl>
    <w:lvl w:ilvl="7">
      <w:numFmt w:val="bullet"/>
      <w:lvlText w:val="–"/>
      <w:lvlJc w:val="left"/>
      <w:pPr>
        <w:ind w:left="2880" w:hanging="360"/>
      </w:pPr>
      <w:rPr>
        <w:rFonts w:ascii="OpenSymbol, 'Arial Unicode MS'" w:hAnsi="OpenSymbol, 'Arial Unicode MS'"/>
        <w:sz w:val="24"/>
      </w:rPr>
    </w:lvl>
    <w:lvl w:ilvl="8">
      <w:numFmt w:val="bullet"/>
      <w:lvlText w:val="–"/>
      <w:lvlJc w:val="left"/>
      <w:pPr>
        <w:ind w:left="3240" w:hanging="360"/>
      </w:pPr>
      <w:rPr>
        <w:rFonts w:ascii="OpenSymbol, 'Arial Unicode MS'" w:hAnsi="OpenSymbol, 'Arial Unicode MS'"/>
        <w:sz w:val="24"/>
      </w:rPr>
    </w:lvl>
  </w:abstractNum>
  <w:abstractNum w:abstractNumId="22">
    <w:nsid w:val="12243332"/>
    <w:multiLevelType w:val="multilevel"/>
    <w:tmpl w:val="606212D2"/>
    <w:styleLink w:val="WW8Num1"/>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98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414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300" w:hanging="180"/>
      </w:pPr>
      <w:rPr>
        <w:rFonts w:cs="Times New Roman"/>
      </w:rPr>
    </w:lvl>
  </w:abstractNum>
  <w:abstractNum w:abstractNumId="23">
    <w:nsid w:val="29542923"/>
    <w:multiLevelType w:val="multilevel"/>
    <w:tmpl w:val="CD6AF608"/>
    <w:lvl w:ilvl="0">
      <w:start w:val="5"/>
      <w:numFmt w:val="decimal"/>
      <w:lvlText w:val="%1."/>
      <w:lvlJc w:val="left"/>
      <w:rPr>
        <w:rFonts w:cs="Times New Roman"/>
        <w:b w:val="0"/>
        <w:bCs w:val="0"/>
      </w:rPr>
    </w:lvl>
    <w:lvl w:ilvl="1">
      <w:start w:val="5"/>
      <w:numFmt w:val="decimal"/>
      <w:lvlText w:val="%1.%2."/>
      <w:lvlJc w:val="left"/>
      <w:rPr>
        <w:rFonts w:cs="Times New Roman"/>
        <w:b w:val="0"/>
        <w:bCs w:val="0"/>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4">
    <w:nsid w:val="3604769E"/>
    <w:multiLevelType w:val="multilevel"/>
    <w:tmpl w:val="AA3C3174"/>
    <w:lvl w:ilvl="0">
      <w:start w:val="4"/>
      <w:numFmt w:val="decimal"/>
      <w:lvlText w:val="%1."/>
      <w:lvlJc w:val="left"/>
      <w:rPr>
        <w:rFonts w:cs="Times New Roman"/>
        <w:b w:val="0"/>
        <w:bCs w:val="0"/>
      </w:rPr>
    </w:lvl>
    <w:lvl w:ilvl="1">
      <w:start w:val="4"/>
      <w:numFmt w:val="decimal"/>
      <w:lvlText w:val="%1.%2."/>
      <w:lvlJc w:val="left"/>
      <w:rPr>
        <w:rFonts w:cs="Times New Roman"/>
        <w:b w:val="0"/>
        <w:bCs w:val="0"/>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5">
    <w:nsid w:val="365C37A1"/>
    <w:multiLevelType w:val="multilevel"/>
    <w:tmpl w:val="D6EA4936"/>
    <w:styleLink w:val="WW8Num5"/>
    <w:lvl w:ilvl="0">
      <w:start w:val="2"/>
      <w:numFmt w:val="decimal"/>
      <w:lvlText w:val="%1."/>
      <w:lvlJc w:val="left"/>
      <w:rPr>
        <w:rFonts w:cs="Times New Roman"/>
      </w:rPr>
    </w:lvl>
    <w:lvl w:ilvl="1">
      <w:start w:val="5"/>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6">
    <w:nsid w:val="378F367F"/>
    <w:multiLevelType w:val="hybridMultilevel"/>
    <w:tmpl w:val="E2D6E832"/>
    <w:lvl w:ilvl="0" w:tplc="C70221F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CE01315"/>
    <w:multiLevelType w:val="hybridMultilevel"/>
    <w:tmpl w:val="9C6C593C"/>
    <w:lvl w:ilvl="0" w:tplc="87E496A0">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EAD2B42"/>
    <w:multiLevelType w:val="multilevel"/>
    <w:tmpl w:val="6AE2C480"/>
    <w:styleLink w:val="WW8Num6"/>
    <w:lvl w:ilvl="0">
      <w:start w:val="1"/>
      <w:numFmt w:val="none"/>
      <w:pStyle w:val="1"/>
      <w:lvlText w:val="%1"/>
      <w:lvlJc w:val="left"/>
      <w:pPr>
        <w:ind w:left="1080" w:hanging="432"/>
      </w:pPr>
      <w:rPr>
        <w:rFonts w:cs="Times New Roman"/>
        <w:sz w:val="24"/>
        <w:szCs w:val="24"/>
      </w:rPr>
    </w:lvl>
    <w:lvl w:ilvl="1">
      <w:start w:val="1"/>
      <w:numFmt w:val="none"/>
      <w:lvlText w:val="%2"/>
      <w:lvlJc w:val="left"/>
      <w:pPr>
        <w:ind w:left="1080" w:hanging="576"/>
      </w:pPr>
      <w:rPr>
        <w:rFonts w:cs="Times New Roman"/>
        <w:sz w:val="24"/>
        <w:szCs w:val="24"/>
      </w:rPr>
    </w:lvl>
    <w:lvl w:ilvl="2">
      <w:start w:val="1"/>
      <w:numFmt w:val="none"/>
      <w:lvlText w:val="%3"/>
      <w:lvlJc w:val="left"/>
      <w:pPr>
        <w:ind w:left="1080" w:hanging="720"/>
      </w:pPr>
      <w:rPr>
        <w:rFonts w:cs="Times New Roman"/>
        <w:sz w:val="24"/>
        <w:szCs w:val="24"/>
      </w:rPr>
    </w:lvl>
    <w:lvl w:ilvl="3">
      <w:start w:val="1"/>
      <w:numFmt w:val="none"/>
      <w:lvlText w:val="%4"/>
      <w:lvlJc w:val="left"/>
      <w:pPr>
        <w:ind w:left="1080" w:hanging="864"/>
      </w:pPr>
      <w:rPr>
        <w:rFonts w:cs="Times New Roman"/>
        <w:sz w:val="24"/>
        <w:szCs w:val="24"/>
      </w:rPr>
    </w:lvl>
    <w:lvl w:ilvl="4">
      <w:start w:val="1"/>
      <w:numFmt w:val="none"/>
      <w:lvlText w:val="%5"/>
      <w:lvlJc w:val="left"/>
      <w:pPr>
        <w:ind w:left="1080" w:hanging="1008"/>
      </w:pPr>
      <w:rPr>
        <w:rFonts w:cs="Times New Roman"/>
        <w:sz w:val="24"/>
        <w:szCs w:val="24"/>
      </w:rPr>
    </w:lvl>
    <w:lvl w:ilvl="5">
      <w:start w:val="1"/>
      <w:numFmt w:val="none"/>
      <w:lvlText w:val="%6"/>
      <w:lvlJc w:val="left"/>
      <w:pPr>
        <w:ind w:left="1152" w:hanging="1152"/>
      </w:pPr>
      <w:rPr>
        <w:rFonts w:cs="Times New Roman"/>
        <w:sz w:val="24"/>
        <w:szCs w:val="24"/>
      </w:rPr>
    </w:lvl>
    <w:lvl w:ilvl="6">
      <w:start w:val="1"/>
      <w:numFmt w:val="none"/>
      <w:lvlText w:val="%7"/>
      <w:lvlJc w:val="left"/>
      <w:pPr>
        <w:ind w:left="1296" w:hanging="1296"/>
      </w:pPr>
      <w:rPr>
        <w:rFonts w:cs="Times New Roman"/>
        <w:sz w:val="24"/>
        <w:szCs w:val="24"/>
      </w:rPr>
    </w:lvl>
    <w:lvl w:ilvl="7">
      <w:start w:val="1"/>
      <w:numFmt w:val="none"/>
      <w:lvlText w:val="%8"/>
      <w:lvlJc w:val="left"/>
      <w:pPr>
        <w:ind w:left="1440" w:hanging="1440"/>
      </w:pPr>
      <w:rPr>
        <w:rFonts w:cs="Times New Roman"/>
        <w:sz w:val="24"/>
        <w:szCs w:val="24"/>
      </w:rPr>
    </w:lvl>
    <w:lvl w:ilvl="8">
      <w:start w:val="1"/>
      <w:numFmt w:val="none"/>
      <w:lvlText w:val="%9"/>
      <w:lvlJc w:val="left"/>
      <w:pPr>
        <w:ind w:left="1584" w:hanging="1584"/>
      </w:pPr>
      <w:rPr>
        <w:rFonts w:cs="Times New Roman"/>
        <w:sz w:val="24"/>
        <w:szCs w:val="24"/>
      </w:rPr>
    </w:lvl>
  </w:abstractNum>
  <w:abstractNum w:abstractNumId="29">
    <w:nsid w:val="421434FB"/>
    <w:multiLevelType w:val="multilevel"/>
    <w:tmpl w:val="905E04CA"/>
    <w:lvl w:ilvl="0">
      <w:start w:val="6"/>
      <w:numFmt w:val="decimal"/>
      <w:lvlText w:val="%1."/>
      <w:lvlJc w:val="left"/>
      <w:rPr>
        <w:rFonts w:cs="Times New Roman"/>
        <w:b w:val="0"/>
        <w:bCs w:val="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0">
    <w:nsid w:val="4A211D3F"/>
    <w:multiLevelType w:val="multilevel"/>
    <w:tmpl w:val="ACA252FE"/>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DA61C56"/>
    <w:multiLevelType w:val="multilevel"/>
    <w:tmpl w:val="ACA83130"/>
    <w:lvl w:ilvl="0">
      <w:start w:val="1"/>
      <w:numFmt w:val="decimal"/>
      <w:lvlText w:val="5.%1."/>
      <w:lvlJc w:val="left"/>
      <w:rPr>
        <w:rFonts w:ascii="Arial Narrow" w:eastAsia="Arial Narrow" w:hAnsi="Arial Narrow" w:cs="Arial Narrow"/>
        <w:b/>
        <w:bCs/>
        <w:i w:val="0"/>
        <w:iCs w:val="0"/>
        <w:smallCaps w:val="0"/>
        <w:strike w:val="0"/>
        <w:color w:val="000000"/>
        <w:spacing w:val="0"/>
        <w:w w:val="100"/>
        <w:position w:val="0"/>
        <w:sz w:val="31"/>
        <w:szCs w:val="3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1A6FB3"/>
    <w:multiLevelType w:val="hybridMultilevel"/>
    <w:tmpl w:val="E4ECAE5E"/>
    <w:lvl w:ilvl="0" w:tplc="87E496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88D1874"/>
    <w:multiLevelType w:val="multilevel"/>
    <w:tmpl w:val="5ECE5D3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8"/>
  </w:num>
  <w:num w:numId="2">
    <w:abstractNumId w:val="21"/>
  </w:num>
  <w:num w:numId="3">
    <w:abstractNumId w:val="22"/>
  </w:num>
  <w:num w:numId="4">
    <w:abstractNumId w:val="25"/>
  </w:num>
  <w:num w:numId="5">
    <w:abstractNumId w:val="17"/>
  </w:num>
  <w:num w:numId="6">
    <w:abstractNumId w:val="24"/>
  </w:num>
  <w:num w:numId="7">
    <w:abstractNumId w:val="23"/>
  </w:num>
  <w:num w:numId="8">
    <w:abstractNumId w:val="19"/>
  </w:num>
  <w:num w:numId="9">
    <w:abstractNumId w:val="20"/>
  </w:num>
  <w:num w:numId="10">
    <w:abstractNumId w:val="21"/>
  </w:num>
  <w:num w:numId="11">
    <w:abstractNumId w:val="22"/>
    <w:lvlOverride w:ilvl="0">
      <w:startOverride w:val="1"/>
    </w:lvlOverride>
  </w:num>
  <w:num w:numId="12">
    <w:abstractNumId w:val="29"/>
  </w:num>
  <w:num w:numId="13">
    <w:abstractNumId w:val="22"/>
    <w:lvlOverride w:ilvl="0">
      <w:startOverride w:val="1"/>
    </w:lvlOverride>
  </w:num>
  <w:num w:numId="14">
    <w:abstractNumId w:val="17"/>
  </w:num>
  <w:num w:numId="15">
    <w:abstractNumId w:val="0"/>
  </w:num>
  <w:num w:numId="16">
    <w:abstractNumId w:val="1"/>
  </w:num>
  <w:num w:numId="17">
    <w:abstractNumId w:val="2"/>
  </w:num>
  <w:num w:numId="18">
    <w:abstractNumId w:val="3"/>
  </w:num>
  <w:num w:numId="19">
    <w:abstractNumId w:val="4"/>
  </w:num>
  <w:num w:numId="20">
    <w:abstractNumId w:val="5"/>
  </w:num>
  <w:num w:numId="21">
    <w:abstractNumId w:val="6"/>
  </w:num>
  <w:num w:numId="22">
    <w:abstractNumId w:val="7"/>
  </w:num>
  <w:num w:numId="23">
    <w:abstractNumId w:val="8"/>
  </w:num>
  <w:num w:numId="24">
    <w:abstractNumId w:val="9"/>
  </w:num>
  <w:num w:numId="25">
    <w:abstractNumId w:val="10"/>
  </w:num>
  <w:num w:numId="26">
    <w:abstractNumId w:val="11"/>
  </w:num>
  <w:num w:numId="27">
    <w:abstractNumId w:val="12"/>
  </w:num>
  <w:num w:numId="28">
    <w:abstractNumId w:val="13"/>
  </w:num>
  <w:num w:numId="29">
    <w:abstractNumId w:val="14"/>
  </w:num>
  <w:num w:numId="30">
    <w:abstractNumId w:val="15"/>
  </w:num>
  <w:num w:numId="31">
    <w:abstractNumId w:val="16"/>
  </w:num>
  <w:num w:numId="32">
    <w:abstractNumId w:val="27"/>
  </w:num>
  <w:num w:numId="33">
    <w:abstractNumId w:val="33"/>
  </w:num>
  <w:num w:numId="34">
    <w:abstractNumId w:val="32"/>
  </w:num>
  <w:num w:numId="35">
    <w:abstractNumId w:val="26"/>
  </w:num>
  <w:num w:numId="36">
    <w:abstractNumId w:val="30"/>
  </w:num>
  <w:num w:numId="37">
    <w:abstractNumId w:val="18"/>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hdrShapeDefaults>
    <o:shapedefaults v:ext="edit" spidmax="3074"/>
  </w:hdrShapeDefaults>
  <w:footnotePr>
    <w:footnote w:id="-1"/>
    <w:footnote w:id="0"/>
  </w:footnotePr>
  <w:endnotePr>
    <w:endnote w:id="-1"/>
    <w:endnote w:id="0"/>
  </w:endnotePr>
  <w:compat/>
  <w:rsids>
    <w:rsidRoot w:val="00867F08"/>
    <w:rsid w:val="000139D0"/>
    <w:rsid w:val="00041796"/>
    <w:rsid w:val="00043B4B"/>
    <w:rsid w:val="00087529"/>
    <w:rsid w:val="00094CB5"/>
    <w:rsid w:val="00094F60"/>
    <w:rsid w:val="00097226"/>
    <w:rsid w:val="000A0F9A"/>
    <w:rsid w:val="000A7098"/>
    <w:rsid w:val="000C448C"/>
    <w:rsid w:val="000D2493"/>
    <w:rsid w:val="000D3091"/>
    <w:rsid w:val="000E1705"/>
    <w:rsid w:val="000E2630"/>
    <w:rsid w:val="000E7645"/>
    <w:rsid w:val="00115565"/>
    <w:rsid w:val="00117BB5"/>
    <w:rsid w:val="0014065D"/>
    <w:rsid w:val="00145BD9"/>
    <w:rsid w:val="00146418"/>
    <w:rsid w:val="00172725"/>
    <w:rsid w:val="00185FE2"/>
    <w:rsid w:val="00196556"/>
    <w:rsid w:val="001A0F53"/>
    <w:rsid w:val="001A10E1"/>
    <w:rsid w:val="001A3EE8"/>
    <w:rsid w:val="001A52AA"/>
    <w:rsid w:val="001A609E"/>
    <w:rsid w:val="001B3E9D"/>
    <w:rsid w:val="001B43E1"/>
    <w:rsid w:val="001B67CA"/>
    <w:rsid w:val="001B76CA"/>
    <w:rsid w:val="001B7AC2"/>
    <w:rsid w:val="001E3FE8"/>
    <w:rsid w:val="001F7C33"/>
    <w:rsid w:val="00241A68"/>
    <w:rsid w:val="00242018"/>
    <w:rsid w:val="0026092F"/>
    <w:rsid w:val="00261160"/>
    <w:rsid w:val="00270F05"/>
    <w:rsid w:val="00273B2F"/>
    <w:rsid w:val="00283978"/>
    <w:rsid w:val="002A37CE"/>
    <w:rsid w:val="002A394C"/>
    <w:rsid w:val="002B6CB2"/>
    <w:rsid w:val="002B6D50"/>
    <w:rsid w:val="002B6E8D"/>
    <w:rsid w:val="002C045E"/>
    <w:rsid w:val="002C13E3"/>
    <w:rsid w:val="002D1A11"/>
    <w:rsid w:val="002D25BE"/>
    <w:rsid w:val="002D3C19"/>
    <w:rsid w:val="002D5BF0"/>
    <w:rsid w:val="002E2081"/>
    <w:rsid w:val="002E5B66"/>
    <w:rsid w:val="002E68DE"/>
    <w:rsid w:val="002F2948"/>
    <w:rsid w:val="002F3B08"/>
    <w:rsid w:val="002F3B83"/>
    <w:rsid w:val="002F66F4"/>
    <w:rsid w:val="003006BE"/>
    <w:rsid w:val="003013E3"/>
    <w:rsid w:val="00317E9F"/>
    <w:rsid w:val="00334600"/>
    <w:rsid w:val="003362F2"/>
    <w:rsid w:val="003374BE"/>
    <w:rsid w:val="0034209A"/>
    <w:rsid w:val="00347590"/>
    <w:rsid w:val="003501B2"/>
    <w:rsid w:val="003534B9"/>
    <w:rsid w:val="00356D46"/>
    <w:rsid w:val="00381344"/>
    <w:rsid w:val="00390DD3"/>
    <w:rsid w:val="003913FA"/>
    <w:rsid w:val="0039230F"/>
    <w:rsid w:val="003A2BC2"/>
    <w:rsid w:val="003B5798"/>
    <w:rsid w:val="003D2132"/>
    <w:rsid w:val="003D7BDA"/>
    <w:rsid w:val="003F1B3C"/>
    <w:rsid w:val="00410306"/>
    <w:rsid w:val="00410FA8"/>
    <w:rsid w:val="0041603A"/>
    <w:rsid w:val="0041680B"/>
    <w:rsid w:val="0042397E"/>
    <w:rsid w:val="00433EE1"/>
    <w:rsid w:val="004365F5"/>
    <w:rsid w:val="004370BD"/>
    <w:rsid w:val="00440A20"/>
    <w:rsid w:val="00453A13"/>
    <w:rsid w:val="004723F6"/>
    <w:rsid w:val="00474F20"/>
    <w:rsid w:val="00476A5F"/>
    <w:rsid w:val="004801CC"/>
    <w:rsid w:val="004828E2"/>
    <w:rsid w:val="004843CA"/>
    <w:rsid w:val="00491793"/>
    <w:rsid w:val="004A6F14"/>
    <w:rsid w:val="004C24C4"/>
    <w:rsid w:val="004C699E"/>
    <w:rsid w:val="004E30DA"/>
    <w:rsid w:val="004E7E32"/>
    <w:rsid w:val="004F4453"/>
    <w:rsid w:val="00500FA0"/>
    <w:rsid w:val="00506B14"/>
    <w:rsid w:val="00510312"/>
    <w:rsid w:val="0051044C"/>
    <w:rsid w:val="005264DD"/>
    <w:rsid w:val="00535BDF"/>
    <w:rsid w:val="005447FF"/>
    <w:rsid w:val="00550D06"/>
    <w:rsid w:val="00550E3B"/>
    <w:rsid w:val="0055214F"/>
    <w:rsid w:val="00555920"/>
    <w:rsid w:val="00557806"/>
    <w:rsid w:val="005614C0"/>
    <w:rsid w:val="005661B6"/>
    <w:rsid w:val="005717C3"/>
    <w:rsid w:val="0057796D"/>
    <w:rsid w:val="0058439E"/>
    <w:rsid w:val="00585E41"/>
    <w:rsid w:val="00595BA2"/>
    <w:rsid w:val="005A2767"/>
    <w:rsid w:val="005A6E65"/>
    <w:rsid w:val="005A7950"/>
    <w:rsid w:val="005B7206"/>
    <w:rsid w:val="005C47E4"/>
    <w:rsid w:val="005D14BA"/>
    <w:rsid w:val="005D7550"/>
    <w:rsid w:val="005E3A29"/>
    <w:rsid w:val="0060739D"/>
    <w:rsid w:val="006101C6"/>
    <w:rsid w:val="00614428"/>
    <w:rsid w:val="00616033"/>
    <w:rsid w:val="00617B67"/>
    <w:rsid w:val="00621B9F"/>
    <w:rsid w:val="00624612"/>
    <w:rsid w:val="00624D1D"/>
    <w:rsid w:val="00624E6B"/>
    <w:rsid w:val="00630710"/>
    <w:rsid w:val="00630D19"/>
    <w:rsid w:val="00645421"/>
    <w:rsid w:val="006572FA"/>
    <w:rsid w:val="00657752"/>
    <w:rsid w:val="00660A26"/>
    <w:rsid w:val="006628EB"/>
    <w:rsid w:val="0066449B"/>
    <w:rsid w:val="00695583"/>
    <w:rsid w:val="00696A88"/>
    <w:rsid w:val="006A6FBD"/>
    <w:rsid w:val="006D07E4"/>
    <w:rsid w:val="006D59EC"/>
    <w:rsid w:val="006E45CC"/>
    <w:rsid w:val="006F13D0"/>
    <w:rsid w:val="006F46C1"/>
    <w:rsid w:val="00726A24"/>
    <w:rsid w:val="00730009"/>
    <w:rsid w:val="00733A32"/>
    <w:rsid w:val="0074033B"/>
    <w:rsid w:val="0074615F"/>
    <w:rsid w:val="00746C2A"/>
    <w:rsid w:val="007510EB"/>
    <w:rsid w:val="00755A1D"/>
    <w:rsid w:val="00756CB8"/>
    <w:rsid w:val="007719E8"/>
    <w:rsid w:val="0077202B"/>
    <w:rsid w:val="00790F06"/>
    <w:rsid w:val="007A0631"/>
    <w:rsid w:val="007B32B0"/>
    <w:rsid w:val="007D50A4"/>
    <w:rsid w:val="007D7C07"/>
    <w:rsid w:val="007E584B"/>
    <w:rsid w:val="007F1804"/>
    <w:rsid w:val="007F2535"/>
    <w:rsid w:val="008066DF"/>
    <w:rsid w:val="00810178"/>
    <w:rsid w:val="00817204"/>
    <w:rsid w:val="00817DAE"/>
    <w:rsid w:val="00824278"/>
    <w:rsid w:val="008279B4"/>
    <w:rsid w:val="0083346D"/>
    <w:rsid w:val="008356F7"/>
    <w:rsid w:val="00850969"/>
    <w:rsid w:val="008533AA"/>
    <w:rsid w:val="00855A8D"/>
    <w:rsid w:val="00856FBC"/>
    <w:rsid w:val="008657DE"/>
    <w:rsid w:val="00867F08"/>
    <w:rsid w:val="008715A1"/>
    <w:rsid w:val="00873D59"/>
    <w:rsid w:val="008834EC"/>
    <w:rsid w:val="008916B9"/>
    <w:rsid w:val="00893910"/>
    <w:rsid w:val="00897CC7"/>
    <w:rsid w:val="008A0F62"/>
    <w:rsid w:val="008B5EF7"/>
    <w:rsid w:val="008C75AD"/>
    <w:rsid w:val="008D6EFD"/>
    <w:rsid w:val="008E29F8"/>
    <w:rsid w:val="008F16E7"/>
    <w:rsid w:val="008F4F31"/>
    <w:rsid w:val="008F59BF"/>
    <w:rsid w:val="009051E9"/>
    <w:rsid w:val="009113E4"/>
    <w:rsid w:val="0091225F"/>
    <w:rsid w:val="00912D5F"/>
    <w:rsid w:val="0092082D"/>
    <w:rsid w:val="009238C8"/>
    <w:rsid w:val="0092666D"/>
    <w:rsid w:val="0093215F"/>
    <w:rsid w:val="0093569E"/>
    <w:rsid w:val="009446CE"/>
    <w:rsid w:val="00955353"/>
    <w:rsid w:val="00972B00"/>
    <w:rsid w:val="00972B9F"/>
    <w:rsid w:val="00973300"/>
    <w:rsid w:val="00976E10"/>
    <w:rsid w:val="00980085"/>
    <w:rsid w:val="009853F1"/>
    <w:rsid w:val="009A080A"/>
    <w:rsid w:val="009A2174"/>
    <w:rsid w:val="009A5AB2"/>
    <w:rsid w:val="009B6679"/>
    <w:rsid w:val="009B69C1"/>
    <w:rsid w:val="009D064B"/>
    <w:rsid w:val="009D4062"/>
    <w:rsid w:val="009D5AED"/>
    <w:rsid w:val="009D753C"/>
    <w:rsid w:val="009E3D63"/>
    <w:rsid w:val="009E3D8D"/>
    <w:rsid w:val="00A02B0F"/>
    <w:rsid w:val="00A03EB5"/>
    <w:rsid w:val="00A165F3"/>
    <w:rsid w:val="00A24DD5"/>
    <w:rsid w:val="00A3563F"/>
    <w:rsid w:val="00A41EA8"/>
    <w:rsid w:val="00A51E95"/>
    <w:rsid w:val="00A54174"/>
    <w:rsid w:val="00A66C43"/>
    <w:rsid w:val="00A71878"/>
    <w:rsid w:val="00A71B24"/>
    <w:rsid w:val="00A9657C"/>
    <w:rsid w:val="00AA2734"/>
    <w:rsid w:val="00AB280D"/>
    <w:rsid w:val="00AB394E"/>
    <w:rsid w:val="00AF48A2"/>
    <w:rsid w:val="00AF5346"/>
    <w:rsid w:val="00B00E5E"/>
    <w:rsid w:val="00B03B09"/>
    <w:rsid w:val="00B10AC2"/>
    <w:rsid w:val="00B311AB"/>
    <w:rsid w:val="00B3211E"/>
    <w:rsid w:val="00B332D0"/>
    <w:rsid w:val="00B35B64"/>
    <w:rsid w:val="00B408BC"/>
    <w:rsid w:val="00B4093F"/>
    <w:rsid w:val="00B40F84"/>
    <w:rsid w:val="00B55706"/>
    <w:rsid w:val="00B57DA6"/>
    <w:rsid w:val="00B6340E"/>
    <w:rsid w:val="00B70FEE"/>
    <w:rsid w:val="00B7509B"/>
    <w:rsid w:val="00B8550C"/>
    <w:rsid w:val="00B87E55"/>
    <w:rsid w:val="00B925EE"/>
    <w:rsid w:val="00BB25E5"/>
    <w:rsid w:val="00BB5D50"/>
    <w:rsid w:val="00BC6323"/>
    <w:rsid w:val="00BE199C"/>
    <w:rsid w:val="00BE76CE"/>
    <w:rsid w:val="00BF2672"/>
    <w:rsid w:val="00C1568C"/>
    <w:rsid w:val="00C270B3"/>
    <w:rsid w:val="00C41384"/>
    <w:rsid w:val="00C4323F"/>
    <w:rsid w:val="00C43A8C"/>
    <w:rsid w:val="00C530B3"/>
    <w:rsid w:val="00C5517E"/>
    <w:rsid w:val="00C55F5A"/>
    <w:rsid w:val="00C61F13"/>
    <w:rsid w:val="00C73090"/>
    <w:rsid w:val="00C80D07"/>
    <w:rsid w:val="00C82D4D"/>
    <w:rsid w:val="00C84659"/>
    <w:rsid w:val="00C86F7E"/>
    <w:rsid w:val="00C87620"/>
    <w:rsid w:val="00C92A78"/>
    <w:rsid w:val="00CA3C0D"/>
    <w:rsid w:val="00CB1F17"/>
    <w:rsid w:val="00CD3150"/>
    <w:rsid w:val="00CD4C01"/>
    <w:rsid w:val="00CE533C"/>
    <w:rsid w:val="00D02D15"/>
    <w:rsid w:val="00D06278"/>
    <w:rsid w:val="00D1118E"/>
    <w:rsid w:val="00D14805"/>
    <w:rsid w:val="00D23542"/>
    <w:rsid w:val="00D2756E"/>
    <w:rsid w:val="00D311BD"/>
    <w:rsid w:val="00D35409"/>
    <w:rsid w:val="00D40C4D"/>
    <w:rsid w:val="00D6467B"/>
    <w:rsid w:val="00D839D8"/>
    <w:rsid w:val="00D917A9"/>
    <w:rsid w:val="00DA09DD"/>
    <w:rsid w:val="00DA6B63"/>
    <w:rsid w:val="00DB4810"/>
    <w:rsid w:val="00DB60A1"/>
    <w:rsid w:val="00DB6131"/>
    <w:rsid w:val="00DC3795"/>
    <w:rsid w:val="00DD04A7"/>
    <w:rsid w:val="00DD587F"/>
    <w:rsid w:val="00DD6D71"/>
    <w:rsid w:val="00DF2FF0"/>
    <w:rsid w:val="00DF6959"/>
    <w:rsid w:val="00E22310"/>
    <w:rsid w:val="00E241D2"/>
    <w:rsid w:val="00E24FB3"/>
    <w:rsid w:val="00E27306"/>
    <w:rsid w:val="00E37783"/>
    <w:rsid w:val="00E52824"/>
    <w:rsid w:val="00E822F2"/>
    <w:rsid w:val="00E8323D"/>
    <w:rsid w:val="00E84FA7"/>
    <w:rsid w:val="00E9241A"/>
    <w:rsid w:val="00E94788"/>
    <w:rsid w:val="00EA0869"/>
    <w:rsid w:val="00EA2ED9"/>
    <w:rsid w:val="00EA495E"/>
    <w:rsid w:val="00EA6620"/>
    <w:rsid w:val="00EB6072"/>
    <w:rsid w:val="00EB60B2"/>
    <w:rsid w:val="00EC0DAA"/>
    <w:rsid w:val="00EC1F6A"/>
    <w:rsid w:val="00EC2ABC"/>
    <w:rsid w:val="00EC7ECB"/>
    <w:rsid w:val="00ED2BF4"/>
    <w:rsid w:val="00EE42F1"/>
    <w:rsid w:val="00EE54C5"/>
    <w:rsid w:val="00EF2016"/>
    <w:rsid w:val="00EF6518"/>
    <w:rsid w:val="00F0050A"/>
    <w:rsid w:val="00F0120B"/>
    <w:rsid w:val="00F10950"/>
    <w:rsid w:val="00F2727B"/>
    <w:rsid w:val="00F406F6"/>
    <w:rsid w:val="00F407B6"/>
    <w:rsid w:val="00F41E00"/>
    <w:rsid w:val="00F5573B"/>
    <w:rsid w:val="00F66455"/>
    <w:rsid w:val="00F76565"/>
    <w:rsid w:val="00F93148"/>
    <w:rsid w:val="00F97711"/>
    <w:rsid w:val="00FA41A1"/>
    <w:rsid w:val="00FB1935"/>
    <w:rsid w:val="00FB25E0"/>
    <w:rsid w:val="00FB5293"/>
    <w:rsid w:val="00FC1C5E"/>
    <w:rsid w:val="00FD3B45"/>
    <w:rsid w:val="00FE0BA1"/>
    <w:rsid w:val="00FE2840"/>
    <w:rsid w:val="00FE4A84"/>
    <w:rsid w:val="00FF26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8BC"/>
    <w:pPr>
      <w:widowControl w:val="0"/>
      <w:suppressAutoHyphens/>
      <w:autoSpaceDE w:val="0"/>
      <w:autoSpaceDN w:val="0"/>
      <w:textAlignment w:val="baseline"/>
    </w:pPr>
    <w:rPr>
      <w:kern w:val="3"/>
      <w:sz w:val="24"/>
      <w:szCs w:val="24"/>
      <w:lang w:eastAsia="zh-CN" w:bidi="hi-IN"/>
    </w:rPr>
  </w:style>
  <w:style w:type="paragraph" w:styleId="1">
    <w:name w:val="heading 1"/>
    <w:basedOn w:val="a0"/>
    <w:next w:val="a1"/>
    <w:link w:val="10"/>
    <w:uiPriority w:val="9"/>
    <w:qFormat/>
    <w:rsid w:val="009B6679"/>
    <w:pPr>
      <w:numPr>
        <w:numId w:val="1"/>
      </w:numPr>
      <w:outlineLvl w:val="0"/>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locked/>
    <w:rsid w:val="009B6679"/>
    <w:rPr>
      <w:rFonts w:ascii="Arial" w:eastAsia="Times New Roman" w:hAnsi="Arial" w:cs="Tahoma"/>
      <w:b/>
      <w:bCs/>
      <w:kern w:val="1"/>
      <w:sz w:val="32"/>
      <w:szCs w:val="32"/>
    </w:rPr>
  </w:style>
  <w:style w:type="paragraph" w:customStyle="1" w:styleId="Standard">
    <w:name w:val="Standard"/>
    <w:rsid w:val="00B408BC"/>
    <w:pPr>
      <w:widowControl w:val="0"/>
      <w:suppressAutoHyphens/>
      <w:autoSpaceDE w:val="0"/>
      <w:autoSpaceDN w:val="0"/>
      <w:textAlignment w:val="baseline"/>
    </w:pPr>
    <w:rPr>
      <w:rFonts w:eastAsia="Arial Unicode MS"/>
      <w:kern w:val="3"/>
      <w:sz w:val="24"/>
      <w:szCs w:val="24"/>
      <w:lang w:eastAsia="zh-CN" w:bidi="hi-IN"/>
    </w:rPr>
  </w:style>
  <w:style w:type="paragraph" w:styleId="a5">
    <w:name w:val="Title"/>
    <w:basedOn w:val="Standard"/>
    <w:next w:val="Textbody"/>
    <w:link w:val="a6"/>
    <w:uiPriority w:val="10"/>
    <w:qFormat/>
    <w:rsid w:val="00B408BC"/>
    <w:pPr>
      <w:keepNext/>
      <w:spacing w:before="240" w:after="120"/>
    </w:pPr>
    <w:rPr>
      <w:rFonts w:ascii="Arial" w:hAnsi="Arial" w:cs="Mangal"/>
      <w:sz w:val="28"/>
      <w:szCs w:val="28"/>
    </w:rPr>
  </w:style>
  <w:style w:type="character" w:customStyle="1" w:styleId="a6">
    <w:name w:val="Название Знак"/>
    <w:basedOn w:val="a2"/>
    <w:link w:val="a5"/>
    <w:uiPriority w:val="10"/>
    <w:rsid w:val="0017354D"/>
    <w:rPr>
      <w:rFonts w:ascii="Cambria" w:eastAsia="Times New Roman" w:hAnsi="Cambria" w:cs="Mangal"/>
      <w:b/>
      <w:bCs/>
      <w:kern w:val="28"/>
      <w:sz w:val="32"/>
      <w:szCs w:val="29"/>
      <w:lang w:eastAsia="zh-CN" w:bidi="hi-IN"/>
    </w:rPr>
  </w:style>
  <w:style w:type="paragraph" w:customStyle="1" w:styleId="Textbody">
    <w:name w:val="Text body"/>
    <w:basedOn w:val="Standard"/>
    <w:rsid w:val="00B408BC"/>
    <w:pPr>
      <w:spacing w:after="120"/>
    </w:pPr>
  </w:style>
  <w:style w:type="paragraph" w:styleId="a7">
    <w:name w:val="Subtitle"/>
    <w:basedOn w:val="WW-Title"/>
    <w:next w:val="Textbody"/>
    <w:link w:val="a8"/>
    <w:uiPriority w:val="11"/>
    <w:qFormat/>
    <w:rsid w:val="00B408BC"/>
    <w:pPr>
      <w:jc w:val="center"/>
    </w:pPr>
    <w:rPr>
      <w:i/>
      <w:iCs/>
    </w:rPr>
  </w:style>
  <w:style w:type="character" w:customStyle="1" w:styleId="a8">
    <w:name w:val="Подзаголовок Знак"/>
    <w:basedOn w:val="a2"/>
    <w:link w:val="a7"/>
    <w:uiPriority w:val="11"/>
    <w:rsid w:val="0017354D"/>
    <w:rPr>
      <w:rFonts w:ascii="Cambria" w:eastAsia="Times New Roman" w:hAnsi="Cambria" w:cs="Mangal"/>
      <w:kern w:val="3"/>
      <w:sz w:val="24"/>
      <w:szCs w:val="21"/>
      <w:lang w:eastAsia="zh-CN" w:bidi="hi-IN"/>
    </w:rPr>
  </w:style>
  <w:style w:type="paragraph" w:styleId="a9">
    <w:name w:val="List"/>
    <w:basedOn w:val="Textbody"/>
    <w:uiPriority w:val="99"/>
    <w:rsid w:val="00B408BC"/>
  </w:style>
  <w:style w:type="paragraph" w:styleId="aa">
    <w:name w:val="caption"/>
    <w:basedOn w:val="Standard"/>
    <w:uiPriority w:val="35"/>
    <w:rsid w:val="00B408BC"/>
    <w:pPr>
      <w:spacing w:before="120" w:after="120"/>
    </w:pPr>
    <w:rPr>
      <w:rFonts w:cs="Mangal"/>
      <w:i/>
      <w:iCs/>
    </w:rPr>
  </w:style>
  <w:style w:type="paragraph" w:customStyle="1" w:styleId="Index">
    <w:name w:val="Index"/>
    <w:basedOn w:val="Standard"/>
    <w:rsid w:val="00B408BC"/>
    <w:pPr>
      <w:suppressLineNumbers/>
    </w:pPr>
    <w:rPr>
      <w:rFonts w:cs="Mangal"/>
    </w:rPr>
  </w:style>
  <w:style w:type="paragraph" w:customStyle="1" w:styleId="Indexuser">
    <w:name w:val="Index (user)"/>
    <w:basedOn w:val="Standard"/>
    <w:rsid w:val="00B408BC"/>
    <w:rPr>
      <w:rFonts w:cs="Mangal"/>
    </w:rPr>
  </w:style>
  <w:style w:type="paragraph" w:customStyle="1" w:styleId="Titleuser">
    <w:name w:val="Title (user)"/>
    <w:basedOn w:val="Standard"/>
    <w:next w:val="Textbody"/>
    <w:rsid w:val="00B408BC"/>
    <w:pPr>
      <w:keepNext/>
      <w:spacing w:before="240" w:after="120"/>
    </w:pPr>
    <w:rPr>
      <w:rFonts w:ascii="Arial" w:hAnsi="Arial" w:cs="Arial"/>
      <w:sz w:val="28"/>
      <w:szCs w:val="28"/>
    </w:rPr>
  </w:style>
  <w:style w:type="paragraph" w:customStyle="1" w:styleId="WW-Title">
    <w:name w:val="WW-Title"/>
    <w:basedOn w:val="Standard"/>
    <w:next w:val="Textbody"/>
    <w:rsid w:val="00B408BC"/>
    <w:pPr>
      <w:keepNext/>
      <w:spacing w:before="240" w:after="120"/>
    </w:pPr>
    <w:rPr>
      <w:rFonts w:ascii="Arial" w:hAnsi="Arial" w:cs="Arial"/>
      <w:sz w:val="28"/>
      <w:szCs w:val="28"/>
    </w:rPr>
  </w:style>
  <w:style w:type="paragraph" w:customStyle="1" w:styleId="WW-caption">
    <w:name w:val="WW-caption"/>
    <w:basedOn w:val="Standard"/>
    <w:rsid w:val="00B408BC"/>
    <w:pPr>
      <w:spacing w:before="120" w:after="120"/>
    </w:pPr>
    <w:rPr>
      <w:i/>
      <w:iCs/>
    </w:rPr>
  </w:style>
  <w:style w:type="paragraph" w:customStyle="1" w:styleId="WW-Index">
    <w:name w:val="WW-Index"/>
    <w:basedOn w:val="Standard"/>
    <w:rsid w:val="00B408BC"/>
  </w:style>
  <w:style w:type="paragraph" w:customStyle="1" w:styleId="WW-Title1">
    <w:name w:val="WW-Title1"/>
    <w:basedOn w:val="Standard"/>
    <w:next w:val="Textbody"/>
    <w:rsid w:val="00B408BC"/>
    <w:pPr>
      <w:keepNext/>
      <w:spacing w:before="240" w:after="120"/>
    </w:pPr>
    <w:rPr>
      <w:rFonts w:ascii="Arial" w:hAnsi="Arial" w:cs="Arial"/>
      <w:sz w:val="28"/>
      <w:szCs w:val="28"/>
    </w:rPr>
  </w:style>
  <w:style w:type="paragraph" w:customStyle="1" w:styleId="WW-caption1">
    <w:name w:val="WW-caption1"/>
    <w:basedOn w:val="Standard"/>
    <w:rsid w:val="00B408BC"/>
    <w:pPr>
      <w:spacing w:before="120" w:after="120"/>
    </w:pPr>
    <w:rPr>
      <w:i/>
      <w:iCs/>
    </w:rPr>
  </w:style>
  <w:style w:type="paragraph" w:customStyle="1" w:styleId="WW-Index1">
    <w:name w:val="WW-Index1"/>
    <w:basedOn w:val="Standard"/>
    <w:rsid w:val="00B408BC"/>
  </w:style>
  <w:style w:type="paragraph" w:customStyle="1" w:styleId="WW-Title11">
    <w:name w:val="WW-Title11"/>
    <w:basedOn w:val="Standard"/>
    <w:next w:val="Textbody"/>
    <w:rsid w:val="00B408BC"/>
    <w:pPr>
      <w:keepNext/>
      <w:spacing w:before="240" w:after="120"/>
    </w:pPr>
    <w:rPr>
      <w:rFonts w:ascii="Arial" w:hAnsi="Arial" w:cs="Arial"/>
      <w:sz w:val="28"/>
      <w:szCs w:val="28"/>
    </w:rPr>
  </w:style>
  <w:style w:type="paragraph" w:customStyle="1" w:styleId="WW-caption11">
    <w:name w:val="WW-caption11"/>
    <w:basedOn w:val="Standard"/>
    <w:rsid w:val="00B408BC"/>
    <w:pPr>
      <w:spacing w:before="120" w:after="120"/>
    </w:pPr>
    <w:rPr>
      <w:i/>
      <w:iCs/>
    </w:rPr>
  </w:style>
  <w:style w:type="paragraph" w:customStyle="1" w:styleId="WW-Index11">
    <w:name w:val="WW-Index11"/>
    <w:basedOn w:val="Standard"/>
    <w:rsid w:val="00B408BC"/>
  </w:style>
  <w:style w:type="paragraph" w:customStyle="1" w:styleId="WW-Title111">
    <w:name w:val="WW-Title111"/>
    <w:basedOn w:val="Standard"/>
    <w:next w:val="Textbody"/>
    <w:rsid w:val="00B408BC"/>
    <w:pPr>
      <w:keepNext/>
      <w:spacing w:before="240" w:after="120"/>
    </w:pPr>
    <w:rPr>
      <w:rFonts w:ascii="Arial" w:hAnsi="Arial" w:cs="Arial"/>
      <w:sz w:val="28"/>
      <w:szCs w:val="28"/>
    </w:rPr>
  </w:style>
  <w:style w:type="paragraph" w:customStyle="1" w:styleId="WW-caption111">
    <w:name w:val="WW-caption111"/>
    <w:basedOn w:val="Standard"/>
    <w:rsid w:val="00B408BC"/>
    <w:pPr>
      <w:spacing w:before="120" w:after="120"/>
    </w:pPr>
    <w:rPr>
      <w:i/>
      <w:iCs/>
    </w:rPr>
  </w:style>
  <w:style w:type="paragraph" w:customStyle="1" w:styleId="WW-Index111">
    <w:name w:val="WW-Index111"/>
    <w:basedOn w:val="Standard"/>
    <w:rsid w:val="00B408BC"/>
  </w:style>
  <w:style w:type="paragraph" w:customStyle="1" w:styleId="WW-Title1111">
    <w:name w:val="WW-Title1111"/>
    <w:basedOn w:val="Standard"/>
    <w:next w:val="Textbody"/>
    <w:rsid w:val="00B408BC"/>
    <w:pPr>
      <w:keepNext/>
      <w:spacing w:before="240" w:after="120"/>
    </w:pPr>
    <w:rPr>
      <w:rFonts w:ascii="Arial" w:hAnsi="Arial" w:cs="Arial"/>
      <w:sz w:val="28"/>
      <w:szCs w:val="28"/>
    </w:rPr>
  </w:style>
  <w:style w:type="paragraph" w:customStyle="1" w:styleId="WW-caption1111">
    <w:name w:val="WW-caption1111"/>
    <w:basedOn w:val="Standard"/>
    <w:rsid w:val="00B408BC"/>
    <w:pPr>
      <w:spacing w:before="120" w:after="120"/>
    </w:pPr>
    <w:rPr>
      <w:i/>
      <w:iCs/>
    </w:rPr>
  </w:style>
  <w:style w:type="paragraph" w:customStyle="1" w:styleId="WW-Index1111">
    <w:name w:val="WW-Index1111"/>
    <w:basedOn w:val="Standard"/>
    <w:rsid w:val="00B408BC"/>
  </w:style>
  <w:style w:type="paragraph" w:customStyle="1" w:styleId="WW-caption11111">
    <w:name w:val="WW-caption11111"/>
    <w:basedOn w:val="Standard"/>
    <w:rsid w:val="00B408BC"/>
    <w:pPr>
      <w:spacing w:before="120" w:after="120"/>
    </w:pPr>
    <w:rPr>
      <w:i/>
      <w:iCs/>
    </w:rPr>
  </w:style>
  <w:style w:type="paragraph" w:customStyle="1" w:styleId="WW-Index11111">
    <w:name w:val="WW-Index11111"/>
    <w:basedOn w:val="Standard"/>
    <w:rsid w:val="00B408BC"/>
  </w:style>
  <w:style w:type="paragraph" w:customStyle="1" w:styleId="WW-Title11111">
    <w:name w:val="WW-Title11111"/>
    <w:basedOn w:val="Standard"/>
    <w:next w:val="Textbody"/>
    <w:rsid w:val="00B408BC"/>
    <w:pPr>
      <w:keepNext/>
      <w:spacing w:before="240" w:after="120"/>
    </w:pPr>
    <w:rPr>
      <w:rFonts w:ascii="Arial" w:eastAsia="Times New Roman" w:hAnsi="Arial" w:cs="Arial"/>
      <w:sz w:val="28"/>
      <w:szCs w:val="28"/>
    </w:rPr>
  </w:style>
  <w:style w:type="paragraph" w:customStyle="1" w:styleId="WW-caption111111">
    <w:name w:val="WW-caption111111"/>
    <w:basedOn w:val="Standard"/>
    <w:rsid w:val="00B408BC"/>
    <w:pPr>
      <w:spacing w:before="120" w:after="120"/>
    </w:pPr>
    <w:rPr>
      <w:i/>
      <w:iCs/>
    </w:rPr>
  </w:style>
  <w:style w:type="paragraph" w:customStyle="1" w:styleId="WW-Index111111">
    <w:name w:val="WW-Index111111"/>
    <w:basedOn w:val="Standard"/>
    <w:rsid w:val="00B408BC"/>
  </w:style>
  <w:style w:type="paragraph" w:customStyle="1" w:styleId="TableContentsuser">
    <w:name w:val="Table Contents (user)"/>
    <w:basedOn w:val="Standard"/>
    <w:rsid w:val="00B408BC"/>
  </w:style>
  <w:style w:type="paragraph" w:customStyle="1" w:styleId="TableHeadinguser">
    <w:name w:val="Table Heading (user)"/>
    <w:basedOn w:val="TableContentsuser"/>
    <w:rsid w:val="00B408BC"/>
    <w:pPr>
      <w:jc w:val="center"/>
    </w:pPr>
    <w:rPr>
      <w:b/>
      <w:bCs/>
    </w:rPr>
  </w:style>
  <w:style w:type="paragraph" w:customStyle="1" w:styleId="WW-TableContents">
    <w:name w:val="WW-Table Contents"/>
    <w:basedOn w:val="Standard"/>
    <w:rsid w:val="00B408BC"/>
  </w:style>
  <w:style w:type="paragraph" w:customStyle="1" w:styleId="WW-TableHeading">
    <w:name w:val="WW-Table Heading"/>
    <w:basedOn w:val="WW-TableContents"/>
    <w:rsid w:val="00B408BC"/>
    <w:pPr>
      <w:jc w:val="center"/>
    </w:pPr>
    <w:rPr>
      <w:b/>
      <w:bCs/>
    </w:rPr>
  </w:style>
  <w:style w:type="paragraph" w:customStyle="1" w:styleId="WW-TableContents1">
    <w:name w:val="WW-Table Contents1"/>
    <w:basedOn w:val="Standard"/>
    <w:rsid w:val="00B408BC"/>
  </w:style>
  <w:style w:type="paragraph" w:customStyle="1" w:styleId="WW-TableHeading1">
    <w:name w:val="WW-Table Heading1"/>
    <w:basedOn w:val="WW-TableContents1"/>
    <w:rsid w:val="00B408BC"/>
    <w:pPr>
      <w:jc w:val="center"/>
    </w:pPr>
    <w:rPr>
      <w:b/>
      <w:bCs/>
    </w:rPr>
  </w:style>
  <w:style w:type="paragraph" w:customStyle="1" w:styleId="WW-TableContents12">
    <w:name w:val="WW-Table Contents12"/>
    <w:basedOn w:val="Standard"/>
    <w:rsid w:val="00B408BC"/>
  </w:style>
  <w:style w:type="paragraph" w:customStyle="1" w:styleId="WW-TableHeading12">
    <w:name w:val="WW-Table Heading12"/>
    <w:basedOn w:val="WW-TableContents12"/>
    <w:rsid w:val="00B408BC"/>
    <w:pPr>
      <w:jc w:val="center"/>
    </w:pPr>
    <w:rPr>
      <w:b/>
      <w:bCs/>
    </w:rPr>
  </w:style>
  <w:style w:type="paragraph" w:customStyle="1" w:styleId="Style23">
    <w:name w:val="Style23"/>
    <w:basedOn w:val="Standard"/>
    <w:rsid w:val="00B408BC"/>
  </w:style>
  <w:style w:type="paragraph" w:customStyle="1" w:styleId="Style5">
    <w:name w:val="Style5"/>
    <w:basedOn w:val="Standard"/>
    <w:rsid w:val="00B408BC"/>
  </w:style>
  <w:style w:type="paragraph" w:customStyle="1" w:styleId="Style8">
    <w:name w:val="Style8"/>
    <w:basedOn w:val="Standard"/>
    <w:rsid w:val="00B408BC"/>
  </w:style>
  <w:style w:type="paragraph" w:customStyle="1" w:styleId="Style7">
    <w:name w:val="Style7"/>
    <w:basedOn w:val="Standard"/>
    <w:rsid w:val="00B408BC"/>
  </w:style>
  <w:style w:type="paragraph" w:customStyle="1" w:styleId="Style6">
    <w:name w:val="Style6"/>
    <w:basedOn w:val="Standard"/>
    <w:rsid w:val="00B408BC"/>
  </w:style>
  <w:style w:type="paragraph" w:customStyle="1" w:styleId="Style52">
    <w:name w:val="Style52"/>
    <w:basedOn w:val="Standard"/>
    <w:rsid w:val="00B408BC"/>
  </w:style>
  <w:style w:type="paragraph" w:customStyle="1" w:styleId="Style34">
    <w:name w:val="Style34"/>
    <w:basedOn w:val="Standard"/>
    <w:rsid w:val="00B408BC"/>
  </w:style>
  <w:style w:type="paragraph" w:customStyle="1" w:styleId="Style53">
    <w:name w:val="Style53"/>
    <w:basedOn w:val="Standard"/>
    <w:rsid w:val="00B408BC"/>
  </w:style>
  <w:style w:type="paragraph" w:customStyle="1" w:styleId="Style4">
    <w:name w:val="Style4"/>
    <w:basedOn w:val="Standard"/>
    <w:rsid w:val="00B408BC"/>
  </w:style>
  <w:style w:type="paragraph" w:customStyle="1" w:styleId="Style56">
    <w:name w:val="Style56"/>
    <w:basedOn w:val="Standard"/>
    <w:rsid w:val="00B408BC"/>
  </w:style>
  <w:style w:type="paragraph" w:customStyle="1" w:styleId="Style11">
    <w:name w:val="Style11"/>
    <w:basedOn w:val="Standard"/>
    <w:rsid w:val="00B408BC"/>
  </w:style>
  <w:style w:type="paragraph" w:customStyle="1" w:styleId="Style59">
    <w:name w:val="Style59"/>
    <w:basedOn w:val="Standard"/>
    <w:rsid w:val="00B408BC"/>
  </w:style>
  <w:style w:type="paragraph" w:customStyle="1" w:styleId="Style37">
    <w:name w:val="Style37"/>
    <w:basedOn w:val="Standard"/>
    <w:rsid w:val="00B408BC"/>
  </w:style>
  <w:style w:type="paragraph" w:customStyle="1" w:styleId="Style36">
    <w:name w:val="Style36"/>
    <w:basedOn w:val="Standard"/>
    <w:rsid w:val="00B408BC"/>
  </w:style>
  <w:style w:type="paragraph" w:customStyle="1" w:styleId="WW-TableContents123">
    <w:name w:val="WW-Table Contents123"/>
    <w:basedOn w:val="Standard"/>
    <w:rsid w:val="00B408BC"/>
  </w:style>
  <w:style w:type="paragraph" w:customStyle="1" w:styleId="WW-TableHeading123">
    <w:name w:val="WW-Table Heading123"/>
    <w:basedOn w:val="WW-TableContents123"/>
    <w:rsid w:val="00B408BC"/>
    <w:pPr>
      <w:jc w:val="center"/>
    </w:pPr>
    <w:rPr>
      <w:b/>
      <w:bCs/>
    </w:rPr>
  </w:style>
  <w:style w:type="paragraph" w:customStyle="1" w:styleId="Style57">
    <w:name w:val="Style57"/>
    <w:basedOn w:val="Standard"/>
    <w:rsid w:val="00B408BC"/>
  </w:style>
  <w:style w:type="paragraph" w:customStyle="1" w:styleId="Style104">
    <w:name w:val="Style104"/>
    <w:basedOn w:val="Standard"/>
    <w:rsid w:val="00B408BC"/>
  </w:style>
  <w:style w:type="paragraph" w:customStyle="1" w:styleId="Style102">
    <w:name w:val="Style102"/>
    <w:basedOn w:val="Standard"/>
    <w:rsid w:val="00B408BC"/>
  </w:style>
  <w:style w:type="paragraph" w:customStyle="1" w:styleId="Style16">
    <w:name w:val="Style16"/>
    <w:basedOn w:val="Standard"/>
    <w:rsid w:val="00B408BC"/>
  </w:style>
  <w:style w:type="paragraph" w:customStyle="1" w:styleId="Style105">
    <w:name w:val="Style105"/>
    <w:basedOn w:val="Standard"/>
    <w:rsid w:val="00B408BC"/>
  </w:style>
  <w:style w:type="paragraph" w:customStyle="1" w:styleId="Style69">
    <w:name w:val="Style69"/>
    <w:basedOn w:val="Standard"/>
    <w:rsid w:val="00B408BC"/>
  </w:style>
  <w:style w:type="paragraph" w:customStyle="1" w:styleId="Style67">
    <w:name w:val="Style67"/>
    <w:basedOn w:val="Standard"/>
    <w:rsid w:val="00B408BC"/>
  </w:style>
  <w:style w:type="paragraph" w:customStyle="1" w:styleId="Style94">
    <w:name w:val="Style94"/>
    <w:basedOn w:val="Standard"/>
    <w:rsid w:val="00B408BC"/>
  </w:style>
  <w:style w:type="paragraph" w:customStyle="1" w:styleId="Style93">
    <w:name w:val="Style93"/>
    <w:basedOn w:val="Standard"/>
    <w:rsid w:val="00B408BC"/>
  </w:style>
  <w:style w:type="paragraph" w:customStyle="1" w:styleId="Style28">
    <w:name w:val="Style28"/>
    <w:basedOn w:val="Standard"/>
    <w:rsid w:val="00B408BC"/>
  </w:style>
  <w:style w:type="paragraph" w:customStyle="1" w:styleId="Style17">
    <w:name w:val="Style17"/>
    <w:basedOn w:val="Standard"/>
    <w:rsid w:val="00B408BC"/>
  </w:style>
  <w:style w:type="paragraph" w:customStyle="1" w:styleId="Style20">
    <w:name w:val="Style20"/>
    <w:basedOn w:val="Standard"/>
    <w:rsid w:val="00B408BC"/>
  </w:style>
  <w:style w:type="paragraph" w:customStyle="1" w:styleId="Style82">
    <w:name w:val="Style82"/>
    <w:basedOn w:val="Standard"/>
    <w:rsid w:val="00B408BC"/>
  </w:style>
  <w:style w:type="paragraph" w:customStyle="1" w:styleId="Style83">
    <w:name w:val="Style83"/>
    <w:basedOn w:val="Standard"/>
    <w:rsid w:val="00B408BC"/>
  </w:style>
  <w:style w:type="paragraph" w:customStyle="1" w:styleId="Style14">
    <w:name w:val="Style14"/>
    <w:basedOn w:val="Standard"/>
    <w:rsid w:val="00B408BC"/>
  </w:style>
  <w:style w:type="paragraph" w:customStyle="1" w:styleId="Style72">
    <w:name w:val="Style72"/>
    <w:basedOn w:val="Standard"/>
    <w:rsid w:val="00B408BC"/>
  </w:style>
  <w:style w:type="paragraph" w:customStyle="1" w:styleId="Style90">
    <w:name w:val="Style90"/>
    <w:basedOn w:val="Standard"/>
    <w:rsid w:val="00B408BC"/>
  </w:style>
  <w:style w:type="paragraph" w:customStyle="1" w:styleId="Style97">
    <w:name w:val="Style97"/>
    <w:basedOn w:val="Standard"/>
    <w:rsid w:val="00B408BC"/>
  </w:style>
  <w:style w:type="paragraph" w:customStyle="1" w:styleId="Style75">
    <w:name w:val="Style75"/>
    <w:basedOn w:val="Standard"/>
    <w:rsid w:val="00B408BC"/>
  </w:style>
  <w:style w:type="paragraph" w:customStyle="1" w:styleId="Style10">
    <w:name w:val="Style10"/>
    <w:basedOn w:val="Standard"/>
    <w:rsid w:val="00B408BC"/>
  </w:style>
  <w:style w:type="paragraph" w:customStyle="1" w:styleId="Style9">
    <w:name w:val="Style9"/>
    <w:basedOn w:val="Standard"/>
    <w:rsid w:val="00B408BC"/>
  </w:style>
  <w:style w:type="paragraph" w:customStyle="1" w:styleId="Style15">
    <w:name w:val="Style15"/>
    <w:basedOn w:val="Standard"/>
    <w:rsid w:val="00B408BC"/>
  </w:style>
  <w:style w:type="paragraph" w:customStyle="1" w:styleId="Style25">
    <w:name w:val="Style25"/>
    <w:basedOn w:val="Standard"/>
    <w:rsid w:val="00B408BC"/>
  </w:style>
  <w:style w:type="paragraph" w:customStyle="1" w:styleId="Style95">
    <w:name w:val="Style95"/>
    <w:basedOn w:val="Standard"/>
    <w:rsid w:val="00B408BC"/>
  </w:style>
  <w:style w:type="paragraph" w:customStyle="1" w:styleId="Style91">
    <w:name w:val="Style91"/>
    <w:basedOn w:val="Standard"/>
    <w:rsid w:val="00B408BC"/>
  </w:style>
  <w:style w:type="paragraph" w:customStyle="1" w:styleId="WW-TableContents1234">
    <w:name w:val="WW-Table Contents1234"/>
    <w:basedOn w:val="Standard"/>
    <w:rsid w:val="00B408BC"/>
  </w:style>
  <w:style w:type="paragraph" w:customStyle="1" w:styleId="WW-TableHeading1234">
    <w:name w:val="WW-Table Heading1234"/>
    <w:basedOn w:val="WW-TableContents1234"/>
    <w:rsid w:val="00B408BC"/>
    <w:pPr>
      <w:jc w:val="center"/>
    </w:pPr>
    <w:rPr>
      <w:b/>
      <w:bCs/>
    </w:rPr>
  </w:style>
  <w:style w:type="paragraph" w:customStyle="1" w:styleId="Style71">
    <w:name w:val="Style71"/>
    <w:basedOn w:val="Standard"/>
    <w:rsid w:val="00B408BC"/>
  </w:style>
  <w:style w:type="paragraph" w:customStyle="1" w:styleId="Style62">
    <w:name w:val="Style62"/>
    <w:basedOn w:val="Standard"/>
    <w:rsid w:val="00B408BC"/>
  </w:style>
  <w:style w:type="paragraph" w:customStyle="1" w:styleId="Style60">
    <w:name w:val="Style60"/>
    <w:basedOn w:val="Standard"/>
    <w:rsid w:val="00B408BC"/>
  </w:style>
  <w:style w:type="paragraph" w:customStyle="1" w:styleId="Style84">
    <w:name w:val="Style84"/>
    <w:basedOn w:val="Standard"/>
    <w:rsid w:val="00B408BC"/>
  </w:style>
  <w:style w:type="paragraph" w:customStyle="1" w:styleId="Style31">
    <w:name w:val="Style31"/>
    <w:basedOn w:val="Standard"/>
    <w:rsid w:val="00B408BC"/>
  </w:style>
  <w:style w:type="paragraph" w:customStyle="1" w:styleId="Style40">
    <w:name w:val="Style40"/>
    <w:basedOn w:val="Standard"/>
    <w:rsid w:val="00B408BC"/>
  </w:style>
  <w:style w:type="paragraph" w:customStyle="1" w:styleId="Style146">
    <w:name w:val="Style146"/>
    <w:basedOn w:val="Standard"/>
    <w:rsid w:val="00B408BC"/>
  </w:style>
  <w:style w:type="paragraph" w:customStyle="1" w:styleId="Style126">
    <w:name w:val="Style126"/>
    <w:basedOn w:val="Standard"/>
    <w:rsid w:val="00B408BC"/>
  </w:style>
  <w:style w:type="paragraph" w:customStyle="1" w:styleId="Style147">
    <w:name w:val="Style147"/>
    <w:basedOn w:val="Standard"/>
    <w:rsid w:val="00B408BC"/>
  </w:style>
  <w:style w:type="paragraph" w:customStyle="1" w:styleId="Style79">
    <w:name w:val="Style79"/>
    <w:basedOn w:val="Standard"/>
    <w:rsid w:val="00B408BC"/>
  </w:style>
  <w:style w:type="paragraph" w:customStyle="1" w:styleId="Style66">
    <w:name w:val="Style66"/>
    <w:basedOn w:val="Standard"/>
    <w:rsid w:val="00B408BC"/>
  </w:style>
  <w:style w:type="paragraph" w:customStyle="1" w:styleId="Style35">
    <w:name w:val="Style35"/>
    <w:basedOn w:val="Standard"/>
    <w:rsid w:val="00B408BC"/>
  </w:style>
  <w:style w:type="paragraph" w:customStyle="1" w:styleId="Style63">
    <w:name w:val="Style63"/>
    <w:basedOn w:val="Standard"/>
    <w:rsid w:val="00B408BC"/>
  </w:style>
  <w:style w:type="paragraph" w:customStyle="1" w:styleId="Style148">
    <w:name w:val="Style148"/>
    <w:basedOn w:val="Standard"/>
    <w:rsid w:val="00B408BC"/>
  </w:style>
  <w:style w:type="paragraph" w:customStyle="1" w:styleId="Style119">
    <w:name w:val="Style119"/>
    <w:basedOn w:val="Standard"/>
    <w:rsid w:val="00B408BC"/>
  </w:style>
  <w:style w:type="paragraph" w:customStyle="1" w:styleId="Style81">
    <w:name w:val="Style81"/>
    <w:basedOn w:val="Standard"/>
    <w:rsid w:val="00B408BC"/>
  </w:style>
  <w:style w:type="paragraph" w:customStyle="1" w:styleId="Style3">
    <w:name w:val="Style3"/>
    <w:basedOn w:val="Standard"/>
    <w:rsid w:val="00B408BC"/>
  </w:style>
  <w:style w:type="paragraph" w:customStyle="1" w:styleId="WW-TableContents12345">
    <w:name w:val="WW-Table Contents12345"/>
    <w:basedOn w:val="Standard"/>
    <w:rsid w:val="00B408BC"/>
  </w:style>
  <w:style w:type="paragraph" w:customStyle="1" w:styleId="WW-TableHeading12345">
    <w:name w:val="WW-Table Heading12345"/>
    <w:basedOn w:val="WW-TableContents12345"/>
    <w:rsid w:val="00B408BC"/>
    <w:pPr>
      <w:jc w:val="center"/>
    </w:pPr>
    <w:rPr>
      <w:b/>
      <w:bCs/>
    </w:rPr>
  </w:style>
  <w:style w:type="paragraph" w:customStyle="1" w:styleId="WW-TableContents123456">
    <w:name w:val="WW-Table Contents123456"/>
    <w:basedOn w:val="Standard"/>
    <w:rsid w:val="00B408BC"/>
  </w:style>
  <w:style w:type="paragraph" w:customStyle="1" w:styleId="WW-TableHeading123456">
    <w:name w:val="WW-Table Heading123456"/>
    <w:basedOn w:val="WW-TableContents123456"/>
    <w:rsid w:val="00B408BC"/>
    <w:pPr>
      <w:jc w:val="center"/>
    </w:pPr>
    <w:rPr>
      <w:b/>
      <w:bCs/>
    </w:rPr>
  </w:style>
  <w:style w:type="paragraph" w:customStyle="1" w:styleId="TableContents">
    <w:name w:val="Table Contents"/>
    <w:basedOn w:val="Standard"/>
    <w:rsid w:val="00B408BC"/>
    <w:pPr>
      <w:suppressLineNumbers/>
    </w:pPr>
  </w:style>
  <w:style w:type="paragraph" w:customStyle="1" w:styleId="TableHeading">
    <w:name w:val="Table Heading"/>
    <w:basedOn w:val="TableContents"/>
    <w:rsid w:val="00B408BC"/>
    <w:pPr>
      <w:jc w:val="center"/>
    </w:pPr>
    <w:rPr>
      <w:b/>
      <w:bCs/>
    </w:rPr>
  </w:style>
  <w:style w:type="paragraph" w:customStyle="1" w:styleId="Style58">
    <w:name w:val="Style58"/>
    <w:basedOn w:val="Standard"/>
    <w:rsid w:val="00B408BC"/>
  </w:style>
  <w:style w:type="paragraph" w:customStyle="1" w:styleId="Style22">
    <w:name w:val="Style22"/>
    <w:basedOn w:val="Standard"/>
    <w:rsid w:val="00B408BC"/>
  </w:style>
  <w:style w:type="paragraph" w:customStyle="1" w:styleId="Framecontents">
    <w:name w:val="Frame contents"/>
    <w:basedOn w:val="Textbody"/>
    <w:rsid w:val="00B408BC"/>
  </w:style>
  <w:style w:type="paragraph" w:customStyle="1" w:styleId="Style54">
    <w:name w:val="Style54"/>
    <w:basedOn w:val="Standard"/>
    <w:rsid w:val="00B408BC"/>
  </w:style>
  <w:style w:type="character" w:customStyle="1" w:styleId="RTFNum21">
    <w:name w:val="RTF_Num 2 1"/>
    <w:rsid w:val="00B408BC"/>
    <w:rPr>
      <w:sz w:val="24"/>
      <w:lang w:val="ru-RU" w:eastAsia="zh-CN"/>
    </w:rPr>
  </w:style>
  <w:style w:type="character" w:customStyle="1" w:styleId="RTFNum22">
    <w:name w:val="RTF_Num 2 2"/>
    <w:rsid w:val="00B408BC"/>
    <w:rPr>
      <w:sz w:val="24"/>
      <w:lang w:val="ru-RU" w:eastAsia="zh-CN"/>
    </w:rPr>
  </w:style>
  <w:style w:type="character" w:customStyle="1" w:styleId="RTFNum23">
    <w:name w:val="RTF_Num 2 3"/>
    <w:rsid w:val="00B408BC"/>
    <w:rPr>
      <w:sz w:val="24"/>
      <w:lang w:val="ru-RU" w:eastAsia="zh-CN"/>
    </w:rPr>
  </w:style>
  <w:style w:type="character" w:customStyle="1" w:styleId="RTFNum24">
    <w:name w:val="RTF_Num 2 4"/>
    <w:rsid w:val="00B408BC"/>
    <w:rPr>
      <w:sz w:val="24"/>
      <w:lang w:val="ru-RU" w:eastAsia="zh-CN"/>
    </w:rPr>
  </w:style>
  <w:style w:type="character" w:customStyle="1" w:styleId="RTFNum25">
    <w:name w:val="RTF_Num 2 5"/>
    <w:rsid w:val="00B408BC"/>
    <w:rPr>
      <w:sz w:val="24"/>
      <w:lang w:val="ru-RU" w:eastAsia="zh-CN"/>
    </w:rPr>
  </w:style>
  <w:style w:type="character" w:customStyle="1" w:styleId="RTFNum26">
    <w:name w:val="RTF_Num 2 6"/>
    <w:rsid w:val="00B408BC"/>
    <w:rPr>
      <w:sz w:val="24"/>
      <w:lang w:val="ru-RU" w:eastAsia="zh-CN"/>
    </w:rPr>
  </w:style>
  <w:style w:type="character" w:customStyle="1" w:styleId="RTFNum27">
    <w:name w:val="RTF_Num 2 7"/>
    <w:rsid w:val="00B408BC"/>
    <w:rPr>
      <w:sz w:val="24"/>
      <w:lang w:val="ru-RU" w:eastAsia="zh-CN"/>
    </w:rPr>
  </w:style>
  <w:style w:type="character" w:customStyle="1" w:styleId="RTFNum28">
    <w:name w:val="RTF_Num 2 8"/>
    <w:rsid w:val="00B408BC"/>
    <w:rPr>
      <w:sz w:val="24"/>
      <w:lang w:val="ru-RU" w:eastAsia="zh-CN"/>
    </w:rPr>
  </w:style>
  <w:style w:type="character" w:customStyle="1" w:styleId="RTFNum29">
    <w:name w:val="RTF_Num 2 9"/>
    <w:rsid w:val="00B408BC"/>
    <w:rPr>
      <w:sz w:val="24"/>
      <w:lang w:val="ru-RU" w:eastAsia="zh-CN"/>
    </w:rPr>
  </w:style>
  <w:style w:type="character" w:customStyle="1" w:styleId="RTFNum210">
    <w:name w:val="RTF_Num 2 10"/>
    <w:rsid w:val="00B408BC"/>
    <w:rPr>
      <w:rFonts w:ascii="Times New Roman" w:hAnsi="Times New Roman"/>
      <w:color w:val="auto"/>
      <w:sz w:val="24"/>
      <w:lang w:val="ru-RU" w:eastAsia="zh-CN"/>
    </w:rPr>
  </w:style>
  <w:style w:type="character" w:customStyle="1" w:styleId="RTFNum31">
    <w:name w:val="RTF_Num 3 1"/>
    <w:rsid w:val="00B408BC"/>
  </w:style>
  <w:style w:type="character" w:customStyle="1" w:styleId="RTFNum32">
    <w:name w:val="RTF_Num 3 2"/>
    <w:rsid w:val="00B408BC"/>
  </w:style>
  <w:style w:type="character" w:customStyle="1" w:styleId="RTFNum33">
    <w:name w:val="RTF_Num 3 3"/>
    <w:rsid w:val="00B408BC"/>
  </w:style>
  <w:style w:type="character" w:customStyle="1" w:styleId="RTFNum34">
    <w:name w:val="RTF_Num 3 4"/>
    <w:rsid w:val="00B408BC"/>
  </w:style>
  <w:style w:type="character" w:customStyle="1" w:styleId="RTFNum35">
    <w:name w:val="RTF_Num 3 5"/>
    <w:rsid w:val="00B408BC"/>
  </w:style>
  <w:style w:type="character" w:customStyle="1" w:styleId="RTFNum36">
    <w:name w:val="RTF_Num 3 6"/>
    <w:rsid w:val="00B408BC"/>
  </w:style>
  <w:style w:type="character" w:customStyle="1" w:styleId="RTFNum37">
    <w:name w:val="RTF_Num 3 7"/>
    <w:rsid w:val="00B408BC"/>
  </w:style>
  <w:style w:type="character" w:customStyle="1" w:styleId="RTFNum38">
    <w:name w:val="RTF_Num 3 8"/>
    <w:rsid w:val="00B408BC"/>
  </w:style>
  <w:style w:type="character" w:customStyle="1" w:styleId="RTFNum39">
    <w:name w:val="RTF_Num 3 9"/>
    <w:rsid w:val="00B408BC"/>
  </w:style>
  <w:style w:type="character" w:customStyle="1" w:styleId="RTFNum310">
    <w:name w:val="RTF_Num 3 10"/>
    <w:rsid w:val="00B408BC"/>
  </w:style>
  <w:style w:type="character" w:customStyle="1" w:styleId="NumberingSymbolsuser">
    <w:name w:val="Numbering Symbols (user)"/>
    <w:rsid w:val="00B408BC"/>
    <w:rPr>
      <w:rFonts w:eastAsia="Arial Unicode MS"/>
      <w:sz w:val="24"/>
      <w:lang w:val="ru-RU" w:eastAsia="zh-CN"/>
    </w:rPr>
  </w:style>
  <w:style w:type="character" w:customStyle="1" w:styleId="BulletSymbolsuser">
    <w:name w:val="Bullet Symbols (user)"/>
    <w:rsid w:val="00B408BC"/>
    <w:rPr>
      <w:rFonts w:ascii="OpenSymbol, 'Arial Unicode MS'" w:eastAsia="Times New Roman" w:hAnsi="OpenSymbol, 'Arial Unicode MS'"/>
      <w:sz w:val="24"/>
      <w:lang w:val="ru-RU" w:eastAsia="zh-CN"/>
    </w:rPr>
  </w:style>
  <w:style w:type="character" w:customStyle="1" w:styleId="FontStyle157">
    <w:name w:val="Font Style157"/>
    <w:rsid w:val="00B408BC"/>
    <w:rPr>
      <w:rFonts w:eastAsia="Times New Roman"/>
      <w:b/>
      <w:color w:val="auto"/>
      <w:sz w:val="26"/>
      <w:lang w:val="ru-RU" w:eastAsia="zh-CN"/>
    </w:rPr>
  </w:style>
  <w:style w:type="character" w:customStyle="1" w:styleId="FontStyle164">
    <w:name w:val="Font Style164"/>
    <w:rsid w:val="00B408BC"/>
    <w:rPr>
      <w:rFonts w:eastAsia="Times New Roman"/>
      <w:color w:val="auto"/>
      <w:sz w:val="26"/>
      <w:lang w:val="ru-RU" w:eastAsia="zh-CN"/>
    </w:rPr>
  </w:style>
  <w:style w:type="character" w:customStyle="1" w:styleId="FontStyle165">
    <w:name w:val="Font Style165"/>
    <w:rsid w:val="00B408BC"/>
    <w:rPr>
      <w:rFonts w:eastAsia="Times New Roman"/>
      <w:b/>
      <w:color w:val="auto"/>
      <w:sz w:val="34"/>
      <w:lang w:val="ru-RU" w:eastAsia="zh-CN"/>
    </w:rPr>
  </w:style>
  <w:style w:type="character" w:customStyle="1" w:styleId="FontStyle158">
    <w:name w:val="Font Style158"/>
    <w:rsid w:val="00B408BC"/>
    <w:rPr>
      <w:rFonts w:eastAsia="Times New Roman"/>
      <w:color w:val="auto"/>
      <w:sz w:val="26"/>
      <w:lang w:val="ru-RU" w:eastAsia="zh-CN"/>
    </w:rPr>
  </w:style>
  <w:style w:type="character" w:customStyle="1" w:styleId="WW-BulletSymbols">
    <w:name w:val="WW-Bullet Symbols"/>
    <w:rsid w:val="00B408BC"/>
    <w:rPr>
      <w:rFonts w:ascii="OpenSymbol, 'Arial Unicode MS'" w:eastAsia="Times New Roman" w:hAnsi="OpenSymbol, 'Arial Unicode MS'"/>
      <w:color w:val="auto"/>
      <w:sz w:val="24"/>
      <w:lang w:val="ru-RU" w:eastAsia="zh-CN"/>
    </w:rPr>
  </w:style>
  <w:style w:type="character" w:customStyle="1" w:styleId="WW-NumberingSymbols">
    <w:name w:val="WW-Numbering Symbols"/>
    <w:rsid w:val="00B408BC"/>
    <w:rPr>
      <w:rFonts w:ascii="Times New Roman" w:hAnsi="Times New Roman"/>
      <w:color w:val="auto"/>
      <w:sz w:val="24"/>
      <w:lang w:val="ru-RU" w:eastAsia="zh-CN"/>
    </w:rPr>
  </w:style>
  <w:style w:type="character" w:customStyle="1" w:styleId="FontStyle161">
    <w:name w:val="Font Style161"/>
    <w:rsid w:val="00B408BC"/>
    <w:rPr>
      <w:rFonts w:eastAsia="Times New Roman"/>
      <w:b/>
      <w:color w:val="auto"/>
      <w:sz w:val="38"/>
      <w:lang w:val="ru-RU" w:eastAsia="zh-CN"/>
    </w:rPr>
  </w:style>
  <w:style w:type="character" w:customStyle="1" w:styleId="FontStyle160">
    <w:name w:val="Font Style160"/>
    <w:rsid w:val="00B408BC"/>
    <w:rPr>
      <w:rFonts w:ascii="Times New Roman" w:hAnsi="Times New Roman"/>
      <w:sz w:val="26"/>
      <w:lang w:val="ru-RU" w:eastAsia="zh-CN"/>
    </w:rPr>
  </w:style>
  <w:style w:type="character" w:customStyle="1" w:styleId="FontStyle168">
    <w:name w:val="Font Style168"/>
    <w:rsid w:val="00B408BC"/>
    <w:rPr>
      <w:rFonts w:ascii="Arial" w:hAnsi="Arial"/>
      <w:b/>
      <w:sz w:val="22"/>
      <w:lang w:val="ru-RU" w:eastAsia="zh-CN"/>
    </w:rPr>
  </w:style>
  <w:style w:type="character" w:customStyle="1" w:styleId="FontStyle163">
    <w:name w:val="Font Style163"/>
    <w:rsid w:val="00B408BC"/>
    <w:rPr>
      <w:rFonts w:ascii="Times New Roman" w:hAnsi="Times New Roman"/>
      <w:sz w:val="18"/>
      <w:lang w:val="ru-RU" w:eastAsia="zh-CN"/>
    </w:rPr>
  </w:style>
  <w:style w:type="character" w:customStyle="1" w:styleId="FontStyle172">
    <w:name w:val="Font Style172"/>
    <w:rsid w:val="00B408BC"/>
    <w:rPr>
      <w:rFonts w:ascii="Arial" w:hAnsi="Arial"/>
      <w:w w:val="120"/>
      <w:sz w:val="16"/>
      <w:lang w:val="ru-RU" w:eastAsia="zh-CN"/>
    </w:rPr>
  </w:style>
  <w:style w:type="character" w:customStyle="1" w:styleId="FontStyle173">
    <w:name w:val="Font Style173"/>
    <w:rsid w:val="00B408BC"/>
    <w:rPr>
      <w:rFonts w:ascii="Arial" w:hAnsi="Arial"/>
      <w:w w:val="120"/>
      <w:sz w:val="12"/>
      <w:lang w:val="ru-RU" w:eastAsia="zh-CN"/>
    </w:rPr>
  </w:style>
  <w:style w:type="character" w:customStyle="1" w:styleId="FontStyle162">
    <w:name w:val="Font Style162"/>
    <w:rsid w:val="00B408BC"/>
    <w:rPr>
      <w:rFonts w:ascii="Times New Roman" w:hAnsi="Times New Roman"/>
      <w:b/>
      <w:sz w:val="18"/>
      <w:lang w:val="ru-RU" w:eastAsia="zh-CN"/>
    </w:rPr>
  </w:style>
  <w:style w:type="character" w:customStyle="1" w:styleId="WW-NumberingSymbols1">
    <w:name w:val="WW-Numbering Symbols1"/>
    <w:rsid w:val="00B408BC"/>
    <w:rPr>
      <w:sz w:val="24"/>
      <w:lang w:val="ru-RU" w:eastAsia="zh-CN"/>
    </w:rPr>
  </w:style>
  <w:style w:type="character" w:customStyle="1" w:styleId="FontStyle180">
    <w:name w:val="Font Style180"/>
    <w:rsid w:val="00B408BC"/>
    <w:rPr>
      <w:rFonts w:ascii="Arial" w:hAnsi="Arial"/>
      <w:sz w:val="20"/>
      <w:lang w:val="ru-RU" w:eastAsia="zh-CN"/>
    </w:rPr>
  </w:style>
  <w:style w:type="character" w:customStyle="1" w:styleId="FontStyle175">
    <w:name w:val="Font Style175"/>
    <w:rsid w:val="00B408BC"/>
    <w:rPr>
      <w:rFonts w:ascii="Arial" w:hAnsi="Arial"/>
      <w:sz w:val="16"/>
      <w:lang w:val="ru-RU" w:eastAsia="zh-CN"/>
    </w:rPr>
  </w:style>
  <w:style w:type="character" w:customStyle="1" w:styleId="FontStyle176">
    <w:name w:val="Font Style176"/>
    <w:rsid w:val="00B408BC"/>
    <w:rPr>
      <w:rFonts w:ascii="Times New Roman" w:hAnsi="Times New Roman"/>
      <w:sz w:val="18"/>
      <w:lang w:val="ru-RU" w:eastAsia="zh-CN"/>
    </w:rPr>
  </w:style>
  <w:style w:type="character" w:customStyle="1" w:styleId="FontStyle177">
    <w:name w:val="Font Style177"/>
    <w:rsid w:val="00B408BC"/>
    <w:rPr>
      <w:rFonts w:ascii="Times New Roman" w:hAnsi="Times New Roman"/>
      <w:b/>
      <w:sz w:val="18"/>
      <w:lang w:val="ru-RU" w:eastAsia="zh-CN"/>
    </w:rPr>
  </w:style>
  <w:style w:type="character" w:customStyle="1" w:styleId="FontStyle178">
    <w:name w:val="Font Style178"/>
    <w:rsid w:val="00B408BC"/>
    <w:rPr>
      <w:rFonts w:ascii="Arial" w:hAnsi="Arial"/>
      <w:b/>
      <w:color w:val="auto"/>
      <w:sz w:val="14"/>
      <w:lang w:val="ru-RU" w:eastAsia="zh-CN"/>
    </w:rPr>
  </w:style>
  <w:style w:type="character" w:customStyle="1" w:styleId="FontStyle181">
    <w:name w:val="Font Style181"/>
    <w:rsid w:val="00B408BC"/>
    <w:rPr>
      <w:rFonts w:eastAsia="Times New Roman"/>
      <w:b/>
      <w:color w:val="auto"/>
      <w:sz w:val="14"/>
      <w:lang w:val="ru-RU" w:eastAsia="zh-CN"/>
    </w:rPr>
  </w:style>
  <w:style w:type="character" w:customStyle="1" w:styleId="FontStyle155">
    <w:name w:val="Font Style155"/>
    <w:rsid w:val="00B408BC"/>
    <w:rPr>
      <w:rFonts w:ascii="Arial" w:hAnsi="Arial"/>
      <w:color w:val="auto"/>
      <w:sz w:val="10"/>
      <w:lang w:val="ru-RU" w:eastAsia="zh-CN"/>
    </w:rPr>
  </w:style>
  <w:style w:type="character" w:customStyle="1" w:styleId="WW-BulletSymbols1">
    <w:name w:val="WW-Bullet Symbols1"/>
    <w:rsid w:val="00B408BC"/>
    <w:rPr>
      <w:rFonts w:ascii="OpenSymbol, 'Arial Unicode MS'" w:eastAsia="Times New Roman" w:hAnsi="OpenSymbol, 'Arial Unicode MS'"/>
      <w:color w:val="auto"/>
      <w:sz w:val="24"/>
      <w:lang w:val="ru-RU" w:eastAsia="zh-CN"/>
    </w:rPr>
  </w:style>
  <w:style w:type="character" w:customStyle="1" w:styleId="WW-NumberingSymbols12">
    <w:name w:val="WW-Numbering Symbols12"/>
    <w:rsid w:val="00B408BC"/>
    <w:rPr>
      <w:rFonts w:ascii="Times New Roman" w:hAnsi="Times New Roman"/>
      <w:color w:val="auto"/>
      <w:sz w:val="24"/>
      <w:lang w:val="ru-RU" w:eastAsia="zh-CN"/>
    </w:rPr>
  </w:style>
  <w:style w:type="character" w:customStyle="1" w:styleId="WW-BulletSymbols12">
    <w:name w:val="WW-Bullet Symbols12"/>
    <w:rsid w:val="00B408BC"/>
    <w:rPr>
      <w:rFonts w:ascii="OpenSymbol, 'Arial Unicode MS'" w:eastAsia="Times New Roman" w:hAnsi="OpenSymbol, 'Arial Unicode MS'"/>
      <w:sz w:val="24"/>
      <w:lang w:val="ru-RU" w:eastAsia="zh-CN"/>
    </w:rPr>
  </w:style>
  <w:style w:type="character" w:customStyle="1" w:styleId="WW-NumberingSymbols123">
    <w:name w:val="WW-Numbering Symbols123"/>
    <w:rsid w:val="00B408BC"/>
    <w:rPr>
      <w:sz w:val="24"/>
      <w:lang w:val="ru-RU" w:eastAsia="zh-CN"/>
    </w:rPr>
  </w:style>
  <w:style w:type="character" w:customStyle="1" w:styleId="WW-BulletSymbols123">
    <w:name w:val="WW-Bullet Symbols123"/>
    <w:rsid w:val="00B408BC"/>
    <w:rPr>
      <w:rFonts w:ascii="OpenSymbol, 'Arial Unicode MS'" w:eastAsia="Times New Roman" w:hAnsi="OpenSymbol, 'Arial Unicode MS'"/>
      <w:color w:val="auto"/>
      <w:sz w:val="24"/>
      <w:lang w:val="ru-RU" w:eastAsia="zh-CN"/>
    </w:rPr>
  </w:style>
  <w:style w:type="character" w:customStyle="1" w:styleId="WW-NumberingSymbols1234">
    <w:name w:val="WW-Numbering Symbols1234"/>
    <w:rsid w:val="00B408BC"/>
    <w:rPr>
      <w:rFonts w:ascii="Times New Roman" w:hAnsi="Times New Roman"/>
      <w:color w:val="auto"/>
      <w:sz w:val="24"/>
      <w:lang w:val="ru-RU" w:eastAsia="zh-CN"/>
    </w:rPr>
  </w:style>
  <w:style w:type="character" w:customStyle="1" w:styleId="BulletSymbols">
    <w:name w:val="Bullet Symbols"/>
    <w:rsid w:val="00B408BC"/>
    <w:rPr>
      <w:rFonts w:ascii="OpenSymbol" w:eastAsia="Times New Roman" w:hAnsi="OpenSymbol"/>
    </w:rPr>
  </w:style>
  <w:style w:type="character" w:customStyle="1" w:styleId="FontStyle159">
    <w:name w:val="Font Style159"/>
    <w:rsid w:val="00B408BC"/>
    <w:rPr>
      <w:rFonts w:ascii="Times New Roman" w:hAnsi="Times New Roman"/>
      <w:sz w:val="26"/>
    </w:rPr>
  </w:style>
  <w:style w:type="character" w:customStyle="1" w:styleId="NumberingSymbols">
    <w:name w:val="Numbering Symbols"/>
    <w:rsid w:val="00B408BC"/>
  </w:style>
  <w:style w:type="character" w:customStyle="1" w:styleId="WW8Num2z0">
    <w:name w:val="WW8Num2z0"/>
    <w:rsid w:val="00B408BC"/>
    <w:rPr>
      <w:rFonts w:ascii="Symbol" w:hAnsi="Symbol"/>
    </w:rPr>
  </w:style>
  <w:style w:type="character" w:customStyle="1" w:styleId="WW8Num2z1">
    <w:name w:val="WW8Num2z1"/>
    <w:rsid w:val="00B408BC"/>
    <w:rPr>
      <w:rFonts w:ascii="Courier New" w:hAnsi="Courier New"/>
    </w:rPr>
  </w:style>
  <w:style w:type="character" w:customStyle="1" w:styleId="WW8Num2z2">
    <w:name w:val="WW8Num2z2"/>
    <w:rsid w:val="00B408BC"/>
    <w:rPr>
      <w:rFonts w:ascii="Wingdings" w:hAnsi="Wingdings"/>
    </w:rPr>
  </w:style>
  <w:style w:type="paragraph" w:styleId="ab">
    <w:name w:val="Balloon Text"/>
    <w:basedOn w:val="a"/>
    <w:link w:val="ac"/>
    <w:uiPriority w:val="99"/>
    <w:semiHidden/>
    <w:unhideWhenUsed/>
    <w:rsid w:val="005717C3"/>
    <w:rPr>
      <w:rFonts w:ascii="Tahoma" w:hAnsi="Tahoma"/>
      <w:kern w:val="0"/>
      <w:sz w:val="16"/>
      <w:szCs w:val="14"/>
      <w:lang w:eastAsia="ru-RU" w:bidi="ar-SA"/>
    </w:rPr>
  </w:style>
  <w:style w:type="character" w:customStyle="1" w:styleId="ac">
    <w:name w:val="Текст выноски Знак"/>
    <w:basedOn w:val="a2"/>
    <w:link w:val="ab"/>
    <w:uiPriority w:val="99"/>
    <w:semiHidden/>
    <w:locked/>
    <w:rsid w:val="005717C3"/>
    <w:rPr>
      <w:rFonts w:ascii="Tahoma" w:hAnsi="Tahoma"/>
      <w:sz w:val="14"/>
    </w:rPr>
  </w:style>
  <w:style w:type="paragraph" w:styleId="ad">
    <w:name w:val="header"/>
    <w:basedOn w:val="a"/>
    <w:link w:val="ae"/>
    <w:uiPriority w:val="99"/>
    <w:unhideWhenUsed/>
    <w:rsid w:val="00BC6323"/>
    <w:pPr>
      <w:tabs>
        <w:tab w:val="center" w:pos="4677"/>
        <w:tab w:val="right" w:pos="9355"/>
      </w:tabs>
    </w:pPr>
    <w:rPr>
      <w:rFonts w:cs="Mangal"/>
      <w:szCs w:val="21"/>
    </w:rPr>
  </w:style>
  <w:style w:type="character" w:customStyle="1" w:styleId="ae">
    <w:name w:val="Верхний колонтитул Знак"/>
    <w:basedOn w:val="a2"/>
    <w:link w:val="ad"/>
    <w:uiPriority w:val="99"/>
    <w:locked/>
    <w:rsid w:val="00BC6323"/>
    <w:rPr>
      <w:rFonts w:cs="Mangal"/>
      <w:kern w:val="3"/>
      <w:sz w:val="21"/>
      <w:szCs w:val="21"/>
      <w:lang w:eastAsia="zh-CN" w:bidi="hi-IN"/>
    </w:rPr>
  </w:style>
  <w:style w:type="paragraph" w:styleId="af">
    <w:name w:val="footer"/>
    <w:basedOn w:val="a"/>
    <w:link w:val="af0"/>
    <w:uiPriority w:val="99"/>
    <w:unhideWhenUsed/>
    <w:rsid w:val="00BC6323"/>
    <w:pPr>
      <w:tabs>
        <w:tab w:val="center" w:pos="4677"/>
        <w:tab w:val="right" w:pos="9355"/>
      </w:tabs>
    </w:pPr>
    <w:rPr>
      <w:rFonts w:cs="Mangal"/>
      <w:szCs w:val="21"/>
    </w:rPr>
  </w:style>
  <w:style w:type="character" w:customStyle="1" w:styleId="af0">
    <w:name w:val="Нижний колонтитул Знак"/>
    <w:basedOn w:val="a2"/>
    <w:link w:val="af"/>
    <w:uiPriority w:val="99"/>
    <w:locked/>
    <w:rsid w:val="00BC6323"/>
    <w:rPr>
      <w:rFonts w:cs="Mangal"/>
      <w:kern w:val="3"/>
      <w:sz w:val="21"/>
      <w:szCs w:val="21"/>
      <w:lang w:eastAsia="zh-CN" w:bidi="hi-IN"/>
    </w:rPr>
  </w:style>
  <w:style w:type="paragraph" w:styleId="af1">
    <w:name w:val="Normal (Web)"/>
    <w:basedOn w:val="a"/>
    <w:uiPriority w:val="99"/>
    <w:semiHidden/>
    <w:unhideWhenUsed/>
    <w:rsid w:val="009B6679"/>
    <w:pPr>
      <w:widowControl/>
      <w:suppressAutoHyphens w:val="0"/>
      <w:autoSpaceDE/>
      <w:autoSpaceDN/>
      <w:spacing w:before="100" w:beforeAutospacing="1" w:after="100" w:afterAutospacing="1"/>
      <w:textAlignment w:val="auto"/>
    </w:pPr>
    <w:rPr>
      <w:rFonts w:ascii="Arial1" w:hAnsi="Arial1"/>
      <w:color w:val="000000"/>
      <w:kern w:val="0"/>
      <w:sz w:val="20"/>
      <w:szCs w:val="20"/>
      <w:lang w:eastAsia="ru-RU" w:bidi="ar-SA"/>
    </w:rPr>
  </w:style>
  <w:style w:type="character" w:customStyle="1" w:styleId="WW8Num3z0">
    <w:name w:val="WW8Num3z0"/>
    <w:rsid w:val="009B6679"/>
    <w:rPr>
      <w:rFonts w:ascii="Wingdings 2" w:hAnsi="Wingdings 2"/>
    </w:rPr>
  </w:style>
  <w:style w:type="character" w:customStyle="1" w:styleId="WW8Num3z1">
    <w:name w:val="WW8Num3z1"/>
    <w:rsid w:val="009B6679"/>
    <w:rPr>
      <w:rFonts w:ascii="Symbol" w:hAnsi="Symbol"/>
    </w:rPr>
  </w:style>
  <w:style w:type="character" w:customStyle="1" w:styleId="WW8Num5z0">
    <w:name w:val="WW8Num5z0"/>
    <w:rsid w:val="009B6679"/>
    <w:rPr>
      <w:rFonts w:ascii="Symbol" w:hAnsi="Symbol"/>
    </w:rPr>
  </w:style>
  <w:style w:type="character" w:customStyle="1" w:styleId="WW8Num8z0">
    <w:name w:val="WW8Num8z0"/>
    <w:rsid w:val="009B6679"/>
    <w:rPr>
      <w:rFonts w:ascii="Symbol" w:hAnsi="Symbol"/>
    </w:rPr>
  </w:style>
  <w:style w:type="character" w:customStyle="1" w:styleId="WW8Num9z0">
    <w:name w:val="WW8Num9z0"/>
    <w:rsid w:val="009B6679"/>
    <w:rPr>
      <w:rFonts w:ascii="Symbol" w:hAnsi="Symbol"/>
    </w:rPr>
  </w:style>
  <w:style w:type="character" w:customStyle="1" w:styleId="WW8Num10z0">
    <w:name w:val="WW8Num10z0"/>
    <w:rsid w:val="009B6679"/>
    <w:rPr>
      <w:rFonts w:ascii="Symbol" w:hAnsi="Symbol"/>
    </w:rPr>
  </w:style>
  <w:style w:type="character" w:customStyle="1" w:styleId="WW8Num11z0">
    <w:name w:val="WW8Num11z0"/>
    <w:rsid w:val="009B6679"/>
    <w:rPr>
      <w:rFonts w:ascii="Symbol" w:hAnsi="Symbol"/>
    </w:rPr>
  </w:style>
  <w:style w:type="character" w:customStyle="1" w:styleId="WW8Num12z0">
    <w:name w:val="WW8Num12z0"/>
    <w:rsid w:val="009B6679"/>
    <w:rPr>
      <w:rFonts w:ascii="Symbol" w:hAnsi="Symbol"/>
    </w:rPr>
  </w:style>
  <w:style w:type="character" w:customStyle="1" w:styleId="WW8Num13z0">
    <w:name w:val="WW8Num13z0"/>
    <w:rsid w:val="009B6679"/>
    <w:rPr>
      <w:rFonts w:ascii="Symbol" w:hAnsi="Symbol"/>
    </w:rPr>
  </w:style>
  <w:style w:type="character" w:customStyle="1" w:styleId="WW8Num14z0">
    <w:name w:val="WW8Num14z0"/>
    <w:rsid w:val="009B6679"/>
    <w:rPr>
      <w:rFonts w:ascii="Symbol" w:hAnsi="Symbol"/>
    </w:rPr>
  </w:style>
  <w:style w:type="character" w:customStyle="1" w:styleId="WW8Num15z0">
    <w:name w:val="WW8Num15z0"/>
    <w:rsid w:val="009B6679"/>
    <w:rPr>
      <w:rFonts w:ascii="Symbol" w:hAnsi="Symbol"/>
    </w:rPr>
  </w:style>
  <w:style w:type="character" w:customStyle="1" w:styleId="WW8Num16z0">
    <w:name w:val="WW8Num16z0"/>
    <w:rsid w:val="009B6679"/>
    <w:rPr>
      <w:rFonts w:ascii="Symbol" w:hAnsi="Symbol"/>
    </w:rPr>
  </w:style>
  <w:style w:type="character" w:customStyle="1" w:styleId="WW8Num17z0">
    <w:name w:val="WW8Num17z0"/>
    <w:rsid w:val="009B6679"/>
    <w:rPr>
      <w:rFonts w:ascii="Symbol" w:hAnsi="Symbol"/>
    </w:rPr>
  </w:style>
  <w:style w:type="character" w:customStyle="1" w:styleId="WW8Num18z0">
    <w:name w:val="WW8Num18z0"/>
    <w:rsid w:val="009B6679"/>
    <w:rPr>
      <w:rFonts w:ascii="Symbol" w:hAnsi="Symbol"/>
    </w:rPr>
  </w:style>
  <w:style w:type="character" w:customStyle="1" w:styleId="Absatz-Standardschriftart">
    <w:name w:val="Absatz-Standardschriftart"/>
    <w:rsid w:val="009B6679"/>
  </w:style>
  <w:style w:type="character" w:customStyle="1" w:styleId="WW8Num19z0">
    <w:name w:val="WW8Num19z0"/>
    <w:rsid w:val="009B6679"/>
    <w:rPr>
      <w:rFonts w:ascii="Symbol" w:hAnsi="Symbol"/>
    </w:rPr>
  </w:style>
  <w:style w:type="character" w:customStyle="1" w:styleId="WW8Num20z0">
    <w:name w:val="WW8Num20z0"/>
    <w:rsid w:val="009B6679"/>
    <w:rPr>
      <w:rFonts w:ascii="Symbol" w:hAnsi="Symbol"/>
    </w:rPr>
  </w:style>
  <w:style w:type="character" w:customStyle="1" w:styleId="WW8Num21z0">
    <w:name w:val="WW8Num21z0"/>
    <w:rsid w:val="009B6679"/>
    <w:rPr>
      <w:rFonts w:ascii="Symbol" w:hAnsi="Symbol"/>
    </w:rPr>
  </w:style>
  <w:style w:type="character" w:customStyle="1" w:styleId="WW8Num23z0">
    <w:name w:val="WW8Num23z0"/>
    <w:rsid w:val="009B6679"/>
    <w:rPr>
      <w:rFonts w:ascii="Symbol" w:hAnsi="Symbol"/>
    </w:rPr>
  </w:style>
  <w:style w:type="character" w:customStyle="1" w:styleId="WW8Num24z0">
    <w:name w:val="WW8Num24z0"/>
    <w:rsid w:val="009B6679"/>
    <w:rPr>
      <w:rFonts w:ascii="Symbol" w:hAnsi="Symbol"/>
    </w:rPr>
  </w:style>
  <w:style w:type="character" w:customStyle="1" w:styleId="WW8Num26z0">
    <w:name w:val="WW8Num26z0"/>
    <w:rsid w:val="009B6679"/>
    <w:rPr>
      <w:rFonts w:ascii="Symbol" w:hAnsi="Symbol"/>
    </w:rPr>
  </w:style>
  <w:style w:type="character" w:customStyle="1" w:styleId="WW-Absatz-Standardschriftart">
    <w:name w:val="WW-Absatz-Standardschriftart"/>
    <w:rsid w:val="009B6679"/>
  </w:style>
  <w:style w:type="character" w:customStyle="1" w:styleId="WW-Absatz-Standardschriftart1">
    <w:name w:val="WW-Absatz-Standardschriftart1"/>
    <w:rsid w:val="009B6679"/>
  </w:style>
  <w:style w:type="character" w:customStyle="1" w:styleId="WW-Absatz-Standardschriftart11">
    <w:name w:val="WW-Absatz-Standardschriftart11"/>
    <w:rsid w:val="009B6679"/>
  </w:style>
  <w:style w:type="character" w:customStyle="1" w:styleId="WW-Absatz-Standardschriftart111">
    <w:name w:val="WW-Absatz-Standardschriftart111"/>
    <w:rsid w:val="009B6679"/>
  </w:style>
  <w:style w:type="character" w:customStyle="1" w:styleId="WW-Absatz-Standardschriftart1111">
    <w:name w:val="WW-Absatz-Standardschriftart1111"/>
    <w:rsid w:val="009B6679"/>
  </w:style>
  <w:style w:type="character" w:customStyle="1" w:styleId="WW8Num1z0">
    <w:name w:val="WW8Num1z0"/>
    <w:rsid w:val="009B6679"/>
    <w:rPr>
      <w:rFonts w:ascii="Symbol" w:hAnsi="Symbol"/>
    </w:rPr>
  </w:style>
  <w:style w:type="character" w:customStyle="1" w:styleId="WW8Num4z0">
    <w:name w:val="WW8Num4z0"/>
    <w:rsid w:val="009B6679"/>
    <w:rPr>
      <w:rFonts w:ascii="Symbol" w:hAnsi="Symbol"/>
    </w:rPr>
  </w:style>
  <w:style w:type="character" w:customStyle="1" w:styleId="WW-Absatz-Standardschriftart11111">
    <w:name w:val="WW-Absatz-Standardschriftart11111"/>
    <w:rsid w:val="009B6679"/>
  </w:style>
  <w:style w:type="character" w:customStyle="1" w:styleId="WW-Absatz-Standardschriftart111111">
    <w:name w:val="WW-Absatz-Standardschriftart111111"/>
    <w:rsid w:val="009B6679"/>
  </w:style>
  <w:style w:type="character" w:customStyle="1" w:styleId="WW-Absatz-Standardschriftart1111111">
    <w:name w:val="WW-Absatz-Standardschriftart1111111"/>
    <w:rsid w:val="009B6679"/>
  </w:style>
  <w:style w:type="character" w:customStyle="1" w:styleId="WW-Absatz-Standardschriftart11111111">
    <w:name w:val="WW-Absatz-Standardschriftart11111111"/>
    <w:rsid w:val="009B6679"/>
  </w:style>
  <w:style w:type="character" w:customStyle="1" w:styleId="WW-Absatz-Standardschriftart111111111">
    <w:name w:val="WW-Absatz-Standardschriftart111111111"/>
    <w:rsid w:val="009B6679"/>
  </w:style>
  <w:style w:type="character" w:customStyle="1" w:styleId="WW-Absatz-Standardschriftart1111111111">
    <w:name w:val="WW-Absatz-Standardschriftart1111111111"/>
    <w:rsid w:val="009B6679"/>
  </w:style>
  <w:style w:type="character" w:customStyle="1" w:styleId="WW-Absatz-Standardschriftart11111111111">
    <w:name w:val="WW-Absatz-Standardschriftart11111111111"/>
    <w:rsid w:val="009B6679"/>
  </w:style>
  <w:style w:type="character" w:customStyle="1" w:styleId="FontStyle153">
    <w:name w:val="Font Style153"/>
    <w:rsid w:val="009B6679"/>
    <w:rPr>
      <w:rFonts w:ascii="Times New Roman" w:hAnsi="Times New Roman"/>
      <w:i/>
      <w:sz w:val="26"/>
    </w:rPr>
  </w:style>
  <w:style w:type="character" w:customStyle="1" w:styleId="af2">
    <w:name w:val="Символ нумерации"/>
    <w:rsid w:val="009B6679"/>
  </w:style>
  <w:style w:type="character" w:customStyle="1" w:styleId="af3">
    <w:name w:val="Маркеры списка"/>
    <w:rsid w:val="009B6679"/>
    <w:rPr>
      <w:rFonts w:ascii="OpenSymbol" w:eastAsia="Times New Roman" w:hAnsi="OpenSymbol"/>
    </w:rPr>
  </w:style>
  <w:style w:type="character" w:customStyle="1" w:styleId="FontStyle198">
    <w:name w:val="Font Style198"/>
    <w:rsid w:val="009B6679"/>
    <w:rPr>
      <w:rFonts w:ascii="Times New Roman" w:hAnsi="Times New Roman"/>
      <w:b/>
      <w:sz w:val="8"/>
    </w:rPr>
  </w:style>
  <w:style w:type="character" w:customStyle="1" w:styleId="FontStyle194">
    <w:name w:val="Font Style194"/>
    <w:rsid w:val="009B6679"/>
    <w:rPr>
      <w:rFonts w:ascii="Bookman Old Style" w:hAnsi="Bookman Old Style"/>
      <w:b/>
      <w:spacing w:val="10"/>
      <w:sz w:val="8"/>
    </w:rPr>
  </w:style>
  <w:style w:type="character" w:customStyle="1" w:styleId="FontStyle193">
    <w:name w:val="Font Style193"/>
    <w:rsid w:val="009B6679"/>
    <w:rPr>
      <w:rFonts w:ascii="Times New Roman" w:hAnsi="Times New Roman"/>
      <w:w w:val="200"/>
      <w:sz w:val="8"/>
    </w:rPr>
  </w:style>
  <w:style w:type="character" w:customStyle="1" w:styleId="FontStyle190">
    <w:name w:val="Font Style190"/>
    <w:rsid w:val="009B6679"/>
    <w:rPr>
      <w:rFonts w:ascii="Times New Roman" w:hAnsi="Times New Roman"/>
      <w:sz w:val="14"/>
    </w:rPr>
  </w:style>
  <w:style w:type="character" w:customStyle="1" w:styleId="FontStyle170">
    <w:name w:val="Font Style170"/>
    <w:rsid w:val="009B6679"/>
    <w:rPr>
      <w:rFonts w:ascii="Bookman Old Style" w:hAnsi="Bookman Old Style"/>
      <w:b/>
      <w:i/>
      <w:sz w:val="8"/>
    </w:rPr>
  </w:style>
  <w:style w:type="character" w:customStyle="1" w:styleId="FontStyle195">
    <w:name w:val="Font Style195"/>
    <w:rsid w:val="009B6679"/>
    <w:rPr>
      <w:rFonts w:ascii="Times New Roman" w:hAnsi="Times New Roman"/>
      <w:sz w:val="32"/>
    </w:rPr>
  </w:style>
  <w:style w:type="character" w:customStyle="1" w:styleId="FontStyle156">
    <w:name w:val="Font Style156"/>
    <w:rsid w:val="009B6679"/>
    <w:rPr>
      <w:rFonts w:ascii="Times New Roman" w:hAnsi="Times New Roman"/>
      <w:spacing w:val="-30"/>
      <w:sz w:val="26"/>
    </w:rPr>
  </w:style>
  <w:style w:type="character" w:customStyle="1" w:styleId="FontStyle182">
    <w:name w:val="Font Style182"/>
    <w:rsid w:val="009B6679"/>
    <w:rPr>
      <w:rFonts w:ascii="Cambria" w:hAnsi="Cambria"/>
      <w:w w:val="200"/>
      <w:sz w:val="8"/>
    </w:rPr>
  </w:style>
  <w:style w:type="character" w:customStyle="1" w:styleId="FontStyle185">
    <w:name w:val="Font Style185"/>
    <w:rsid w:val="009B6679"/>
    <w:rPr>
      <w:rFonts w:ascii="Times New Roman" w:hAnsi="Times New Roman"/>
      <w:b/>
      <w:sz w:val="16"/>
    </w:rPr>
  </w:style>
  <w:style w:type="character" w:customStyle="1" w:styleId="FontStyle186">
    <w:name w:val="Font Style186"/>
    <w:rsid w:val="009B6679"/>
    <w:rPr>
      <w:rFonts w:ascii="Times New Roman" w:hAnsi="Times New Roman"/>
      <w:sz w:val="16"/>
    </w:rPr>
  </w:style>
  <w:style w:type="character" w:customStyle="1" w:styleId="FontStyle166">
    <w:name w:val="Font Style166"/>
    <w:rsid w:val="009B6679"/>
    <w:rPr>
      <w:rFonts w:ascii="Times New Roman" w:hAnsi="Times New Roman"/>
      <w:sz w:val="26"/>
    </w:rPr>
  </w:style>
  <w:style w:type="character" w:customStyle="1" w:styleId="FontStyle201">
    <w:name w:val="Font Style201"/>
    <w:rsid w:val="009B6679"/>
    <w:rPr>
      <w:rFonts w:ascii="Times New Roman" w:hAnsi="Times New Roman"/>
      <w:b/>
      <w:sz w:val="24"/>
    </w:rPr>
  </w:style>
  <w:style w:type="character" w:customStyle="1" w:styleId="FontStyle202">
    <w:name w:val="Font Style202"/>
    <w:rsid w:val="009B6679"/>
    <w:rPr>
      <w:rFonts w:ascii="Arial" w:hAnsi="Arial"/>
      <w:b/>
      <w:sz w:val="12"/>
    </w:rPr>
  </w:style>
  <w:style w:type="character" w:customStyle="1" w:styleId="FontStyle179">
    <w:name w:val="Font Style179"/>
    <w:rsid w:val="009B6679"/>
    <w:rPr>
      <w:rFonts w:ascii="Arial" w:hAnsi="Arial"/>
      <w:sz w:val="12"/>
    </w:rPr>
  </w:style>
  <w:style w:type="character" w:customStyle="1" w:styleId="FontStyle174">
    <w:name w:val="Font Style174"/>
    <w:rsid w:val="009B6679"/>
    <w:rPr>
      <w:rFonts w:ascii="Arial" w:hAnsi="Arial"/>
      <w:b/>
      <w:sz w:val="16"/>
    </w:rPr>
  </w:style>
  <w:style w:type="character" w:customStyle="1" w:styleId="FontStyle183">
    <w:name w:val="Font Style183"/>
    <w:rsid w:val="009B6679"/>
    <w:rPr>
      <w:rFonts w:ascii="Bookman Old Style" w:hAnsi="Bookman Old Style"/>
      <w:b/>
      <w:sz w:val="10"/>
    </w:rPr>
  </w:style>
  <w:style w:type="character" w:customStyle="1" w:styleId="WW8Num7z0">
    <w:name w:val="WW8Num7z0"/>
    <w:rsid w:val="009B6679"/>
    <w:rPr>
      <w:rFonts w:ascii="Symbol" w:hAnsi="Symbol"/>
    </w:rPr>
  </w:style>
  <w:style w:type="character" w:customStyle="1" w:styleId="WW8Num6z0">
    <w:name w:val="WW8Num6z0"/>
    <w:rsid w:val="009B6679"/>
    <w:rPr>
      <w:rFonts w:ascii="Symbol" w:hAnsi="Symbol"/>
    </w:rPr>
  </w:style>
  <w:style w:type="character" w:customStyle="1" w:styleId="FontStyle203">
    <w:name w:val="Font Style203"/>
    <w:rsid w:val="009B6679"/>
    <w:rPr>
      <w:rFonts w:ascii="Garamond" w:hAnsi="Garamond"/>
      <w:b/>
      <w:i/>
      <w:sz w:val="12"/>
    </w:rPr>
  </w:style>
  <w:style w:type="character" w:customStyle="1" w:styleId="FontStyle184">
    <w:name w:val="Font Style184"/>
    <w:rsid w:val="009B6679"/>
    <w:rPr>
      <w:rFonts w:ascii="Times New Roman" w:hAnsi="Times New Roman"/>
      <w:b/>
      <w:sz w:val="12"/>
    </w:rPr>
  </w:style>
  <w:style w:type="character" w:customStyle="1" w:styleId="FontStyle205">
    <w:name w:val="Font Style205"/>
    <w:rsid w:val="009B6679"/>
    <w:rPr>
      <w:rFonts w:ascii="Arial" w:hAnsi="Arial"/>
      <w:b/>
      <w:i/>
      <w:w w:val="60"/>
      <w:sz w:val="10"/>
    </w:rPr>
  </w:style>
  <w:style w:type="character" w:customStyle="1" w:styleId="FontStyle204">
    <w:name w:val="Font Style204"/>
    <w:rsid w:val="009B6679"/>
    <w:rPr>
      <w:rFonts w:ascii="Arial" w:hAnsi="Arial"/>
      <w:b/>
      <w:i/>
      <w:sz w:val="10"/>
    </w:rPr>
  </w:style>
  <w:style w:type="paragraph" w:customStyle="1" w:styleId="a0">
    <w:name w:val="Заголовок"/>
    <w:basedOn w:val="a"/>
    <w:next w:val="a1"/>
    <w:rsid w:val="009B6679"/>
    <w:pPr>
      <w:keepNext/>
      <w:autoSpaceDE/>
      <w:autoSpaceDN/>
      <w:spacing w:before="240" w:after="120"/>
      <w:textAlignment w:val="auto"/>
    </w:pPr>
    <w:rPr>
      <w:rFonts w:ascii="Arial" w:hAnsi="Arial" w:cs="Tahoma"/>
      <w:kern w:val="1"/>
      <w:sz w:val="28"/>
      <w:szCs w:val="28"/>
      <w:lang w:bidi="ar-SA"/>
    </w:rPr>
  </w:style>
  <w:style w:type="paragraph" w:styleId="a1">
    <w:name w:val="Body Text"/>
    <w:basedOn w:val="a"/>
    <w:link w:val="af4"/>
    <w:uiPriority w:val="99"/>
    <w:rsid w:val="009B6679"/>
    <w:pPr>
      <w:autoSpaceDE/>
      <w:autoSpaceDN/>
      <w:spacing w:after="120"/>
      <w:textAlignment w:val="auto"/>
    </w:pPr>
    <w:rPr>
      <w:kern w:val="1"/>
      <w:lang w:bidi="ar-SA"/>
    </w:rPr>
  </w:style>
  <w:style w:type="character" w:customStyle="1" w:styleId="af4">
    <w:name w:val="Основной текст Знак"/>
    <w:basedOn w:val="a2"/>
    <w:link w:val="a1"/>
    <w:uiPriority w:val="99"/>
    <w:locked/>
    <w:rsid w:val="009B6679"/>
    <w:rPr>
      <w:rFonts w:eastAsia="Times New Roman" w:cs="Times New Roman"/>
      <w:kern w:val="1"/>
      <w:sz w:val="24"/>
      <w:szCs w:val="24"/>
    </w:rPr>
  </w:style>
  <w:style w:type="paragraph" w:customStyle="1" w:styleId="11">
    <w:name w:val="Название1"/>
    <w:basedOn w:val="a"/>
    <w:rsid w:val="009B6679"/>
    <w:pPr>
      <w:suppressLineNumbers/>
      <w:autoSpaceDE/>
      <w:autoSpaceDN/>
      <w:spacing w:before="120" w:after="120"/>
      <w:textAlignment w:val="auto"/>
    </w:pPr>
    <w:rPr>
      <w:rFonts w:cs="Tahoma"/>
      <w:i/>
      <w:iCs/>
      <w:kern w:val="1"/>
      <w:lang w:bidi="ar-SA"/>
    </w:rPr>
  </w:style>
  <w:style w:type="paragraph" w:customStyle="1" w:styleId="12">
    <w:name w:val="Указатель1"/>
    <w:basedOn w:val="a"/>
    <w:rsid w:val="009B6679"/>
    <w:pPr>
      <w:suppressLineNumbers/>
      <w:autoSpaceDE/>
      <w:autoSpaceDN/>
      <w:textAlignment w:val="auto"/>
    </w:pPr>
    <w:rPr>
      <w:rFonts w:cs="Tahoma"/>
      <w:kern w:val="1"/>
      <w:lang w:bidi="ar-SA"/>
    </w:rPr>
  </w:style>
  <w:style w:type="paragraph" w:customStyle="1" w:styleId="af5">
    <w:name w:val="Содержимое таблицы"/>
    <w:basedOn w:val="a"/>
    <w:rsid w:val="009B6679"/>
    <w:pPr>
      <w:suppressLineNumbers/>
      <w:autoSpaceDE/>
      <w:autoSpaceDN/>
      <w:textAlignment w:val="auto"/>
    </w:pPr>
    <w:rPr>
      <w:kern w:val="1"/>
      <w:lang w:bidi="ar-SA"/>
    </w:rPr>
  </w:style>
  <w:style w:type="paragraph" w:customStyle="1" w:styleId="af6">
    <w:name w:val="Заголовок таблицы"/>
    <w:basedOn w:val="af5"/>
    <w:rsid w:val="009B6679"/>
    <w:pPr>
      <w:jc w:val="center"/>
    </w:pPr>
    <w:rPr>
      <w:b/>
      <w:bCs/>
    </w:rPr>
  </w:style>
  <w:style w:type="paragraph" w:customStyle="1" w:styleId="Style24">
    <w:name w:val="Style24"/>
    <w:basedOn w:val="a"/>
    <w:rsid w:val="009B6679"/>
    <w:pPr>
      <w:autoSpaceDE/>
      <w:autoSpaceDN/>
      <w:textAlignment w:val="auto"/>
    </w:pPr>
    <w:rPr>
      <w:kern w:val="1"/>
      <w:lang w:bidi="ar-SA"/>
    </w:rPr>
  </w:style>
  <w:style w:type="paragraph" w:customStyle="1" w:styleId="Style135">
    <w:name w:val="Style135"/>
    <w:basedOn w:val="a"/>
    <w:rsid w:val="009B6679"/>
    <w:pPr>
      <w:autoSpaceDE/>
      <w:autoSpaceDN/>
      <w:textAlignment w:val="auto"/>
    </w:pPr>
    <w:rPr>
      <w:kern w:val="1"/>
      <w:lang w:bidi="ar-SA"/>
    </w:rPr>
  </w:style>
  <w:style w:type="paragraph" w:customStyle="1" w:styleId="Style145">
    <w:name w:val="Style145"/>
    <w:basedOn w:val="a"/>
    <w:rsid w:val="009B6679"/>
    <w:pPr>
      <w:autoSpaceDE/>
      <w:autoSpaceDN/>
      <w:textAlignment w:val="auto"/>
    </w:pPr>
    <w:rPr>
      <w:kern w:val="1"/>
      <w:lang w:bidi="ar-SA"/>
    </w:rPr>
  </w:style>
  <w:style w:type="paragraph" w:customStyle="1" w:styleId="Style85">
    <w:name w:val="Style85"/>
    <w:basedOn w:val="a"/>
    <w:rsid w:val="009B6679"/>
    <w:pPr>
      <w:autoSpaceDE/>
      <w:autoSpaceDN/>
      <w:textAlignment w:val="auto"/>
    </w:pPr>
    <w:rPr>
      <w:kern w:val="1"/>
      <w:lang w:bidi="ar-SA"/>
    </w:rPr>
  </w:style>
  <w:style w:type="paragraph" w:customStyle="1" w:styleId="Style138">
    <w:name w:val="Style138"/>
    <w:basedOn w:val="a"/>
    <w:rsid w:val="009B6679"/>
    <w:pPr>
      <w:autoSpaceDE/>
      <w:autoSpaceDN/>
      <w:textAlignment w:val="auto"/>
    </w:pPr>
    <w:rPr>
      <w:kern w:val="1"/>
      <w:lang w:bidi="ar-SA"/>
    </w:rPr>
  </w:style>
  <w:style w:type="paragraph" w:customStyle="1" w:styleId="Style86">
    <w:name w:val="Style86"/>
    <w:basedOn w:val="a"/>
    <w:rsid w:val="009B6679"/>
    <w:pPr>
      <w:autoSpaceDE/>
      <w:autoSpaceDN/>
      <w:textAlignment w:val="auto"/>
    </w:pPr>
    <w:rPr>
      <w:kern w:val="1"/>
      <w:lang w:bidi="ar-SA"/>
    </w:rPr>
  </w:style>
  <w:style w:type="paragraph" w:customStyle="1" w:styleId="Style140">
    <w:name w:val="Style140"/>
    <w:basedOn w:val="a"/>
    <w:rsid w:val="009B6679"/>
    <w:pPr>
      <w:autoSpaceDE/>
      <w:autoSpaceDN/>
      <w:textAlignment w:val="auto"/>
    </w:pPr>
    <w:rPr>
      <w:kern w:val="1"/>
      <w:lang w:bidi="ar-SA"/>
    </w:rPr>
  </w:style>
  <w:style w:type="paragraph" w:customStyle="1" w:styleId="Style143">
    <w:name w:val="Style143"/>
    <w:basedOn w:val="a"/>
    <w:rsid w:val="009B6679"/>
    <w:pPr>
      <w:autoSpaceDE/>
      <w:autoSpaceDN/>
      <w:textAlignment w:val="auto"/>
    </w:pPr>
    <w:rPr>
      <w:kern w:val="1"/>
      <w:lang w:bidi="ar-SA"/>
    </w:rPr>
  </w:style>
  <w:style w:type="paragraph" w:customStyle="1" w:styleId="Style144">
    <w:name w:val="Style144"/>
    <w:basedOn w:val="a"/>
    <w:rsid w:val="009B6679"/>
    <w:pPr>
      <w:autoSpaceDE/>
      <w:autoSpaceDN/>
      <w:textAlignment w:val="auto"/>
    </w:pPr>
    <w:rPr>
      <w:kern w:val="1"/>
      <w:lang w:bidi="ar-SA"/>
    </w:rPr>
  </w:style>
  <w:style w:type="paragraph" w:customStyle="1" w:styleId="af7">
    <w:name w:val="???????"/>
    <w:rsid w:val="009B6679"/>
    <w:pPr>
      <w:widowControl w:val="0"/>
      <w:suppressAutoHyphens/>
      <w:autoSpaceDE w:val="0"/>
      <w:spacing w:line="200" w:lineRule="atLeast"/>
    </w:pPr>
    <w:rPr>
      <w:rFonts w:ascii="Mangal" w:hAnsi="Mangal" w:cs="Mangal"/>
      <w:kern w:val="1"/>
      <w:sz w:val="36"/>
      <w:szCs w:val="36"/>
      <w:lang w:eastAsia="hi-IN" w:bidi="hi-IN"/>
    </w:rPr>
  </w:style>
  <w:style w:type="paragraph" w:customStyle="1" w:styleId="Style12">
    <w:name w:val="Style12"/>
    <w:basedOn w:val="a"/>
    <w:rsid w:val="009B6679"/>
    <w:pPr>
      <w:autoSpaceDE/>
      <w:autoSpaceDN/>
      <w:textAlignment w:val="auto"/>
    </w:pPr>
    <w:rPr>
      <w:kern w:val="1"/>
      <w:lang w:bidi="ar-SA"/>
    </w:rPr>
  </w:style>
  <w:style w:type="paragraph" w:customStyle="1" w:styleId="Style122">
    <w:name w:val="Style122"/>
    <w:basedOn w:val="a"/>
    <w:rsid w:val="009B6679"/>
    <w:pPr>
      <w:autoSpaceDE/>
      <w:autoSpaceDN/>
      <w:textAlignment w:val="auto"/>
    </w:pPr>
    <w:rPr>
      <w:kern w:val="1"/>
      <w:lang w:bidi="ar-SA"/>
    </w:rPr>
  </w:style>
  <w:style w:type="paragraph" w:customStyle="1" w:styleId="Style38">
    <w:name w:val="Style38"/>
    <w:basedOn w:val="a"/>
    <w:rsid w:val="009B6679"/>
    <w:pPr>
      <w:autoSpaceDE/>
      <w:autoSpaceDN/>
      <w:textAlignment w:val="auto"/>
    </w:pPr>
    <w:rPr>
      <w:kern w:val="1"/>
      <w:lang w:bidi="ar-SA"/>
    </w:rPr>
  </w:style>
  <w:style w:type="paragraph" w:customStyle="1" w:styleId="Style130">
    <w:name w:val="Style130"/>
    <w:basedOn w:val="a"/>
    <w:rsid w:val="009B6679"/>
    <w:pPr>
      <w:autoSpaceDE/>
      <w:autoSpaceDN/>
      <w:textAlignment w:val="auto"/>
    </w:pPr>
    <w:rPr>
      <w:kern w:val="1"/>
      <w:lang w:bidi="ar-SA"/>
    </w:rPr>
  </w:style>
  <w:style w:type="paragraph" w:customStyle="1" w:styleId="Style121">
    <w:name w:val="Style121"/>
    <w:basedOn w:val="a"/>
    <w:rsid w:val="009B6679"/>
    <w:pPr>
      <w:autoSpaceDE/>
      <w:autoSpaceDN/>
      <w:textAlignment w:val="auto"/>
    </w:pPr>
    <w:rPr>
      <w:kern w:val="1"/>
      <w:lang w:bidi="ar-SA"/>
    </w:rPr>
  </w:style>
  <w:style w:type="paragraph" w:customStyle="1" w:styleId="Style131">
    <w:name w:val="Style131"/>
    <w:basedOn w:val="a"/>
    <w:rsid w:val="009B6679"/>
    <w:pPr>
      <w:autoSpaceDE/>
      <w:autoSpaceDN/>
      <w:textAlignment w:val="auto"/>
    </w:pPr>
    <w:rPr>
      <w:kern w:val="1"/>
      <w:lang w:bidi="ar-SA"/>
    </w:rPr>
  </w:style>
  <w:style w:type="paragraph" w:customStyle="1" w:styleId="Style142">
    <w:name w:val="Style142"/>
    <w:basedOn w:val="a"/>
    <w:rsid w:val="009B6679"/>
    <w:pPr>
      <w:autoSpaceDE/>
      <w:autoSpaceDN/>
      <w:textAlignment w:val="auto"/>
    </w:pPr>
    <w:rPr>
      <w:kern w:val="1"/>
      <w:lang w:bidi="ar-SA"/>
    </w:rPr>
  </w:style>
  <w:style w:type="paragraph" w:customStyle="1" w:styleId="Style132">
    <w:name w:val="Style132"/>
    <w:basedOn w:val="a"/>
    <w:rsid w:val="009B6679"/>
    <w:pPr>
      <w:autoSpaceDE/>
      <w:autoSpaceDN/>
      <w:textAlignment w:val="auto"/>
    </w:pPr>
    <w:rPr>
      <w:kern w:val="1"/>
      <w:lang w:bidi="ar-SA"/>
    </w:rPr>
  </w:style>
  <w:style w:type="paragraph" w:customStyle="1" w:styleId="Style115">
    <w:name w:val="Style115"/>
    <w:basedOn w:val="a"/>
    <w:rsid w:val="009B6679"/>
    <w:pPr>
      <w:autoSpaceDE/>
      <w:autoSpaceDN/>
      <w:textAlignment w:val="auto"/>
    </w:pPr>
    <w:rPr>
      <w:kern w:val="1"/>
      <w:lang w:bidi="ar-SA"/>
    </w:rPr>
  </w:style>
  <w:style w:type="paragraph" w:customStyle="1" w:styleId="Style32">
    <w:name w:val="Style32"/>
    <w:basedOn w:val="a"/>
    <w:rsid w:val="009B6679"/>
    <w:pPr>
      <w:autoSpaceDE/>
      <w:autoSpaceDN/>
      <w:textAlignment w:val="auto"/>
    </w:pPr>
    <w:rPr>
      <w:kern w:val="1"/>
      <w:lang w:bidi="ar-SA"/>
    </w:rPr>
  </w:style>
  <w:style w:type="paragraph" w:customStyle="1" w:styleId="Style134">
    <w:name w:val="Style134"/>
    <w:basedOn w:val="a"/>
    <w:rsid w:val="009B6679"/>
    <w:pPr>
      <w:autoSpaceDE/>
      <w:autoSpaceDN/>
      <w:textAlignment w:val="auto"/>
    </w:pPr>
    <w:rPr>
      <w:kern w:val="1"/>
      <w:lang w:bidi="ar-SA"/>
    </w:rPr>
  </w:style>
  <w:style w:type="paragraph" w:customStyle="1" w:styleId="Style48">
    <w:name w:val="Style48"/>
    <w:basedOn w:val="a"/>
    <w:rsid w:val="009B6679"/>
    <w:pPr>
      <w:autoSpaceDE/>
      <w:autoSpaceDN/>
      <w:textAlignment w:val="auto"/>
    </w:pPr>
    <w:rPr>
      <w:kern w:val="1"/>
      <w:lang w:bidi="ar-SA"/>
    </w:rPr>
  </w:style>
  <w:style w:type="paragraph" w:customStyle="1" w:styleId="Style127">
    <w:name w:val="Style127"/>
    <w:basedOn w:val="a"/>
    <w:rsid w:val="009B6679"/>
    <w:pPr>
      <w:autoSpaceDE/>
      <w:autoSpaceDN/>
      <w:textAlignment w:val="auto"/>
    </w:pPr>
    <w:rPr>
      <w:kern w:val="1"/>
      <w:lang w:bidi="ar-SA"/>
    </w:rPr>
  </w:style>
  <w:style w:type="paragraph" w:customStyle="1" w:styleId="Style128">
    <w:name w:val="Style128"/>
    <w:basedOn w:val="a"/>
    <w:rsid w:val="009B6679"/>
    <w:pPr>
      <w:autoSpaceDE/>
      <w:autoSpaceDN/>
      <w:textAlignment w:val="auto"/>
    </w:pPr>
    <w:rPr>
      <w:kern w:val="1"/>
      <w:lang w:bidi="ar-SA"/>
    </w:rPr>
  </w:style>
  <w:style w:type="paragraph" w:customStyle="1" w:styleId="Style47">
    <w:name w:val="Style47"/>
    <w:basedOn w:val="a"/>
    <w:rsid w:val="009B6679"/>
    <w:pPr>
      <w:autoSpaceDE/>
      <w:autoSpaceDN/>
      <w:textAlignment w:val="auto"/>
    </w:pPr>
    <w:rPr>
      <w:kern w:val="1"/>
      <w:lang w:bidi="ar-SA"/>
    </w:rPr>
  </w:style>
  <w:style w:type="paragraph" w:customStyle="1" w:styleId="Style120">
    <w:name w:val="Style120"/>
    <w:basedOn w:val="a"/>
    <w:rsid w:val="009B6679"/>
    <w:pPr>
      <w:autoSpaceDE/>
      <w:autoSpaceDN/>
      <w:textAlignment w:val="auto"/>
    </w:pPr>
    <w:rPr>
      <w:kern w:val="1"/>
      <w:lang w:bidi="ar-SA"/>
    </w:rPr>
  </w:style>
  <w:style w:type="paragraph" w:customStyle="1" w:styleId="Style139">
    <w:name w:val="Style139"/>
    <w:basedOn w:val="a"/>
    <w:rsid w:val="009B6679"/>
    <w:pPr>
      <w:autoSpaceDE/>
      <w:autoSpaceDN/>
      <w:textAlignment w:val="auto"/>
    </w:pPr>
    <w:rPr>
      <w:kern w:val="1"/>
      <w:lang w:bidi="ar-SA"/>
    </w:rPr>
  </w:style>
  <w:style w:type="paragraph" w:customStyle="1" w:styleId="Style108">
    <w:name w:val="Style108"/>
    <w:basedOn w:val="a"/>
    <w:rsid w:val="009B6679"/>
    <w:pPr>
      <w:autoSpaceDE/>
      <w:autoSpaceDN/>
      <w:textAlignment w:val="auto"/>
    </w:pPr>
    <w:rPr>
      <w:kern w:val="1"/>
      <w:lang w:bidi="ar-SA"/>
    </w:rPr>
  </w:style>
  <w:style w:type="paragraph" w:customStyle="1" w:styleId="Style107">
    <w:name w:val="Style107"/>
    <w:basedOn w:val="a"/>
    <w:rsid w:val="009B6679"/>
    <w:pPr>
      <w:autoSpaceDE/>
      <w:autoSpaceDN/>
      <w:textAlignment w:val="auto"/>
    </w:pPr>
    <w:rPr>
      <w:kern w:val="1"/>
      <w:lang w:bidi="ar-SA"/>
    </w:rPr>
  </w:style>
  <w:style w:type="paragraph" w:customStyle="1" w:styleId="Style114">
    <w:name w:val="Style114"/>
    <w:basedOn w:val="a"/>
    <w:rsid w:val="009B6679"/>
    <w:pPr>
      <w:autoSpaceDE/>
      <w:autoSpaceDN/>
      <w:textAlignment w:val="auto"/>
    </w:pPr>
    <w:rPr>
      <w:kern w:val="1"/>
      <w:lang w:bidi="ar-SA"/>
    </w:rPr>
  </w:style>
  <w:style w:type="paragraph" w:customStyle="1" w:styleId="Style117">
    <w:name w:val="Style117"/>
    <w:basedOn w:val="a"/>
    <w:rsid w:val="009B6679"/>
    <w:pPr>
      <w:autoSpaceDE/>
      <w:autoSpaceDN/>
      <w:textAlignment w:val="auto"/>
    </w:pPr>
    <w:rPr>
      <w:kern w:val="1"/>
      <w:lang w:bidi="ar-SA"/>
    </w:rPr>
  </w:style>
  <w:style w:type="paragraph" w:customStyle="1" w:styleId="Style103">
    <w:name w:val="Style103"/>
    <w:basedOn w:val="a"/>
    <w:rsid w:val="009B6679"/>
    <w:pPr>
      <w:autoSpaceDE/>
      <w:autoSpaceDN/>
      <w:textAlignment w:val="auto"/>
    </w:pPr>
    <w:rPr>
      <w:kern w:val="1"/>
      <w:lang w:bidi="ar-SA"/>
    </w:rPr>
  </w:style>
  <w:style w:type="paragraph" w:customStyle="1" w:styleId="Style30">
    <w:name w:val="Style30"/>
    <w:basedOn w:val="a"/>
    <w:rsid w:val="009B6679"/>
    <w:pPr>
      <w:autoSpaceDE/>
      <w:autoSpaceDN/>
      <w:textAlignment w:val="auto"/>
    </w:pPr>
    <w:rPr>
      <w:kern w:val="1"/>
      <w:lang w:bidi="ar-SA"/>
    </w:rPr>
  </w:style>
  <w:style w:type="paragraph" w:customStyle="1" w:styleId="Style112">
    <w:name w:val="Style112"/>
    <w:basedOn w:val="a"/>
    <w:rsid w:val="009B6679"/>
    <w:pPr>
      <w:autoSpaceDE/>
      <w:autoSpaceDN/>
      <w:textAlignment w:val="auto"/>
    </w:pPr>
    <w:rPr>
      <w:kern w:val="1"/>
      <w:lang w:bidi="ar-SA"/>
    </w:rPr>
  </w:style>
  <w:style w:type="paragraph" w:customStyle="1" w:styleId="Style116">
    <w:name w:val="Style116"/>
    <w:basedOn w:val="a"/>
    <w:rsid w:val="009B6679"/>
    <w:pPr>
      <w:autoSpaceDE/>
      <w:autoSpaceDN/>
      <w:textAlignment w:val="auto"/>
    </w:pPr>
    <w:rPr>
      <w:kern w:val="1"/>
      <w:lang w:bidi="ar-SA"/>
    </w:rPr>
  </w:style>
  <w:style w:type="paragraph" w:customStyle="1" w:styleId="Style141">
    <w:name w:val="Style141"/>
    <w:basedOn w:val="a"/>
    <w:rsid w:val="009B6679"/>
    <w:pPr>
      <w:autoSpaceDE/>
      <w:autoSpaceDN/>
      <w:textAlignment w:val="auto"/>
    </w:pPr>
    <w:rPr>
      <w:kern w:val="1"/>
      <w:lang w:bidi="ar-SA"/>
    </w:rPr>
  </w:style>
  <w:style w:type="paragraph" w:customStyle="1" w:styleId="Style129">
    <w:name w:val="Style129"/>
    <w:basedOn w:val="a"/>
    <w:rsid w:val="009B6679"/>
    <w:pPr>
      <w:autoSpaceDE/>
      <w:autoSpaceDN/>
      <w:textAlignment w:val="auto"/>
    </w:pPr>
    <w:rPr>
      <w:kern w:val="1"/>
      <w:lang w:bidi="ar-SA"/>
    </w:rPr>
  </w:style>
  <w:style w:type="paragraph" w:customStyle="1" w:styleId="Style80">
    <w:name w:val="Style80"/>
    <w:basedOn w:val="a"/>
    <w:rsid w:val="009B6679"/>
    <w:pPr>
      <w:autoSpaceDE/>
      <w:autoSpaceDN/>
      <w:textAlignment w:val="auto"/>
    </w:pPr>
    <w:rPr>
      <w:kern w:val="1"/>
      <w:lang w:bidi="ar-SA"/>
    </w:rPr>
  </w:style>
  <w:style w:type="paragraph" w:customStyle="1" w:styleId="Style29">
    <w:name w:val="Style29"/>
    <w:basedOn w:val="a"/>
    <w:rsid w:val="009B6679"/>
    <w:pPr>
      <w:autoSpaceDE/>
      <w:autoSpaceDN/>
      <w:textAlignment w:val="auto"/>
    </w:pPr>
    <w:rPr>
      <w:kern w:val="1"/>
      <w:lang w:bidi="ar-SA"/>
    </w:rPr>
  </w:style>
  <w:style w:type="paragraph" w:customStyle="1" w:styleId="Style113">
    <w:name w:val="Style113"/>
    <w:basedOn w:val="a"/>
    <w:rsid w:val="009B6679"/>
    <w:pPr>
      <w:autoSpaceDE/>
      <w:autoSpaceDN/>
      <w:textAlignment w:val="auto"/>
    </w:pPr>
    <w:rPr>
      <w:kern w:val="1"/>
      <w:lang w:bidi="ar-SA"/>
    </w:rPr>
  </w:style>
  <w:style w:type="paragraph" w:customStyle="1" w:styleId="Style109">
    <w:name w:val="Style109"/>
    <w:basedOn w:val="a"/>
    <w:rsid w:val="009B6679"/>
    <w:pPr>
      <w:autoSpaceDE/>
      <w:autoSpaceDN/>
      <w:textAlignment w:val="auto"/>
    </w:pPr>
    <w:rPr>
      <w:kern w:val="1"/>
      <w:lang w:bidi="ar-SA"/>
    </w:rPr>
  </w:style>
  <w:style w:type="paragraph" w:customStyle="1" w:styleId="af8">
    <w:name w:val="Содержимое врезки"/>
    <w:basedOn w:val="a1"/>
    <w:rsid w:val="009B6679"/>
  </w:style>
  <w:style w:type="paragraph" w:styleId="af9">
    <w:name w:val="No Spacing"/>
    <w:link w:val="afa"/>
    <w:uiPriority w:val="1"/>
    <w:qFormat/>
    <w:rsid w:val="00BE199C"/>
    <w:rPr>
      <w:rFonts w:ascii="Calibri" w:hAnsi="Calibri"/>
      <w:sz w:val="22"/>
      <w:szCs w:val="22"/>
    </w:rPr>
  </w:style>
  <w:style w:type="character" w:customStyle="1" w:styleId="afa">
    <w:name w:val="Без интервала Знак"/>
    <w:basedOn w:val="a2"/>
    <w:link w:val="af9"/>
    <w:uiPriority w:val="1"/>
    <w:locked/>
    <w:rsid w:val="00BE199C"/>
    <w:rPr>
      <w:rFonts w:ascii="Calibri" w:hAnsi="Calibri"/>
      <w:sz w:val="22"/>
      <w:szCs w:val="22"/>
      <w:lang w:val="ru-RU" w:eastAsia="ru-RU" w:bidi="ar-SA"/>
    </w:rPr>
  </w:style>
  <w:style w:type="numbering" w:customStyle="1" w:styleId="WW8Num2">
    <w:name w:val="WW8Num2"/>
    <w:rsid w:val="0017354D"/>
    <w:pPr>
      <w:numPr>
        <w:numId w:val="5"/>
      </w:numPr>
    </w:pPr>
  </w:style>
  <w:style w:type="numbering" w:customStyle="1" w:styleId="RTFNum2">
    <w:name w:val="RTF_Num 2"/>
    <w:rsid w:val="0017354D"/>
    <w:pPr>
      <w:numPr>
        <w:numId w:val="2"/>
      </w:numPr>
    </w:pPr>
  </w:style>
  <w:style w:type="numbering" w:customStyle="1" w:styleId="WW8Num1">
    <w:name w:val="WW8Num1"/>
    <w:rsid w:val="0017354D"/>
    <w:pPr>
      <w:numPr>
        <w:numId w:val="3"/>
      </w:numPr>
    </w:pPr>
  </w:style>
  <w:style w:type="numbering" w:customStyle="1" w:styleId="WW8Num5">
    <w:name w:val="WW8Num5"/>
    <w:rsid w:val="0017354D"/>
    <w:pPr>
      <w:numPr>
        <w:numId w:val="4"/>
      </w:numPr>
    </w:pPr>
  </w:style>
  <w:style w:type="numbering" w:customStyle="1" w:styleId="WW8Num6">
    <w:name w:val="WW8Num6"/>
    <w:rsid w:val="0017354D"/>
    <w:pPr>
      <w:numPr>
        <w:numId w:val="1"/>
      </w:numPr>
    </w:pPr>
  </w:style>
  <w:style w:type="paragraph" w:styleId="afb">
    <w:name w:val="List Paragraph"/>
    <w:basedOn w:val="a"/>
    <w:uiPriority w:val="34"/>
    <w:qFormat/>
    <w:rsid w:val="00AF48A2"/>
    <w:pPr>
      <w:widowControl/>
      <w:suppressAutoHyphens w:val="0"/>
      <w:autoSpaceDE/>
      <w:autoSpaceDN/>
      <w:spacing w:after="200" w:line="276" w:lineRule="auto"/>
      <w:ind w:left="720"/>
      <w:contextualSpacing/>
      <w:textAlignment w:val="auto"/>
    </w:pPr>
    <w:rPr>
      <w:color w:val="000000"/>
      <w:kern w:val="0"/>
      <w:szCs w:val="22"/>
      <w:lang w:eastAsia="ru-RU" w:bidi="ar-SA"/>
    </w:rPr>
  </w:style>
  <w:style w:type="paragraph" w:customStyle="1" w:styleId="Default">
    <w:name w:val="Default"/>
    <w:rsid w:val="00C5517E"/>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2"/>
    <w:rsid w:val="007D50A4"/>
  </w:style>
  <w:style w:type="character" w:customStyle="1" w:styleId="butback">
    <w:name w:val="butback"/>
    <w:basedOn w:val="a2"/>
    <w:rsid w:val="007D50A4"/>
  </w:style>
  <w:style w:type="character" w:customStyle="1" w:styleId="submenu-table">
    <w:name w:val="submenu-table"/>
    <w:basedOn w:val="a2"/>
    <w:rsid w:val="007D50A4"/>
  </w:style>
  <w:style w:type="paragraph" w:styleId="13">
    <w:name w:val="toc 1"/>
    <w:basedOn w:val="a"/>
    <w:next w:val="a"/>
    <w:autoRedefine/>
    <w:uiPriority w:val="39"/>
    <w:unhideWhenUsed/>
    <w:rsid w:val="007D50A4"/>
    <w:pPr>
      <w:widowControl/>
      <w:tabs>
        <w:tab w:val="right" w:leader="dot" w:pos="9214"/>
      </w:tabs>
      <w:suppressAutoHyphens w:val="0"/>
      <w:autoSpaceDE/>
      <w:autoSpaceDN/>
      <w:spacing w:after="100" w:line="276" w:lineRule="auto"/>
      <w:jc w:val="both"/>
      <w:textAlignment w:val="auto"/>
    </w:pPr>
    <w:rPr>
      <w:b/>
      <w:noProof/>
      <w:color w:val="000000"/>
      <w:kern w:val="0"/>
      <w:sz w:val="28"/>
      <w:szCs w:val="28"/>
      <w:lang w:eastAsia="ru-RU" w:bidi="ar-SA"/>
    </w:rPr>
  </w:style>
  <w:style w:type="character" w:styleId="afc">
    <w:name w:val="Hyperlink"/>
    <w:basedOn w:val="a2"/>
    <w:uiPriority w:val="99"/>
    <w:unhideWhenUsed/>
    <w:rsid w:val="007D50A4"/>
    <w:rPr>
      <w:color w:val="0000FF"/>
      <w:u w:val="single"/>
    </w:rPr>
  </w:style>
  <w:style w:type="character" w:customStyle="1" w:styleId="afd">
    <w:name w:val="Основной текст_"/>
    <w:basedOn w:val="a2"/>
    <w:link w:val="120"/>
    <w:rsid w:val="00B55706"/>
    <w:rPr>
      <w:rFonts w:ascii="Arial Narrow" w:eastAsia="Arial Narrow" w:hAnsi="Arial Narrow" w:cs="Arial Narrow"/>
      <w:sz w:val="27"/>
      <w:szCs w:val="27"/>
      <w:shd w:val="clear" w:color="auto" w:fill="FFFFFF"/>
    </w:rPr>
  </w:style>
  <w:style w:type="paragraph" w:customStyle="1" w:styleId="120">
    <w:name w:val="Основной текст12"/>
    <w:basedOn w:val="a"/>
    <w:link w:val="afd"/>
    <w:rsid w:val="00B55706"/>
    <w:pPr>
      <w:widowControl/>
      <w:shd w:val="clear" w:color="auto" w:fill="FFFFFF"/>
      <w:suppressAutoHyphens w:val="0"/>
      <w:autoSpaceDE/>
      <w:autoSpaceDN/>
      <w:spacing w:before="1920" w:line="0" w:lineRule="atLeast"/>
      <w:ind w:hanging="1340"/>
      <w:jc w:val="center"/>
      <w:textAlignment w:val="auto"/>
    </w:pPr>
    <w:rPr>
      <w:rFonts w:ascii="Arial Narrow" w:eastAsia="Arial Narrow" w:hAnsi="Arial Narrow" w:cs="Arial Narrow"/>
      <w:kern w:val="0"/>
      <w:sz w:val="27"/>
      <w:szCs w:val="27"/>
      <w:lang w:eastAsia="ru-RU" w:bidi="ar-SA"/>
    </w:rPr>
  </w:style>
  <w:style w:type="character" w:customStyle="1" w:styleId="2">
    <w:name w:val="Заголовок №2_"/>
    <w:basedOn w:val="a2"/>
    <w:link w:val="20"/>
    <w:rsid w:val="00B55706"/>
    <w:rPr>
      <w:rFonts w:ascii="Arial Narrow" w:eastAsia="Arial Narrow" w:hAnsi="Arial Narrow" w:cs="Arial Narrow"/>
      <w:sz w:val="31"/>
      <w:szCs w:val="31"/>
      <w:shd w:val="clear" w:color="auto" w:fill="FFFFFF"/>
    </w:rPr>
  </w:style>
  <w:style w:type="paragraph" w:customStyle="1" w:styleId="20">
    <w:name w:val="Заголовок №2"/>
    <w:basedOn w:val="a"/>
    <w:link w:val="2"/>
    <w:rsid w:val="00B55706"/>
    <w:pPr>
      <w:widowControl/>
      <w:shd w:val="clear" w:color="auto" w:fill="FFFFFF"/>
      <w:suppressAutoHyphens w:val="0"/>
      <w:autoSpaceDE/>
      <w:autoSpaceDN/>
      <w:spacing w:line="442" w:lineRule="exact"/>
      <w:ind w:hanging="2240"/>
      <w:textAlignment w:val="auto"/>
      <w:outlineLvl w:val="1"/>
    </w:pPr>
    <w:rPr>
      <w:rFonts w:ascii="Arial Narrow" w:eastAsia="Arial Narrow" w:hAnsi="Arial Narrow" w:cs="Arial Narrow"/>
      <w:kern w:val="0"/>
      <w:sz w:val="31"/>
      <w:szCs w:val="31"/>
      <w:lang w:eastAsia="ru-RU" w:bidi="ar-SA"/>
    </w:rPr>
  </w:style>
</w:styles>
</file>

<file path=word/webSettings.xml><?xml version="1.0" encoding="utf-8"?>
<w:webSettings xmlns:r="http://schemas.openxmlformats.org/officeDocument/2006/relationships" xmlns:w="http://schemas.openxmlformats.org/wordprocessingml/2006/main">
  <w:divs>
    <w:div w:id="52699550">
      <w:marLeft w:val="0"/>
      <w:marRight w:val="0"/>
      <w:marTop w:val="0"/>
      <w:marBottom w:val="0"/>
      <w:divBdr>
        <w:top w:val="none" w:sz="0" w:space="0" w:color="auto"/>
        <w:left w:val="none" w:sz="0" w:space="0" w:color="auto"/>
        <w:bottom w:val="none" w:sz="0" w:space="0" w:color="auto"/>
        <w:right w:val="none" w:sz="0" w:space="0" w:color="auto"/>
      </w:divBdr>
    </w:div>
    <w:div w:id="52699551">
      <w:marLeft w:val="0"/>
      <w:marRight w:val="0"/>
      <w:marTop w:val="0"/>
      <w:marBottom w:val="0"/>
      <w:divBdr>
        <w:top w:val="none" w:sz="0" w:space="0" w:color="auto"/>
        <w:left w:val="none" w:sz="0" w:space="0" w:color="auto"/>
        <w:bottom w:val="none" w:sz="0" w:space="0" w:color="auto"/>
        <w:right w:val="none" w:sz="0" w:space="0" w:color="auto"/>
      </w:divBdr>
    </w:div>
    <w:div w:id="383260035">
      <w:bodyDiv w:val="1"/>
      <w:marLeft w:val="0"/>
      <w:marRight w:val="0"/>
      <w:marTop w:val="0"/>
      <w:marBottom w:val="0"/>
      <w:divBdr>
        <w:top w:val="none" w:sz="0" w:space="0" w:color="auto"/>
        <w:left w:val="none" w:sz="0" w:space="0" w:color="auto"/>
        <w:bottom w:val="none" w:sz="0" w:space="0" w:color="auto"/>
        <w:right w:val="none" w:sz="0" w:space="0" w:color="auto"/>
      </w:divBdr>
    </w:div>
    <w:div w:id="538978891">
      <w:bodyDiv w:val="1"/>
      <w:marLeft w:val="0"/>
      <w:marRight w:val="0"/>
      <w:marTop w:val="0"/>
      <w:marBottom w:val="0"/>
      <w:divBdr>
        <w:top w:val="none" w:sz="0" w:space="0" w:color="auto"/>
        <w:left w:val="none" w:sz="0" w:space="0" w:color="auto"/>
        <w:bottom w:val="none" w:sz="0" w:space="0" w:color="auto"/>
        <w:right w:val="none" w:sz="0" w:space="0" w:color="auto"/>
      </w:divBdr>
    </w:div>
    <w:div w:id="553321908">
      <w:bodyDiv w:val="1"/>
      <w:marLeft w:val="0"/>
      <w:marRight w:val="0"/>
      <w:marTop w:val="0"/>
      <w:marBottom w:val="0"/>
      <w:divBdr>
        <w:top w:val="none" w:sz="0" w:space="0" w:color="auto"/>
        <w:left w:val="none" w:sz="0" w:space="0" w:color="auto"/>
        <w:bottom w:val="none" w:sz="0" w:space="0" w:color="auto"/>
        <w:right w:val="none" w:sz="0" w:space="0" w:color="auto"/>
      </w:divBdr>
    </w:div>
    <w:div w:id="570697788">
      <w:bodyDiv w:val="1"/>
      <w:marLeft w:val="0"/>
      <w:marRight w:val="0"/>
      <w:marTop w:val="0"/>
      <w:marBottom w:val="0"/>
      <w:divBdr>
        <w:top w:val="none" w:sz="0" w:space="0" w:color="auto"/>
        <w:left w:val="none" w:sz="0" w:space="0" w:color="auto"/>
        <w:bottom w:val="none" w:sz="0" w:space="0" w:color="auto"/>
        <w:right w:val="none" w:sz="0" w:space="0" w:color="auto"/>
      </w:divBdr>
    </w:div>
    <w:div w:id="648091148">
      <w:bodyDiv w:val="1"/>
      <w:marLeft w:val="0"/>
      <w:marRight w:val="0"/>
      <w:marTop w:val="0"/>
      <w:marBottom w:val="0"/>
      <w:divBdr>
        <w:top w:val="none" w:sz="0" w:space="0" w:color="auto"/>
        <w:left w:val="none" w:sz="0" w:space="0" w:color="auto"/>
        <w:bottom w:val="none" w:sz="0" w:space="0" w:color="auto"/>
        <w:right w:val="none" w:sz="0" w:space="0" w:color="auto"/>
      </w:divBdr>
    </w:div>
    <w:div w:id="782194335">
      <w:bodyDiv w:val="1"/>
      <w:marLeft w:val="0"/>
      <w:marRight w:val="0"/>
      <w:marTop w:val="0"/>
      <w:marBottom w:val="0"/>
      <w:divBdr>
        <w:top w:val="none" w:sz="0" w:space="0" w:color="auto"/>
        <w:left w:val="none" w:sz="0" w:space="0" w:color="auto"/>
        <w:bottom w:val="none" w:sz="0" w:space="0" w:color="auto"/>
        <w:right w:val="none" w:sz="0" w:space="0" w:color="auto"/>
      </w:divBdr>
    </w:div>
    <w:div w:id="1637298419">
      <w:bodyDiv w:val="1"/>
      <w:marLeft w:val="0"/>
      <w:marRight w:val="0"/>
      <w:marTop w:val="0"/>
      <w:marBottom w:val="0"/>
      <w:divBdr>
        <w:top w:val="none" w:sz="0" w:space="0" w:color="auto"/>
        <w:left w:val="none" w:sz="0" w:space="0" w:color="auto"/>
        <w:bottom w:val="none" w:sz="0" w:space="0" w:color="auto"/>
        <w:right w:val="none" w:sz="0" w:space="0" w:color="auto"/>
      </w:divBdr>
    </w:div>
    <w:div w:id="203249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3"/>
      <c:hPercent val="96"/>
      <c:rotY val="44"/>
      <c:depthPercent val="100"/>
      <c:rAngAx val="1"/>
    </c:view3D>
    <c:floor>
      <c:spPr>
        <a:solidFill>
          <a:srgbClr val="FFFFFF"/>
        </a:solidFill>
        <a:ln w="3175">
          <a:solidFill>
            <a:srgbClr val="000000"/>
          </a:solidFill>
          <a:prstDash val="solid"/>
        </a:ln>
      </c:spPr>
    </c:floor>
    <c:sideWall>
      <c:spPr>
        <a:solidFill>
          <a:srgbClr val="FFFFFF"/>
        </a:solidFill>
        <a:ln w="12700">
          <a:solidFill>
            <a:srgbClr val="808080"/>
          </a:solidFill>
          <a:prstDash val="solid"/>
        </a:ln>
      </c:spPr>
    </c:sideWall>
    <c:backWall>
      <c:spPr>
        <a:solidFill>
          <a:srgbClr val="FFFFFF"/>
        </a:solidFill>
        <a:ln w="12700">
          <a:solidFill>
            <a:srgbClr val="808080"/>
          </a:solidFill>
          <a:prstDash val="solid"/>
        </a:ln>
      </c:spPr>
    </c:backWall>
    <c:plotArea>
      <c:layout>
        <c:manualLayout>
          <c:layoutTarget val="inner"/>
          <c:xMode val="edge"/>
          <c:yMode val="edge"/>
          <c:x val="5.0228310502283095E-2"/>
          <c:y val="3.4722222222222229E-3"/>
          <c:w val="0.58904109589041098"/>
          <c:h val="0.81597222222222221"/>
        </c:manualLayout>
      </c:layout>
      <c:bar3DChart>
        <c:barDir val="col"/>
        <c:grouping val="clustered"/>
        <c:ser>
          <c:idx val="0"/>
          <c:order val="0"/>
          <c:tx>
            <c:strRef>
              <c:f>Sheet1!$A$2</c:f>
              <c:strCache>
                <c:ptCount val="1"/>
                <c:pt idx="0">
                  <c:v>Цильна</c:v>
                </c:pt>
              </c:strCache>
            </c:strRef>
          </c:tx>
          <c:spPr>
            <a:solidFill>
              <a:srgbClr val="9999FF"/>
            </a:solidFill>
            <a:ln w="12700">
              <a:solidFill>
                <a:srgbClr val="000000"/>
              </a:solidFill>
              <a:prstDash val="solid"/>
            </a:ln>
          </c:spPr>
          <c:cat>
            <c:strRef>
              <c:f>Sheet1!$B$1:$B$1</c:f>
              <c:strCache>
                <c:ptCount val="1"/>
                <c:pt idx="0">
                  <c:v>2019 г</c:v>
                </c:pt>
              </c:strCache>
            </c:strRef>
          </c:cat>
          <c:val>
            <c:numRef>
              <c:f>Sheet1!$B$2:$B$2</c:f>
              <c:numCache>
                <c:formatCode>General</c:formatCode>
                <c:ptCount val="1"/>
                <c:pt idx="0">
                  <c:v>80</c:v>
                </c:pt>
              </c:numCache>
            </c:numRef>
          </c:val>
        </c:ser>
        <c:ser>
          <c:idx val="1"/>
          <c:order val="1"/>
          <c:tx>
            <c:strRef>
              <c:f>Sheet1!$A$3</c:f>
              <c:strCache>
                <c:ptCount val="1"/>
                <c:pt idx="0">
                  <c:v>с.Кашинка</c:v>
                </c:pt>
              </c:strCache>
            </c:strRef>
          </c:tx>
          <c:spPr>
            <a:solidFill>
              <a:srgbClr val="993366"/>
            </a:solidFill>
            <a:ln w="12700">
              <a:solidFill>
                <a:srgbClr val="000000"/>
              </a:solidFill>
              <a:prstDash val="solid"/>
            </a:ln>
          </c:spPr>
          <c:cat>
            <c:strRef>
              <c:f>Sheet1!$B$1:$B$1</c:f>
              <c:strCache>
                <c:ptCount val="1"/>
                <c:pt idx="0">
                  <c:v>2019 г</c:v>
                </c:pt>
              </c:strCache>
            </c:strRef>
          </c:cat>
          <c:val>
            <c:numRef>
              <c:f>Sheet1!$B$3:$B$3</c:f>
              <c:numCache>
                <c:formatCode>General</c:formatCode>
                <c:ptCount val="1"/>
                <c:pt idx="0">
                  <c:v>2</c:v>
                </c:pt>
              </c:numCache>
            </c:numRef>
          </c:val>
        </c:ser>
        <c:ser>
          <c:idx val="2"/>
          <c:order val="2"/>
          <c:tx>
            <c:strRef>
              <c:f>Sheet1!$A$4</c:f>
              <c:strCache>
                <c:ptCount val="1"/>
                <c:pt idx="0">
                  <c:v>д. Марьевка</c:v>
                </c:pt>
              </c:strCache>
            </c:strRef>
          </c:tx>
          <c:spPr>
            <a:solidFill>
              <a:srgbClr val="FFFFCC"/>
            </a:solidFill>
            <a:ln w="12700">
              <a:solidFill>
                <a:srgbClr val="000000"/>
              </a:solidFill>
              <a:prstDash val="solid"/>
            </a:ln>
          </c:spPr>
          <c:cat>
            <c:strRef>
              <c:f>Sheet1!$B$1:$B$1</c:f>
              <c:strCache>
                <c:ptCount val="1"/>
                <c:pt idx="0">
                  <c:v>2019 г</c:v>
                </c:pt>
              </c:strCache>
            </c:strRef>
          </c:cat>
          <c:val>
            <c:numRef>
              <c:f>Sheet1!$B$4:$B$4</c:f>
              <c:numCache>
                <c:formatCode>General</c:formatCode>
                <c:ptCount val="1"/>
                <c:pt idx="0">
                  <c:v>2</c:v>
                </c:pt>
              </c:numCache>
            </c:numRef>
          </c:val>
        </c:ser>
        <c:ser>
          <c:idx val="3"/>
          <c:order val="3"/>
          <c:tx>
            <c:strRef>
              <c:f>Sheet1!$A$5</c:f>
              <c:strCache>
                <c:ptCount val="1"/>
                <c:pt idx="0">
                  <c:v>с.Арбузовка</c:v>
                </c:pt>
              </c:strCache>
            </c:strRef>
          </c:tx>
          <c:spPr>
            <a:solidFill>
              <a:srgbClr val="CCFFFF"/>
            </a:solidFill>
            <a:ln w="12700">
              <a:solidFill>
                <a:srgbClr val="000000"/>
              </a:solidFill>
              <a:prstDash val="solid"/>
            </a:ln>
          </c:spPr>
          <c:cat>
            <c:strRef>
              <c:f>Sheet1!$B$1:$B$1</c:f>
              <c:strCache>
                <c:ptCount val="1"/>
                <c:pt idx="0">
                  <c:v>2019 г</c:v>
                </c:pt>
              </c:strCache>
            </c:strRef>
          </c:cat>
          <c:val>
            <c:numRef>
              <c:f>Sheet1!$B$5:$B$5</c:f>
              <c:numCache>
                <c:formatCode>General</c:formatCode>
                <c:ptCount val="1"/>
                <c:pt idx="0">
                  <c:v>8</c:v>
                </c:pt>
              </c:numCache>
            </c:numRef>
          </c:val>
        </c:ser>
        <c:ser>
          <c:idx val="4"/>
          <c:order val="4"/>
          <c:tx>
            <c:strRef>
              <c:f>Sheet1!$A$6</c:f>
              <c:strCache>
                <c:ptCount val="1"/>
                <c:pt idx="0">
                  <c:v>с. Телешовка</c:v>
                </c:pt>
              </c:strCache>
            </c:strRef>
          </c:tx>
          <c:spPr>
            <a:solidFill>
              <a:srgbClr val="660066"/>
            </a:solidFill>
            <a:ln w="12700">
              <a:solidFill>
                <a:srgbClr val="000000"/>
              </a:solidFill>
              <a:prstDash val="solid"/>
            </a:ln>
          </c:spPr>
          <c:cat>
            <c:strRef>
              <c:f>Sheet1!$B$1:$B$1</c:f>
              <c:strCache>
                <c:ptCount val="1"/>
                <c:pt idx="0">
                  <c:v>2019 г</c:v>
                </c:pt>
              </c:strCache>
            </c:strRef>
          </c:cat>
          <c:val>
            <c:numRef>
              <c:f>Sheet1!$B$6:$B$6</c:f>
              <c:numCache>
                <c:formatCode>General</c:formatCode>
                <c:ptCount val="1"/>
                <c:pt idx="0">
                  <c:v>7</c:v>
                </c:pt>
              </c:numCache>
            </c:numRef>
          </c:val>
        </c:ser>
        <c:ser>
          <c:idx val="5"/>
          <c:order val="5"/>
          <c:tx>
            <c:strRef>
              <c:f>Sheet1!$A$7</c:f>
              <c:strCache>
                <c:ptCount val="1"/>
                <c:pt idx="0">
                  <c:v>п. Арбузовский</c:v>
                </c:pt>
              </c:strCache>
            </c:strRef>
          </c:tx>
          <c:spPr>
            <a:solidFill>
              <a:srgbClr val="FF8080"/>
            </a:solidFill>
            <a:ln w="12700">
              <a:solidFill>
                <a:srgbClr val="000000"/>
              </a:solidFill>
              <a:prstDash val="solid"/>
            </a:ln>
          </c:spPr>
          <c:cat>
            <c:strRef>
              <c:f>Sheet1!$B$1:$B$1</c:f>
              <c:strCache>
                <c:ptCount val="1"/>
                <c:pt idx="0">
                  <c:v>2019 г</c:v>
                </c:pt>
              </c:strCache>
            </c:strRef>
          </c:cat>
          <c:val>
            <c:numRef>
              <c:f>Sheet1!$B$7:$B$7</c:f>
              <c:numCache>
                <c:formatCode>General</c:formatCode>
                <c:ptCount val="1"/>
                <c:pt idx="0">
                  <c:v>1</c:v>
                </c:pt>
              </c:numCache>
            </c:numRef>
          </c:val>
        </c:ser>
        <c:gapDepth val="0"/>
        <c:shape val="box"/>
        <c:axId val="62869888"/>
        <c:axId val="62871424"/>
        <c:axId val="0"/>
      </c:bar3DChart>
      <c:catAx>
        <c:axId val="62869888"/>
        <c:scaling>
          <c:orientation val="minMax"/>
        </c:scaling>
        <c:axPos val="b"/>
        <c:numFmt formatCode="General" sourceLinked="1"/>
        <c:tickLblPos val="low"/>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62871424"/>
        <c:crosses val="autoZero"/>
        <c:auto val="1"/>
        <c:lblAlgn val="ctr"/>
        <c:lblOffset val="100"/>
        <c:tickLblSkip val="1"/>
        <c:tickMarkSkip val="1"/>
      </c:catAx>
      <c:valAx>
        <c:axId val="62871424"/>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62869888"/>
        <c:crosses val="autoZero"/>
        <c:crossBetween val="between"/>
      </c:valAx>
      <c:spPr>
        <a:noFill/>
        <a:ln w="25399">
          <a:noFill/>
        </a:ln>
      </c:spPr>
    </c:plotArea>
    <c:legend>
      <c:legendPos val="r"/>
      <c:layout>
        <c:manualLayout>
          <c:xMode val="edge"/>
          <c:yMode val="edge"/>
          <c:x val="0.68493150684931503"/>
          <c:y val="0.25694444444444442"/>
          <c:w val="0.30593607305936088"/>
          <c:h val="0.50347222222222199"/>
        </c:manualLayout>
      </c:layout>
      <c:spPr>
        <a:no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0.14920634920634926"/>
          <c:y val="9.4890510948905105E-2"/>
          <c:w val="0.35555555555555557"/>
          <c:h val="0.8175182481751827"/>
        </c:manualLayout>
      </c:layout>
      <c:pieChart>
        <c:varyColors val="1"/>
        <c:ser>
          <c:idx val="0"/>
          <c:order val="0"/>
          <c:tx>
            <c:strRef>
              <c:f>Sheet1!$B$1</c:f>
              <c:strCache>
                <c:ptCount val="1"/>
                <c:pt idx="0">
                  <c:v>год</c:v>
                </c:pt>
              </c:strCache>
            </c:strRef>
          </c:tx>
          <c:spPr>
            <a:solidFill>
              <a:srgbClr val="9999FF"/>
            </a:solidFill>
            <a:ln w="12700">
              <a:solidFill>
                <a:srgbClr val="000000"/>
              </a:solidFill>
              <a:prstDash val="solid"/>
            </a:ln>
          </c:spPr>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cat>
            <c:strRef>
              <c:f>Sheet1!$A$2:$A$5</c:f>
              <c:strCache>
                <c:ptCount val="4"/>
                <c:pt idx="0">
                  <c:v>Население</c:v>
                </c:pt>
                <c:pt idx="1">
                  <c:v>Бюджетные организации</c:v>
                </c:pt>
                <c:pt idx="2">
                  <c:v>Предприятия, ИП</c:v>
                </c:pt>
                <c:pt idx="3">
                  <c:v>Хоз нужды МКП "Цильна" </c:v>
                </c:pt>
              </c:strCache>
            </c:strRef>
          </c:cat>
          <c:val>
            <c:numRef>
              <c:f>Sheet1!$B$2:$B$5</c:f>
              <c:numCache>
                <c:formatCode>General</c:formatCode>
                <c:ptCount val="4"/>
                <c:pt idx="0">
                  <c:v>396.2</c:v>
                </c:pt>
                <c:pt idx="1">
                  <c:v>1.7</c:v>
                </c:pt>
                <c:pt idx="2">
                  <c:v>14.1</c:v>
                </c:pt>
                <c:pt idx="3">
                  <c:v>4.0999999999999996</c:v>
                </c:pt>
              </c:numCache>
            </c:numRef>
          </c:val>
        </c:ser>
        <c:ser>
          <c:idx val="1"/>
          <c:order val="1"/>
          <c:tx>
            <c:strRef>
              <c:f>Sheet1!$C$1</c:f>
              <c:strCache>
                <c:ptCount val="1"/>
              </c:strCache>
            </c:strRef>
          </c:tx>
          <c:spPr>
            <a:solidFill>
              <a:srgbClr val="993366"/>
            </a:solidFill>
            <a:ln w="12700">
              <a:solidFill>
                <a:srgbClr val="000000"/>
              </a:solidFill>
              <a:prstDash val="solid"/>
            </a:ln>
          </c:spPr>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cat>
            <c:strRef>
              <c:f>Sheet1!$A$2:$A$5</c:f>
              <c:strCache>
                <c:ptCount val="4"/>
                <c:pt idx="0">
                  <c:v>Население</c:v>
                </c:pt>
                <c:pt idx="1">
                  <c:v>Бюджетные организации</c:v>
                </c:pt>
                <c:pt idx="2">
                  <c:v>Предприятия, ИП</c:v>
                </c:pt>
                <c:pt idx="3">
                  <c:v>Хоз нужды МКП "Цильна" </c:v>
                </c:pt>
              </c:strCache>
            </c:strRef>
          </c:cat>
          <c:val>
            <c:numRef>
              <c:f>Sheet1!$C$2:$C$5</c:f>
              <c:numCache>
                <c:formatCode>General</c:formatCode>
                <c:ptCount val="4"/>
              </c:numCache>
            </c:numRef>
          </c:val>
        </c:ser>
        <c:ser>
          <c:idx val="2"/>
          <c:order val="2"/>
          <c:tx>
            <c:strRef>
              <c:f>Sheet1!$D$1</c:f>
              <c:strCache>
                <c:ptCount val="1"/>
              </c:strCache>
            </c:strRef>
          </c:tx>
          <c:spPr>
            <a:solidFill>
              <a:srgbClr val="FFFFCC"/>
            </a:solidFill>
            <a:ln w="12700">
              <a:solidFill>
                <a:srgbClr val="000000"/>
              </a:solidFill>
              <a:prstDash val="solid"/>
            </a:ln>
          </c:spPr>
          <c:dPt>
            <c:idx val="0"/>
            <c:spPr>
              <a:solidFill>
                <a:srgbClr val="9999FF"/>
              </a:solidFill>
              <a:ln w="12700">
                <a:solidFill>
                  <a:srgbClr val="000000"/>
                </a:solidFill>
                <a:prstDash val="solid"/>
              </a:ln>
            </c:spPr>
          </c:dPt>
          <c:dPt>
            <c:idx val="1"/>
            <c:spPr>
              <a:solidFill>
                <a:srgbClr val="993366"/>
              </a:solidFill>
              <a:ln w="12700">
                <a:solidFill>
                  <a:srgbClr val="000000"/>
                </a:solidFill>
                <a:prstDash val="solid"/>
              </a:ln>
            </c:spPr>
          </c:dPt>
          <c:dPt>
            <c:idx val="3"/>
            <c:spPr>
              <a:solidFill>
                <a:srgbClr val="CCFFFF"/>
              </a:solidFill>
              <a:ln w="12700">
                <a:solidFill>
                  <a:srgbClr val="000000"/>
                </a:solidFill>
                <a:prstDash val="solid"/>
              </a:ln>
            </c:spPr>
          </c:dPt>
          <c:cat>
            <c:strRef>
              <c:f>Sheet1!$A$2:$A$5</c:f>
              <c:strCache>
                <c:ptCount val="4"/>
                <c:pt idx="0">
                  <c:v>Население</c:v>
                </c:pt>
                <c:pt idx="1">
                  <c:v>Бюджетные организации</c:v>
                </c:pt>
                <c:pt idx="2">
                  <c:v>Предприятия, ИП</c:v>
                </c:pt>
                <c:pt idx="3">
                  <c:v>Хоз нужды МКП "Цильна" </c:v>
                </c:pt>
              </c:strCache>
            </c:strRef>
          </c:cat>
          <c:val>
            <c:numRef>
              <c:f>Sheet1!$D$2:$D$5</c:f>
              <c:numCache>
                <c:formatCode>General</c:formatCode>
                <c:ptCount val="4"/>
              </c:numCache>
            </c:numRef>
          </c:val>
        </c:ser>
        <c:ser>
          <c:idx val="3"/>
          <c:order val="3"/>
          <c:tx>
            <c:strRef>
              <c:f>Sheet1!$E$1</c:f>
              <c:strCache>
                <c:ptCount val="1"/>
              </c:strCache>
            </c:strRef>
          </c:tx>
          <c:spPr>
            <a:solidFill>
              <a:srgbClr val="CCFFFF"/>
            </a:solidFill>
            <a:ln w="12700">
              <a:solidFill>
                <a:srgbClr val="000000"/>
              </a:solidFill>
              <a:prstDash val="solid"/>
            </a:ln>
          </c:spPr>
          <c:dPt>
            <c:idx val="0"/>
            <c:spPr>
              <a:solidFill>
                <a:srgbClr val="9999FF"/>
              </a:solidFill>
              <a:ln w="12700">
                <a:solidFill>
                  <a:srgbClr val="000000"/>
                </a:solidFill>
                <a:prstDash val="solid"/>
              </a:ln>
            </c:spPr>
          </c:dPt>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cat>
            <c:strRef>
              <c:f>Sheet1!$A$2:$A$5</c:f>
              <c:strCache>
                <c:ptCount val="4"/>
                <c:pt idx="0">
                  <c:v>Население</c:v>
                </c:pt>
                <c:pt idx="1">
                  <c:v>Бюджетные организации</c:v>
                </c:pt>
                <c:pt idx="2">
                  <c:v>Предприятия, ИП</c:v>
                </c:pt>
                <c:pt idx="3">
                  <c:v>Хоз нужды МКП "Цильна" </c:v>
                </c:pt>
              </c:strCache>
            </c:strRef>
          </c:cat>
          <c:val>
            <c:numRef>
              <c:f>Sheet1!$E$2:$E$5</c:f>
              <c:numCache>
                <c:formatCode>General</c:formatCode>
                <c:ptCount val="4"/>
              </c:numCache>
            </c:numRef>
          </c:val>
        </c:ser>
        <c:firstSliceAng val="0"/>
      </c:pieChart>
      <c:spPr>
        <a:solidFill>
          <a:srgbClr val="FFFFFF"/>
        </a:solidFill>
        <a:ln w="25400">
          <a:noFill/>
        </a:ln>
      </c:spPr>
    </c:plotArea>
    <c:legend>
      <c:legendPos val="r"/>
      <c:layout>
        <c:manualLayout>
          <c:xMode val="edge"/>
          <c:yMode val="edge"/>
          <c:x val="0.6539682539682542"/>
          <c:y val="0.32481751824817534"/>
          <c:w val="0.33968253968253986"/>
          <c:h val="0.35401459854014611"/>
        </c:manualLayout>
      </c:layout>
      <c:spPr>
        <a:solidFill>
          <a:srgbClr val="FFFFFF"/>
        </a:solid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0.11054421768707483"/>
          <c:y val="9.2592592592592671E-2"/>
          <c:w val="0.45238095238095255"/>
          <c:h val="0.82098765432098764"/>
        </c:manualLayout>
      </c:layout>
      <c:pieChart>
        <c:varyColors val="1"/>
        <c:ser>
          <c:idx val="0"/>
          <c:order val="0"/>
          <c:tx>
            <c:strRef>
              <c:f>Sheet1!$B$1</c:f>
              <c:strCache>
                <c:ptCount val="1"/>
              </c:strCache>
            </c:strRef>
          </c:tx>
          <c:spPr>
            <a:solidFill>
              <a:srgbClr val="9999FF"/>
            </a:solidFill>
            <a:ln w="12709">
              <a:solidFill>
                <a:srgbClr val="000000"/>
              </a:solidFill>
              <a:prstDash val="solid"/>
            </a:ln>
          </c:spPr>
          <c:dPt>
            <c:idx val="1"/>
            <c:spPr>
              <a:solidFill>
                <a:srgbClr val="993366"/>
              </a:solidFill>
              <a:ln w="12709">
                <a:solidFill>
                  <a:srgbClr val="000000"/>
                </a:solidFill>
                <a:prstDash val="solid"/>
              </a:ln>
            </c:spPr>
          </c:dPt>
          <c:cat>
            <c:strRef>
              <c:f>Sheet1!$A$2:$A$3</c:f>
              <c:strCache>
                <c:ptCount val="2"/>
                <c:pt idx="0">
                  <c:v>с  приборами учета 323,2 тыс.куб.м.</c:v>
                </c:pt>
                <c:pt idx="1">
                  <c:v>без прибора учета 77,8 тыс.куб.м.</c:v>
                </c:pt>
              </c:strCache>
            </c:strRef>
          </c:cat>
          <c:val>
            <c:numRef>
              <c:f>Sheet1!$B$2:$B$3</c:f>
              <c:numCache>
                <c:formatCode>General</c:formatCode>
                <c:ptCount val="2"/>
                <c:pt idx="0">
                  <c:v>323.2</c:v>
                </c:pt>
                <c:pt idx="1">
                  <c:v>77.8</c:v>
                </c:pt>
              </c:numCache>
            </c:numRef>
          </c:val>
        </c:ser>
        <c:ser>
          <c:idx val="1"/>
          <c:order val="1"/>
          <c:tx>
            <c:strRef>
              <c:f>Sheet1!$C$1</c:f>
              <c:strCache>
                <c:ptCount val="1"/>
              </c:strCache>
            </c:strRef>
          </c:tx>
          <c:spPr>
            <a:solidFill>
              <a:srgbClr val="993366"/>
            </a:solidFill>
            <a:ln w="12709">
              <a:solidFill>
                <a:srgbClr val="000000"/>
              </a:solidFill>
              <a:prstDash val="solid"/>
            </a:ln>
          </c:spPr>
          <c:dPt>
            <c:idx val="0"/>
            <c:spPr>
              <a:solidFill>
                <a:srgbClr val="9999FF"/>
              </a:solidFill>
              <a:ln w="12709">
                <a:solidFill>
                  <a:srgbClr val="000000"/>
                </a:solidFill>
                <a:prstDash val="solid"/>
              </a:ln>
            </c:spPr>
          </c:dPt>
          <c:cat>
            <c:strRef>
              <c:f>Sheet1!$A$2:$A$3</c:f>
              <c:strCache>
                <c:ptCount val="2"/>
                <c:pt idx="0">
                  <c:v>с  приборами учета 323,2 тыс.куб.м.</c:v>
                </c:pt>
                <c:pt idx="1">
                  <c:v>без прибора учета 77,8 тыс.куб.м.</c:v>
                </c:pt>
              </c:strCache>
            </c:strRef>
          </c:cat>
          <c:val>
            <c:numRef>
              <c:f>Sheet1!$C$2:$C$3</c:f>
              <c:numCache>
                <c:formatCode>General</c:formatCode>
                <c:ptCount val="2"/>
              </c:numCache>
            </c:numRef>
          </c:val>
        </c:ser>
        <c:ser>
          <c:idx val="2"/>
          <c:order val="2"/>
          <c:tx>
            <c:strRef>
              <c:f>Sheet1!$D$1</c:f>
              <c:strCache>
                <c:ptCount val="1"/>
              </c:strCache>
            </c:strRef>
          </c:tx>
          <c:spPr>
            <a:solidFill>
              <a:srgbClr val="FFFFCC"/>
            </a:solidFill>
            <a:ln w="12709">
              <a:solidFill>
                <a:srgbClr val="000000"/>
              </a:solidFill>
              <a:prstDash val="solid"/>
            </a:ln>
          </c:spPr>
          <c:dPt>
            <c:idx val="0"/>
            <c:spPr>
              <a:solidFill>
                <a:srgbClr val="9999FF"/>
              </a:solidFill>
              <a:ln w="12709">
                <a:solidFill>
                  <a:srgbClr val="000000"/>
                </a:solidFill>
                <a:prstDash val="solid"/>
              </a:ln>
            </c:spPr>
          </c:dPt>
          <c:dPt>
            <c:idx val="1"/>
            <c:spPr>
              <a:solidFill>
                <a:srgbClr val="993366"/>
              </a:solidFill>
              <a:ln w="12709">
                <a:solidFill>
                  <a:srgbClr val="000000"/>
                </a:solidFill>
                <a:prstDash val="solid"/>
              </a:ln>
            </c:spPr>
          </c:dPt>
          <c:cat>
            <c:strRef>
              <c:f>Sheet1!$A$2:$A$3</c:f>
              <c:strCache>
                <c:ptCount val="2"/>
                <c:pt idx="0">
                  <c:v>с  приборами учета 323,2 тыс.куб.м.</c:v>
                </c:pt>
                <c:pt idx="1">
                  <c:v>без прибора учета 77,8 тыс.куб.м.</c:v>
                </c:pt>
              </c:strCache>
            </c:strRef>
          </c:cat>
          <c:val>
            <c:numRef>
              <c:f>Sheet1!$D$2:$D$3</c:f>
              <c:numCache>
                <c:formatCode>General</c:formatCode>
                <c:ptCount val="2"/>
              </c:numCache>
            </c:numRef>
          </c:val>
        </c:ser>
        <c:ser>
          <c:idx val="3"/>
          <c:order val="3"/>
          <c:tx>
            <c:strRef>
              <c:f>Sheet1!$E$1</c:f>
              <c:strCache>
                <c:ptCount val="1"/>
              </c:strCache>
            </c:strRef>
          </c:tx>
          <c:spPr>
            <a:solidFill>
              <a:srgbClr val="CCFFFF"/>
            </a:solidFill>
            <a:ln w="12709">
              <a:solidFill>
                <a:srgbClr val="000000"/>
              </a:solidFill>
              <a:prstDash val="solid"/>
            </a:ln>
          </c:spPr>
          <c:dPt>
            <c:idx val="0"/>
            <c:spPr>
              <a:solidFill>
                <a:srgbClr val="9999FF"/>
              </a:solidFill>
              <a:ln w="12709">
                <a:solidFill>
                  <a:srgbClr val="000000"/>
                </a:solidFill>
                <a:prstDash val="solid"/>
              </a:ln>
            </c:spPr>
          </c:dPt>
          <c:dPt>
            <c:idx val="1"/>
            <c:spPr>
              <a:solidFill>
                <a:srgbClr val="993366"/>
              </a:solidFill>
              <a:ln w="12709">
                <a:solidFill>
                  <a:srgbClr val="000000"/>
                </a:solidFill>
                <a:prstDash val="solid"/>
              </a:ln>
            </c:spPr>
          </c:dPt>
          <c:cat>
            <c:strRef>
              <c:f>Sheet1!$A$2:$A$3</c:f>
              <c:strCache>
                <c:ptCount val="2"/>
                <c:pt idx="0">
                  <c:v>с  приборами учета 323,2 тыс.куб.м.</c:v>
                </c:pt>
                <c:pt idx="1">
                  <c:v>без прибора учета 77,8 тыс.куб.м.</c:v>
                </c:pt>
              </c:strCache>
            </c:strRef>
          </c:cat>
          <c:val>
            <c:numRef>
              <c:f>Sheet1!$E$2:$E$3</c:f>
              <c:numCache>
                <c:formatCode>General</c:formatCode>
                <c:ptCount val="2"/>
              </c:numCache>
            </c:numRef>
          </c:val>
        </c:ser>
        <c:firstSliceAng val="0"/>
      </c:pieChart>
      <c:spPr>
        <a:noFill/>
        <a:ln w="12709">
          <a:solidFill>
            <a:srgbClr val="FFFFFF"/>
          </a:solidFill>
          <a:prstDash val="solid"/>
        </a:ln>
      </c:spPr>
    </c:plotArea>
    <c:legend>
      <c:legendPos val="r"/>
      <c:layout>
        <c:manualLayout>
          <c:xMode val="edge"/>
          <c:yMode val="edge"/>
          <c:x val="0.67346938775510201"/>
          <c:y val="0.34259259259259262"/>
          <c:w val="0.31972789115646283"/>
          <c:h val="0.31790123456790131"/>
        </c:manualLayout>
      </c:layout>
      <c:spPr>
        <a:solidFill>
          <a:srgbClr val="FFFFFF"/>
        </a:solidFill>
        <a:ln w="3177">
          <a:solidFill>
            <a:srgbClr val="000000"/>
          </a:solidFill>
          <a:prstDash val="solid"/>
        </a:ln>
      </c:spPr>
      <c:txPr>
        <a:bodyPr/>
        <a:lstStyle/>
        <a:p>
          <a:pPr>
            <a:defRPr sz="1311"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1426" b="1" i="0" u="none" strike="noStrike" baseline="0">
          <a:solidFill>
            <a:srgbClr val="000000"/>
          </a:solidFill>
          <a:latin typeface="Calibri"/>
          <a:ea typeface="Calibri"/>
          <a:cs typeface="Calibri"/>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tx>
        <c:rich>
          <a:bodyPr/>
          <a:lstStyle/>
          <a:p>
            <a:pPr>
              <a:defRPr sz="1300" b="0"/>
            </a:pPr>
            <a:r>
              <a:rPr lang="ru-RU"/>
              <a:t>Перспективная структура по группам потребителей</a:t>
            </a:r>
          </a:p>
        </c:rich>
      </c:tx>
      <c:layout>
        <c:manualLayout>
          <c:xMode val="edge"/>
          <c:yMode val="edge"/>
          <c:x val="0.15418020124276721"/>
          <c:y val="3.8941028155203811E-2"/>
        </c:manualLayout>
      </c:layout>
    </c:title>
    <c:view3D>
      <c:rotX val="30"/>
      <c:perspective val="0"/>
    </c:view3D>
    <c:floor>
      <c:spPr>
        <a:solidFill>
          <a:srgbClr val="CCCCCC"/>
        </a:solidFill>
        <a:ln>
          <a:solidFill>
            <a:srgbClr val="B3B3B3"/>
          </a:solidFill>
        </a:ln>
      </c:spPr>
    </c:floor>
    <c:sideWall>
      <c:spPr>
        <a:noFill/>
        <a:ln>
          <a:solidFill>
            <a:srgbClr val="B3B3B3"/>
          </a:solidFill>
          <a:prstDash val="solid"/>
        </a:ln>
      </c:spPr>
    </c:sideWall>
    <c:backWall>
      <c:spPr>
        <a:noFill/>
        <a:ln>
          <a:solidFill>
            <a:srgbClr val="B3B3B3"/>
          </a:solidFill>
          <a:prstDash val="solid"/>
        </a:ln>
      </c:spPr>
    </c:backWall>
    <c:plotArea>
      <c:layout>
        <c:manualLayout>
          <c:xMode val="edge"/>
          <c:yMode val="edge"/>
          <c:x val="6.647614811136629E-2"/>
          <c:y val="0.24078963751536953"/>
          <c:w val="0.44627876743977563"/>
          <c:h val="0.77349729965292369"/>
        </c:manualLayout>
      </c:layout>
      <c:pie3DChart>
        <c:varyColors val="1"/>
        <c:ser>
          <c:idx val="0"/>
          <c:order val="0"/>
          <c:tx>
            <c:v>Столбец B</c:v>
          </c:tx>
          <c:explosion val="50"/>
          <c:dPt>
            <c:idx val="0"/>
            <c:spPr>
              <a:solidFill>
                <a:srgbClr val="004586"/>
              </a:solidFill>
            </c:spPr>
          </c:dPt>
          <c:dPt>
            <c:idx val="1"/>
            <c:spPr>
              <a:solidFill>
                <a:srgbClr val="FF420E"/>
              </a:solidFill>
            </c:spPr>
          </c:dPt>
          <c:dPt>
            <c:idx val="2"/>
            <c:spPr>
              <a:solidFill>
                <a:srgbClr val="FFD320"/>
              </a:solidFill>
            </c:spPr>
          </c:dPt>
          <c:dLbls>
            <c:numFmt formatCode="[$-1000419]0.00%" sourceLinked="0"/>
            <c:txPr>
              <a:bodyPr/>
              <a:lstStyle/>
              <a:p>
                <a:pPr>
                  <a:defRPr sz="1000" b="0"/>
                </a:pPr>
                <a:endParaRPr lang="ru-RU"/>
              </a:p>
            </c:txPr>
            <c:showVal val="1"/>
            <c:showLeaderLines val="1"/>
          </c:dLbls>
          <c:cat>
            <c:strLit>
              <c:ptCount val="3"/>
              <c:pt idx="0">
                <c:v>население</c:v>
              </c:pt>
              <c:pt idx="1">
                <c:v>бюджетные организации</c:v>
              </c:pt>
              <c:pt idx="2">
                <c:v>промышленные предприятия, торговые предприятия, ИП</c:v>
              </c:pt>
            </c:strLit>
          </c:cat>
          <c:val>
            <c:numLit>
              <c:formatCode>General</c:formatCode>
              <c:ptCount val="3"/>
              <c:pt idx="0">
                <c:v>0.82000000000000028</c:v>
              </c:pt>
              <c:pt idx="1">
                <c:v>7.0000000000000021E-2</c:v>
              </c:pt>
              <c:pt idx="2">
                <c:v>0.11</c:v>
              </c:pt>
            </c:numLit>
          </c:val>
        </c:ser>
      </c:pie3DChart>
    </c:plotArea>
    <c:legend>
      <c:legendPos val="r"/>
      <c:spPr>
        <a:noFill/>
        <a:ln>
          <a:noFill/>
        </a:ln>
      </c:spPr>
      <c:txPr>
        <a:bodyPr/>
        <a:lstStyle/>
        <a:p>
          <a:pPr>
            <a:defRPr sz="1000" b="0"/>
          </a:pPr>
          <a:endParaRPr lang="ru-RU"/>
        </a:p>
      </c:txPr>
    </c:legend>
    <c:plotVisOnly val="1"/>
    <c:dispBlanksAs val="zero"/>
  </c:chart>
  <c:spPr>
    <a:ln>
      <a:noFill/>
    </a:ln>
  </c:sp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79E08-CB86-431A-9B71-EFCCA0E9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12880</Words>
  <Characters>73417</Characters>
  <Application>Microsoft Office Word</Application>
  <DocSecurity>0</DocSecurity>
  <Lines>611</Lines>
  <Paragraphs>172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86125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Пинчук Георгий Михайлович</dc:creator>
  <cp:lastModifiedBy>Agent</cp:lastModifiedBy>
  <cp:revision>2</cp:revision>
  <cp:lastPrinted>2014-06-24T07:51:00Z</cp:lastPrinted>
  <dcterms:created xsi:type="dcterms:W3CDTF">2020-04-16T12:06:00Z</dcterms:created>
  <dcterms:modified xsi:type="dcterms:W3CDTF">2020-04-16T12:06:00Z</dcterms:modified>
</cp:coreProperties>
</file>