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FEA" w:rsidRPr="008D17A2" w:rsidRDefault="00C71FEA" w:rsidP="00C71FEA">
      <w:pPr>
        <w:spacing w:after="0" w:line="192" w:lineRule="auto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eastAsia="Times New Roman" w:hAnsi="PT Astra Serif" w:cs="Times New Roman"/>
          <w:sz w:val="28"/>
          <w:szCs w:val="28"/>
        </w:rPr>
        <w:t xml:space="preserve">               </w:t>
      </w:r>
      <w:r w:rsidRPr="008D17A2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4"/>
          <w:szCs w:val="4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</w:rPr>
      </w:pPr>
      <w:r w:rsidRPr="008D17A2">
        <w:rPr>
          <w:rFonts w:ascii="PT Astra Serif" w:hAnsi="PT Astra Serif" w:cs="Times New Roman"/>
        </w:rPr>
        <w:t xml:space="preserve">                       </w:t>
      </w:r>
    </w:p>
    <w:p w:rsidR="00C71FEA" w:rsidRPr="008D17A2" w:rsidRDefault="00A70DAE" w:rsidP="00C71FEA">
      <w:pPr>
        <w:spacing w:after="0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40"/>
          <w:szCs w:val="40"/>
        </w:rPr>
        <w:t xml:space="preserve">ПРОЕКТ </w:t>
      </w:r>
      <w:r w:rsidR="003E32F2">
        <w:rPr>
          <w:rFonts w:ascii="PT Astra Serif" w:hAnsi="PT Astra Serif" w:cs="Times New Roman"/>
          <w:b/>
          <w:sz w:val="40"/>
          <w:szCs w:val="40"/>
        </w:rPr>
        <w:t>ПОСТАНОВЛЕНИЯ</w:t>
      </w:r>
    </w:p>
    <w:p w:rsidR="00C71FEA" w:rsidRPr="008D17A2" w:rsidRDefault="00C71FEA" w:rsidP="00C71FEA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71FEA" w:rsidRPr="008D17A2" w:rsidRDefault="00C71FEA" w:rsidP="00B42C8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8D17A2">
        <w:rPr>
          <w:rFonts w:ascii="PT Astra Serif" w:hAnsi="PT Astra Serif" w:cs="Times New Roman"/>
          <w:sz w:val="28"/>
          <w:szCs w:val="28"/>
        </w:rPr>
        <w:t xml:space="preserve">от </w:t>
      </w:r>
      <w:r w:rsidR="00BC5A68">
        <w:rPr>
          <w:rFonts w:ascii="PT Astra Serif" w:hAnsi="PT Astra Serif" w:cs="Times New Roman"/>
          <w:sz w:val="28"/>
          <w:szCs w:val="28"/>
        </w:rPr>
        <w:t>________</w:t>
      </w:r>
      <w:r w:rsidRPr="008D17A2">
        <w:rPr>
          <w:rFonts w:ascii="PT Astra Serif" w:hAnsi="PT Astra Serif" w:cs="Times New Roman"/>
          <w:sz w:val="28"/>
          <w:szCs w:val="28"/>
        </w:rPr>
        <w:t xml:space="preserve"> г.        </w:t>
      </w:r>
      <w:r w:rsidR="00FE3E91">
        <w:rPr>
          <w:rFonts w:ascii="PT Astra Serif" w:hAnsi="PT Astra Serif" w:cs="Times New Roman"/>
          <w:sz w:val="28"/>
          <w:szCs w:val="28"/>
        </w:rPr>
        <w:t xml:space="preserve">   </w:t>
      </w:r>
      <w:r w:rsidR="005C6AD0" w:rsidRPr="008D17A2">
        <w:rPr>
          <w:rFonts w:ascii="PT Astra Serif" w:hAnsi="PT Astra Serif" w:cs="Times New Roman"/>
          <w:sz w:val="28"/>
          <w:szCs w:val="28"/>
        </w:rPr>
        <w:t xml:space="preserve">    </w:t>
      </w:r>
      <w:r w:rsidR="00354095">
        <w:rPr>
          <w:rFonts w:ascii="PT Astra Serif" w:hAnsi="PT Astra Serif" w:cs="Times New Roman"/>
          <w:sz w:val="28"/>
          <w:szCs w:val="28"/>
        </w:rPr>
        <w:t xml:space="preserve">     </w:t>
      </w:r>
      <w:r w:rsidR="00026BE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Pr="008D17A2">
        <w:rPr>
          <w:rFonts w:ascii="PT Astra Serif" w:hAnsi="PT Astra Serif" w:cs="Times New Roman"/>
          <w:sz w:val="28"/>
          <w:szCs w:val="28"/>
        </w:rPr>
        <w:t>р</w:t>
      </w:r>
      <w:r w:rsidR="004C78A9" w:rsidRPr="008D17A2">
        <w:rPr>
          <w:rFonts w:ascii="PT Astra Serif" w:hAnsi="PT Astra Serif" w:cs="Times New Roman"/>
          <w:sz w:val="28"/>
          <w:szCs w:val="28"/>
        </w:rPr>
        <w:t>.</w:t>
      </w:r>
      <w:r w:rsidRPr="008D17A2">
        <w:rPr>
          <w:rFonts w:ascii="PT Astra Serif" w:hAnsi="PT Astra Serif" w:cs="Times New Roman"/>
          <w:sz w:val="28"/>
          <w:szCs w:val="28"/>
        </w:rPr>
        <w:t xml:space="preserve">п. Цильна               </w:t>
      </w:r>
      <w:r w:rsidR="00455FD7"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="002D1A87" w:rsidRPr="008D17A2">
        <w:rPr>
          <w:rFonts w:ascii="PT Astra Serif" w:hAnsi="PT Astra Serif" w:cs="Times New Roman"/>
          <w:sz w:val="28"/>
          <w:szCs w:val="28"/>
        </w:rPr>
        <w:t xml:space="preserve">          </w:t>
      </w:r>
      <w:r w:rsidR="00DF2C5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="00354095">
        <w:rPr>
          <w:rFonts w:ascii="PT Astra Serif" w:hAnsi="PT Astra Serif" w:cs="Times New Roman"/>
          <w:sz w:val="28"/>
          <w:szCs w:val="28"/>
        </w:rPr>
        <w:t xml:space="preserve">       </w:t>
      </w:r>
      <w:r w:rsidR="00DF2C57" w:rsidRPr="008D17A2">
        <w:rPr>
          <w:rFonts w:ascii="PT Astra Serif" w:hAnsi="PT Astra Serif" w:cs="Times New Roman"/>
          <w:sz w:val="28"/>
          <w:szCs w:val="28"/>
        </w:rPr>
        <w:t>№</w:t>
      </w:r>
      <w:r w:rsidR="00354095">
        <w:rPr>
          <w:rFonts w:ascii="PT Astra Serif" w:hAnsi="PT Astra Serif" w:cs="Times New Roman"/>
          <w:sz w:val="28"/>
          <w:szCs w:val="28"/>
        </w:rPr>
        <w:t xml:space="preserve"> </w:t>
      </w:r>
      <w:r w:rsidR="00A70DAE">
        <w:rPr>
          <w:rFonts w:ascii="PT Astra Serif" w:hAnsi="PT Astra Serif" w:cs="Times New Roman"/>
          <w:sz w:val="28"/>
          <w:szCs w:val="28"/>
        </w:rPr>
        <w:t>____</w:t>
      </w: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70DAE" w:rsidRPr="00A70DAE" w:rsidRDefault="00A70DAE" w:rsidP="00A70DA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О выявлении правообладателя ранее</w:t>
      </w:r>
      <w:r w:rsidRPr="00A70DAE">
        <w:rPr>
          <w:rFonts w:ascii="PT Astra Serif" w:hAnsi="PT Astra Serif"/>
          <w:b/>
          <w:sz w:val="28"/>
          <w:szCs w:val="28"/>
        </w:rPr>
        <w:t xml:space="preserve"> </w:t>
      </w: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учтенного объекта недвижимости</w:t>
      </w:r>
    </w:p>
    <w:p w:rsidR="00F13241" w:rsidRPr="008D17A2" w:rsidRDefault="00F13241" w:rsidP="00C71FEA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026BE7" w:rsidRPr="008D17A2" w:rsidRDefault="00026BE7" w:rsidP="00FF1A95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27216C" w:rsidRPr="007777F4" w:rsidRDefault="002771C3" w:rsidP="00B71184">
      <w:pPr>
        <w:spacing w:after="0" w:line="240" w:lineRule="auto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777F4">
        <w:rPr>
          <w:rFonts w:ascii="PT Astra Serif" w:hAnsi="PT Astra Serif" w:cs="Times New Roman"/>
          <w:color w:val="000000"/>
          <w:sz w:val="28"/>
          <w:szCs w:val="28"/>
        </w:rPr>
        <w:t>В соответствии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 xml:space="preserve">    со статьей 69.1 Федерального закона от 13 июля 2015года №218-ФЗ «О государственной регистрации недвижимости» </w:t>
      </w:r>
      <w:r w:rsidR="0027216C" w:rsidRPr="007777F4">
        <w:rPr>
          <w:rFonts w:ascii="PT Astra Serif" w:hAnsi="PT Astra Serif" w:cs="Arial"/>
          <w:sz w:val="28"/>
          <w:szCs w:val="28"/>
        </w:rPr>
        <w:t>решено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>:</w:t>
      </w:r>
    </w:p>
    <w:p w:rsidR="0027216C" w:rsidRPr="007777F4" w:rsidRDefault="0027216C" w:rsidP="007777F4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7777F4">
        <w:rPr>
          <w:rFonts w:ascii="PT Astra Serif" w:eastAsia="Times New Roman" w:hAnsi="PT Astra Serif" w:cs="Arial"/>
          <w:sz w:val="28"/>
          <w:szCs w:val="28"/>
        </w:rPr>
        <w:t xml:space="preserve">В отношении земельного участка с кадастровым номером </w:t>
      </w:r>
      <w:r w:rsidRPr="007777F4">
        <w:rPr>
          <w:rFonts w:ascii="PT Astra Serif" w:hAnsi="PT Astra Serif" w:cs="Arial"/>
          <w:sz w:val="28"/>
          <w:szCs w:val="28"/>
        </w:rPr>
        <w:t>73:20:</w:t>
      </w:r>
      <w:r w:rsidR="00E65E55" w:rsidRPr="00E65E55">
        <w:rPr>
          <w:rFonts w:ascii="PT Astra Serif" w:hAnsi="PT Astra Serif" w:cs="Arial"/>
          <w:sz w:val="28"/>
          <w:szCs w:val="28"/>
        </w:rPr>
        <w:t>021702:</w:t>
      </w:r>
      <w:r w:rsidR="00CF157F">
        <w:rPr>
          <w:rFonts w:ascii="PT Astra Serif" w:hAnsi="PT Astra Serif" w:cs="Arial"/>
          <w:sz w:val="28"/>
          <w:szCs w:val="28"/>
        </w:rPr>
        <w:t>2</w:t>
      </w:r>
      <w:r w:rsidR="000F752A">
        <w:rPr>
          <w:rFonts w:ascii="PT Astra Serif" w:hAnsi="PT Astra Serif" w:cs="Arial"/>
          <w:sz w:val="28"/>
          <w:szCs w:val="28"/>
        </w:rPr>
        <w:t>8</w:t>
      </w:r>
      <w:r w:rsidRPr="007777F4">
        <w:rPr>
          <w:rFonts w:ascii="PT Astra Serif" w:hAnsi="PT Astra Serif" w:cs="Arial"/>
          <w:sz w:val="28"/>
          <w:szCs w:val="28"/>
        </w:rPr>
        <w:t xml:space="preserve">, </w:t>
      </w:r>
      <w:r w:rsidR="00E65E55">
        <w:rPr>
          <w:rFonts w:ascii="PT Astra Serif" w:hAnsi="PT Astra Serif" w:cs="Arial"/>
          <w:sz w:val="28"/>
          <w:szCs w:val="28"/>
        </w:rPr>
        <w:t>место расположения</w:t>
      </w:r>
      <w:r w:rsidR="00E65E55" w:rsidRPr="007777F4">
        <w:rPr>
          <w:rFonts w:ascii="PT Astra Serif" w:hAnsi="PT Astra Serif" w:cs="Arial"/>
          <w:sz w:val="28"/>
          <w:szCs w:val="28"/>
        </w:rPr>
        <w:t xml:space="preserve">: </w:t>
      </w:r>
      <w:r w:rsidR="00E65E55" w:rsidRPr="00857AA3">
        <w:rPr>
          <w:rFonts w:ascii="PT Astra Serif" w:hAnsi="PT Astra Serif" w:cs="Times New Roman"/>
          <w:sz w:val="28"/>
          <w:szCs w:val="28"/>
        </w:rPr>
        <w:t>Ульяновская обл</w:t>
      </w:r>
      <w:r w:rsidR="00E65E55">
        <w:rPr>
          <w:rFonts w:ascii="PT Astra Serif" w:hAnsi="PT Astra Serif" w:cs="Times New Roman"/>
          <w:sz w:val="28"/>
          <w:szCs w:val="28"/>
        </w:rPr>
        <w:t>.,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Цильнинский р-н</w:t>
      </w:r>
      <w:r w:rsidR="00E65E55">
        <w:rPr>
          <w:rFonts w:ascii="PT Astra Serif" w:hAnsi="PT Astra Serif" w:cs="Times New Roman"/>
          <w:sz w:val="28"/>
          <w:szCs w:val="28"/>
        </w:rPr>
        <w:t>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с/т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857AA3">
        <w:rPr>
          <w:rFonts w:ascii="PT Astra Serif" w:hAnsi="PT Astra Serif" w:cs="Times New Roman"/>
          <w:sz w:val="28"/>
          <w:szCs w:val="28"/>
        </w:rPr>
        <w:t>Дружба</w:t>
      </w:r>
      <w:r w:rsidR="00E65E55">
        <w:rPr>
          <w:rFonts w:ascii="PT Astra Serif" w:hAnsi="PT Astra Serif" w:cs="Times New Roman"/>
          <w:sz w:val="28"/>
          <w:szCs w:val="28"/>
        </w:rPr>
        <w:t xml:space="preserve">» </w:t>
      </w:r>
      <w:r w:rsidR="00E65E55" w:rsidRPr="00E65E55">
        <w:rPr>
          <w:rFonts w:ascii="PT Astra Serif" w:hAnsi="PT Astra Serif" w:cs="Times New Roman"/>
          <w:sz w:val="28"/>
          <w:szCs w:val="28"/>
        </w:rPr>
        <w:t xml:space="preserve">в границах СПК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E65E55">
        <w:rPr>
          <w:rFonts w:ascii="PT Astra Serif" w:hAnsi="PT Astra Serif" w:cs="Times New Roman"/>
          <w:sz w:val="28"/>
          <w:szCs w:val="28"/>
        </w:rPr>
        <w:t>Цильнинский</w:t>
      </w:r>
      <w:r w:rsidR="00E65E55">
        <w:rPr>
          <w:rFonts w:ascii="PT Astra Serif" w:hAnsi="PT Astra Serif" w:cs="Times New Roman"/>
          <w:sz w:val="28"/>
          <w:szCs w:val="28"/>
        </w:rPr>
        <w:t>»</w:t>
      </w:r>
      <w:r w:rsidR="000B3763">
        <w:rPr>
          <w:rFonts w:ascii="PT Astra Serif" w:hAnsi="PT Astra Serif" w:cs="Times New Roman"/>
          <w:sz w:val="28"/>
          <w:szCs w:val="28"/>
        </w:rPr>
        <w:t xml:space="preserve">, участок </w:t>
      </w:r>
      <w:r w:rsidR="008148DC">
        <w:rPr>
          <w:rFonts w:ascii="PT Astra Serif" w:hAnsi="PT Astra Serif" w:cs="Times New Roman"/>
          <w:sz w:val="28"/>
          <w:szCs w:val="28"/>
        </w:rPr>
        <w:t>2</w:t>
      </w:r>
      <w:r w:rsidR="000F752A">
        <w:rPr>
          <w:rFonts w:ascii="PT Astra Serif" w:hAnsi="PT Astra Serif" w:cs="Times New Roman"/>
          <w:sz w:val="28"/>
          <w:szCs w:val="28"/>
        </w:rPr>
        <w:t>8</w:t>
      </w:r>
      <w:r w:rsidR="008148DC" w:rsidRPr="007777F4">
        <w:rPr>
          <w:rFonts w:ascii="PT Astra Serif" w:hAnsi="PT Astra Serif" w:cs="Times New Roman"/>
          <w:sz w:val="28"/>
          <w:szCs w:val="28"/>
        </w:rPr>
        <w:t>,</w:t>
      </w:r>
      <w:r w:rsidR="008148DC">
        <w:rPr>
          <w:rFonts w:ascii="PT Astra Serif" w:hAnsi="PT Astra Serif" w:cs="Times New Roman"/>
          <w:sz w:val="28"/>
          <w:szCs w:val="28"/>
        </w:rPr>
        <w:t xml:space="preserve"> </w:t>
      </w:r>
      <w:r w:rsidR="008148DC" w:rsidRPr="007777F4">
        <w:rPr>
          <w:rFonts w:ascii="PT Astra Serif" w:hAnsi="PT Astra Serif" w:cs="Times New Roman"/>
          <w:sz w:val="28"/>
          <w:szCs w:val="28"/>
        </w:rPr>
        <w:t>площадью</w:t>
      </w:r>
      <w:r w:rsidRPr="007777F4">
        <w:rPr>
          <w:rFonts w:ascii="PT Astra Serif" w:hAnsi="PT Astra Serif" w:cs="Times New Roman"/>
          <w:sz w:val="28"/>
          <w:szCs w:val="28"/>
        </w:rPr>
        <w:t xml:space="preserve"> </w:t>
      </w:r>
      <w:r w:rsidR="00CF157F">
        <w:rPr>
          <w:rFonts w:ascii="PT Astra Serif" w:hAnsi="PT Astra Serif" w:cs="Times New Roman"/>
          <w:sz w:val="28"/>
          <w:szCs w:val="28"/>
        </w:rPr>
        <w:t>5</w:t>
      </w:r>
      <w:r w:rsidRPr="007777F4">
        <w:rPr>
          <w:rFonts w:ascii="PT Astra Serif" w:hAnsi="PT Astra Serif" w:cs="Times New Roman"/>
          <w:sz w:val="28"/>
          <w:szCs w:val="28"/>
        </w:rPr>
        <w:t>00</w:t>
      </w:r>
      <w:r w:rsidR="00B927A8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>кв. м</w:t>
      </w:r>
      <w:r w:rsidR="00B927A8">
        <w:rPr>
          <w:rFonts w:ascii="PT Astra Serif" w:hAnsi="PT Astra Serif" w:cs="Times New Roman"/>
          <w:sz w:val="28"/>
          <w:szCs w:val="28"/>
        </w:rPr>
        <w:t>.</w:t>
      </w:r>
      <w:r w:rsidRPr="007777F4">
        <w:rPr>
          <w:rFonts w:ascii="PT Astra Serif" w:hAnsi="PT Astra Serif" w:cs="Times New Roman"/>
          <w:sz w:val="28"/>
          <w:szCs w:val="28"/>
        </w:rPr>
        <w:t xml:space="preserve">, категория земель – земли </w:t>
      </w:r>
      <w:r w:rsidR="00E65E55" w:rsidRPr="00E65E55">
        <w:rPr>
          <w:rFonts w:ascii="PT Astra Serif" w:hAnsi="PT Astra Serif" w:cs="Times New Roman"/>
          <w:sz w:val="28"/>
          <w:szCs w:val="28"/>
        </w:rPr>
        <w:t>сельскохозяйственного назначения</w:t>
      </w:r>
      <w:r w:rsidRPr="007777F4">
        <w:rPr>
          <w:rFonts w:ascii="PT Astra Serif" w:hAnsi="PT Astra Serif" w:cs="Times New Roman"/>
          <w:sz w:val="28"/>
          <w:szCs w:val="28"/>
        </w:rPr>
        <w:t xml:space="preserve">, вид разрешенного использования – </w:t>
      </w:r>
      <w:r w:rsidR="00B927A8">
        <w:rPr>
          <w:rFonts w:ascii="PT Astra Serif" w:hAnsi="PT Astra Serif" w:cs="Times New Roman"/>
          <w:sz w:val="28"/>
          <w:szCs w:val="28"/>
        </w:rPr>
        <w:t>д</w:t>
      </w:r>
      <w:r w:rsidR="00B927A8" w:rsidRPr="00B927A8">
        <w:rPr>
          <w:rFonts w:ascii="PT Astra Serif" w:hAnsi="PT Astra Serif" w:cs="Times New Roman"/>
          <w:sz w:val="28"/>
          <w:szCs w:val="28"/>
        </w:rPr>
        <w:t xml:space="preserve">ля ведения </w:t>
      </w:r>
      <w:r w:rsidR="00E65E55" w:rsidRPr="00E65E55">
        <w:rPr>
          <w:rFonts w:ascii="PT Astra Serif" w:hAnsi="PT Astra Serif" w:cs="Times New Roman"/>
          <w:sz w:val="28"/>
          <w:szCs w:val="28"/>
        </w:rPr>
        <w:t>садоводства</w:t>
      </w:r>
      <w:r w:rsidRPr="007777F4">
        <w:rPr>
          <w:rFonts w:ascii="PT Astra Serif" w:hAnsi="PT Astra Serif" w:cs="Times New Roman"/>
          <w:sz w:val="28"/>
          <w:szCs w:val="28"/>
        </w:rPr>
        <w:t>, установить правообладателя:</w:t>
      </w:r>
    </w:p>
    <w:p w:rsidR="007777F4" w:rsidRPr="007777F4" w:rsidRDefault="000F752A" w:rsidP="00C16DE4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  <w:r w:rsidRPr="000F752A">
        <w:rPr>
          <w:rFonts w:ascii="PT Astra Serif" w:hAnsi="PT Astra Serif"/>
          <w:sz w:val="28"/>
          <w:szCs w:val="28"/>
        </w:rPr>
        <w:t>Зайцев Анатолий Дмитриевич</w:t>
      </w:r>
      <w:r w:rsidR="008148DC" w:rsidRPr="007777F4">
        <w:rPr>
          <w:rFonts w:ascii="PT Astra Serif" w:hAnsi="PT Astra Serif" w:cs="Arial"/>
          <w:sz w:val="28"/>
          <w:szCs w:val="28"/>
        </w:rPr>
        <w:t xml:space="preserve">, </w:t>
      </w:r>
      <w:r w:rsidR="008148DC">
        <w:rPr>
          <w:rFonts w:ascii="PT Astra Serif" w:hAnsi="PT Astra Serif" w:cs="Arial"/>
          <w:sz w:val="28"/>
          <w:szCs w:val="28"/>
        </w:rPr>
        <w:t>…</w:t>
      </w:r>
      <w:r w:rsidR="00992B37">
        <w:rPr>
          <w:rFonts w:ascii="PT Astra Serif" w:eastAsia="PT Astra Serif" w:hAnsi="PT Astra Serif"/>
          <w:color w:val="000000"/>
          <w:kern w:val="24"/>
          <w:sz w:val="28"/>
          <w:szCs w:val="28"/>
        </w:rPr>
        <w:t>………………………………</w:t>
      </w:r>
      <w:r w:rsidR="007777F4" w:rsidRPr="007777F4">
        <w:rPr>
          <w:rFonts w:ascii="PT Astra Serif" w:hAnsi="PT Astra Serif"/>
          <w:sz w:val="28"/>
          <w:szCs w:val="28"/>
        </w:rPr>
        <w:t>.</w:t>
      </w:r>
    </w:p>
    <w:p w:rsidR="00E65E55" w:rsidRPr="00E65E55" w:rsidRDefault="007777F4" w:rsidP="00E65E5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E65E55">
        <w:rPr>
          <w:rFonts w:ascii="PT Astra Serif" w:hAnsi="PT Astra Serif"/>
          <w:sz w:val="28"/>
          <w:szCs w:val="28"/>
        </w:rPr>
        <w:t xml:space="preserve">Право собственности </w:t>
      </w:r>
      <w:r w:rsidR="008148DC" w:rsidRPr="00E65E55">
        <w:rPr>
          <w:rFonts w:ascii="PT Astra Serif" w:hAnsi="PT Astra Serif"/>
          <w:sz w:val="28"/>
          <w:szCs w:val="28"/>
        </w:rPr>
        <w:t>гражданина,</w:t>
      </w:r>
      <w:r w:rsidRPr="00E65E55">
        <w:rPr>
          <w:rFonts w:ascii="PT Astra Serif" w:hAnsi="PT Astra Serif"/>
          <w:sz w:val="28"/>
          <w:szCs w:val="28"/>
        </w:rPr>
        <w:t xml:space="preserve"> указанного в пункте 1 настоящего решения </w:t>
      </w:r>
      <w:r w:rsidR="008148DC" w:rsidRPr="00E65E55">
        <w:rPr>
          <w:rFonts w:ascii="PT Astra Serif" w:hAnsi="PT Astra Serif"/>
          <w:sz w:val="28"/>
          <w:szCs w:val="28"/>
        </w:rPr>
        <w:t>на земельный участок,</w:t>
      </w:r>
      <w:r w:rsidRPr="00E65E55">
        <w:rPr>
          <w:rFonts w:ascii="PT Astra Serif" w:hAnsi="PT Astra Serif"/>
          <w:sz w:val="28"/>
          <w:szCs w:val="28"/>
        </w:rPr>
        <w:t xml:space="preserve"> подтверждает</w:t>
      </w:r>
      <w:r w:rsidR="00E65E55" w:rsidRPr="00E65E55">
        <w:rPr>
          <w:rFonts w:ascii="PT Astra Serif" w:hAnsi="PT Astra Serif"/>
          <w:sz w:val="28"/>
          <w:szCs w:val="28"/>
        </w:rPr>
        <w:t xml:space="preserve"> Государственный </w:t>
      </w:r>
      <w:r w:rsidR="008148DC" w:rsidRPr="00E65E55">
        <w:rPr>
          <w:rFonts w:ascii="PT Astra Serif" w:hAnsi="PT Astra Serif"/>
          <w:sz w:val="28"/>
          <w:szCs w:val="28"/>
        </w:rPr>
        <w:t>Акт о</w:t>
      </w:r>
      <w:r w:rsidR="00E65E55" w:rsidRPr="00E65E55">
        <w:rPr>
          <w:rFonts w:ascii="PT Astra Serif" w:hAnsi="PT Astra Serif"/>
          <w:sz w:val="28"/>
          <w:szCs w:val="28"/>
        </w:rPr>
        <w:t xml:space="preserve"> праве собственности на землю, пожизненно наследуемого владения, бессрочного (постоянного) пользования серии №УЛО 203</w:t>
      </w:r>
      <w:r w:rsidR="00CF157F">
        <w:rPr>
          <w:rFonts w:ascii="PT Astra Serif" w:hAnsi="PT Astra Serif"/>
          <w:sz w:val="28"/>
          <w:szCs w:val="28"/>
        </w:rPr>
        <w:t>2</w:t>
      </w:r>
      <w:r w:rsidR="00C92B32">
        <w:rPr>
          <w:rFonts w:ascii="PT Astra Serif" w:hAnsi="PT Astra Serif"/>
          <w:sz w:val="28"/>
          <w:szCs w:val="28"/>
        </w:rPr>
        <w:t>82</w:t>
      </w:r>
      <w:bookmarkStart w:id="0" w:name="_GoBack"/>
      <w:bookmarkEnd w:id="0"/>
      <w:r w:rsidR="00E65E55" w:rsidRPr="00E65E55">
        <w:rPr>
          <w:rFonts w:ascii="PT Astra Serif" w:hAnsi="PT Astra Serif"/>
          <w:sz w:val="28"/>
          <w:szCs w:val="28"/>
        </w:rPr>
        <w:t xml:space="preserve">, выданного на основании Решения Администрации Цильнинского района от </w:t>
      </w:r>
      <w:r w:rsidR="008148DC" w:rsidRPr="00E65E55">
        <w:rPr>
          <w:rFonts w:ascii="PT Astra Serif" w:hAnsi="PT Astra Serif"/>
          <w:sz w:val="28"/>
          <w:szCs w:val="28"/>
        </w:rPr>
        <w:t>08.04.1993 №</w:t>
      </w:r>
      <w:r w:rsidR="00E65E55" w:rsidRPr="00E65E55">
        <w:rPr>
          <w:rFonts w:ascii="PT Astra Serif" w:hAnsi="PT Astra Serif"/>
          <w:sz w:val="28"/>
          <w:szCs w:val="28"/>
        </w:rPr>
        <w:t xml:space="preserve">119.  </w:t>
      </w:r>
    </w:p>
    <w:p w:rsidR="00C40E42" w:rsidRDefault="00C40E4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8D17A2" w:rsidRDefault="008D17A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B71184" w:rsidRPr="008D17A2" w:rsidRDefault="00B71184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FE3E91" w:rsidRDefault="00FE3E91" w:rsidP="00FE3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C5A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BC5A6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А.</w:t>
      </w:r>
      <w:r w:rsidR="00BC5A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5A68">
        <w:rPr>
          <w:rFonts w:ascii="Times New Roman" w:hAnsi="Times New Roman" w:cs="Times New Roman"/>
          <w:sz w:val="28"/>
          <w:szCs w:val="28"/>
        </w:rPr>
        <w:t>Лашин</w:t>
      </w:r>
    </w:p>
    <w:sectPr w:rsidR="00FE3E91" w:rsidSect="0053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F55"/>
    <w:multiLevelType w:val="hybridMultilevel"/>
    <w:tmpl w:val="D5BC342A"/>
    <w:lvl w:ilvl="0" w:tplc="D0781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986756"/>
    <w:multiLevelType w:val="hybridMultilevel"/>
    <w:tmpl w:val="F26E13E6"/>
    <w:lvl w:ilvl="0" w:tplc="F99C7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3168C7"/>
    <w:multiLevelType w:val="hybridMultilevel"/>
    <w:tmpl w:val="8FA8BC94"/>
    <w:lvl w:ilvl="0" w:tplc="CA165BF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554765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D57D8"/>
    <w:multiLevelType w:val="hybridMultilevel"/>
    <w:tmpl w:val="415CB82C"/>
    <w:lvl w:ilvl="0" w:tplc="FE62A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CE2965"/>
    <w:multiLevelType w:val="hybridMultilevel"/>
    <w:tmpl w:val="1568BAB4"/>
    <w:lvl w:ilvl="0" w:tplc="F05A59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A1F6A74"/>
    <w:multiLevelType w:val="hybridMultilevel"/>
    <w:tmpl w:val="9222C21C"/>
    <w:lvl w:ilvl="0" w:tplc="2514B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4268A0"/>
    <w:multiLevelType w:val="hybridMultilevel"/>
    <w:tmpl w:val="DB140F26"/>
    <w:lvl w:ilvl="0" w:tplc="188AE02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74203E7"/>
    <w:multiLevelType w:val="hybridMultilevel"/>
    <w:tmpl w:val="216EDBFC"/>
    <w:lvl w:ilvl="0" w:tplc="0380B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A531623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7570DC"/>
    <w:multiLevelType w:val="hybridMultilevel"/>
    <w:tmpl w:val="91DC06BE"/>
    <w:lvl w:ilvl="0" w:tplc="8900619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3A2"/>
    <w:rsid w:val="00003FF2"/>
    <w:rsid w:val="00012119"/>
    <w:rsid w:val="0002255A"/>
    <w:rsid w:val="00026BE7"/>
    <w:rsid w:val="00072F4B"/>
    <w:rsid w:val="0007433E"/>
    <w:rsid w:val="000777D5"/>
    <w:rsid w:val="00087E13"/>
    <w:rsid w:val="000A0D6A"/>
    <w:rsid w:val="000A1E7E"/>
    <w:rsid w:val="000A4895"/>
    <w:rsid w:val="000B01CE"/>
    <w:rsid w:val="000B11CD"/>
    <w:rsid w:val="000B3763"/>
    <w:rsid w:val="000B7E55"/>
    <w:rsid w:val="000C1F26"/>
    <w:rsid w:val="000D63FD"/>
    <w:rsid w:val="000E19B5"/>
    <w:rsid w:val="000E6A60"/>
    <w:rsid w:val="000F06BE"/>
    <w:rsid w:val="000F2019"/>
    <w:rsid w:val="000F752A"/>
    <w:rsid w:val="00107E6B"/>
    <w:rsid w:val="00113E2B"/>
    <w:rsid w:val="00154635"/>
    <w:rsid w:val="00164718"/>
    <w:rsid w:val="00165F8C"/>
    <w:rsid w:val="0016615C"/>
    <w:rsid w:val="00175372"/>
    <w:rsid w:val="00197534"/>
    <w:rsid w:val="001A2BF3"/>
    <w:rsid w:val="001A4FEB"/>
    <w:rsid w:val="001B1BA3"/>
    <w:rsid w:val="001F5B48"/>
    <w:rsid w:val="00206A96"/>
    <w:rsid w:val="00211805"/>
    <w:rsid w:val="002173D0"/>
    <w:rsid w:val="00217406"/>
    <w:rsid w:val="00220A79"/>
    <w:rsid w:val="00225C11"/>
    <w:rsid w:val="00230364"/>
    <w:rsid w:val="00234C56"/>
    <w:rsid w:val="0026015D"/>
    <w:rsid w:val="0027216C"/>
    <w:rsid w:val="002771C3"/>
    <w:rsid w:val="002A10C2"/>
    <w:rsid w:val="002A1187"/>
    <w:rsid w:val="002C53CB"/>
    <w:rsid w:val="002D15E8"/>
    <w:rsid w:val="002D1A87"/>
    <w:rsid w:val="00354095"/>
    <w:rsid w:val="0039162F"/>
    <w:rsid w:val="003936FE"/>
    <w:rsid w:val="00397C6F"/>
    <w:rsid w:val="003B04F8"/>
    <w:rsid w:val="003B11B4"/>
    <w:rsid w:val="003B323A"/>
    <w:rsid w:val="003C6520"/>
    <w:rsid w:val="003D214F"/>
    <w:rsid w:val="003D4412"/>
    <w:rsid w:val="003D467E"/>
    <w:rsid w:val="003E32F2"/>
    <w:rsid w:val="003F273C"/>
    <w:rsid w:val="003F5A51"/>
    <w:rsid w:val="003F5F98"/>
    <w:rsid w:val="00400D7C"/>
    <w:rsid w:val="0040377B"/>
    <w:rsid w:val="00420800"/>
    <w:rsid w:val="00427871"/>
    <w:rsid w:val="00446E60"/>
    <w:rsid w:val="00450C64"/>
    <w:rsid w:val="0045306C"/>
    <w:rsid w:val="00455FD7"/>
    <w:rsid w:val="00465AC9"/>
    <w:rsid w:val="00475237"/>
    <w:rsid w:val="004A0CD9"/>
    <w:rsid w:val="004B45B8"/>
    <w:rsid w:val="004B6E79"/>
    <w:rsid w:val="004C409E"/>
    <w:rsid w:val="004C5556"/>
    <w:rsid w:val="004C78A9"/>
    <w:rsid w:val="004D0F99"/>
    <w:rsid w:val="00504A71"/>
    <w:rsid w:val="0050643F"/>
    <w:rsid w:val="005154C6"/>
    <w:rsid w:val="005234B9"/>
    <w:rsid w:val="00523AEA"/>
    <w:rsid w:val="005418DA"/>
    <w:rsid w:val="00545E57"/>
    <w:rsid w:val="00566160"/>
    <w:rsid w:val="005762AD"/>
    <w:rsid w:val="00593B4C"/>
    <w:rsid w:val="005A42BC"/>
    <w:rsid w:val="005C51CA"/>
    <w:rsid w:val="005C6AD0"/>
    <w:rsid w:val="005E69B0"/>
    <w:rsid w:val="00601E83"/>
    <w:rsid w:val="006020D2"/>
    <w:rsid w:val="0060773B"/>
    <w:rsid w:val="00613C4D"/>
    <w:rsid w:val="00614397"/>
    <w:rsid w:val="00616DF7"/>
    <w:rsid w:val="0062368A"/>
    <w:rsid w:val="00633E0E"/>
    <w:rsid w:val="00645637"/>
    <w:rsid w:val="00682BC0"/>
    <w:rsid w:val="006906BE"/>
    <w:rsid w:val="006A107E"/>
    <w:rsid w:val="006A1A75"/>
    <w:rsid w:val="006A265E"/>
    <w:rsid w:val="006B3F0F"/>
    <w:rsid w:val="006C1C01"/>
    <w:rsid w:val="006E3165"/>
    <w:rsid w:val="006F0766"/>
    <w:rsid w:val="006F0E87"/>
    <w:rsid w:val="006F1719"/>
    <w:rsid w:val="006F3785"/>
    <w:rsid w:val="00716401"/>
    <w:rsid w:val="0072694E"/>
    <w:rsid w:val="007311A9"/>
    <w:rsid w:val="00743740"/>
    <w:rsid w:val="00765A78"/>
    <w:rsid w:val="007714E0"/>
    <w:rsid w:val="007777F4"/>
    <w:rsid w:val="007A3570"/>
    <w:rsid w:val="007A760A"/>
    <w:rsid w:val="007A7EDF"/>
    <w:rsid w:val="007B70B3"/>
    <w:rsid w:val="007B71F4"/>
    <w:rsid w:val="007E0593"/>
    <w:rsid w:val="007F2EB6"/>
    <w:rsid w:val="007F345F"/>
    <w:rsid w:val="008022A9"/>
    <w:rsid w:val="008148DC"/>
    <w:rsid w:val="008178DF"/>
    <w:rsid w:val="00841BF4"/>
    <w:rsid w:val="0085119A"/>
    <w:rsid w:val="00855B5B"/>
    <w:rsid w:val="00872E0B"/>
    <w:rsid w:val="00873E48"/>
    <w:rsid w:val="008C7FFB"/>
    <w:rsid w:val="008D17A2"/>
    <w:rsid w:val="0091712E"/>
    <w:rsid w:val="009203D9"/>
    <w:rsid w:val="0092068E"/>
    <w:rsid w:val="00922285"/>
    <w:rsid w:val="00923A54"/>
    <w:rsid w:val="00923F1B"/>
    <w:rsid w:val="009662E5"/>
    <w:rsid w:val="00992B37"/>
    <w:rsid w:val="009B0814"/>
    <w:rsid w:val="009B1F76"/>
    <w:rsid w:val="009B3F57"/>
    <w:rsid w:val="009C286E"/>
    <w:rsid w:val="009D368E"/>
    <w:rsid w:val="009D6CD1"/>
    <w:rsid w:val="00A011C3"/>
    <w:rsid w:val="00A14A8F"/>
    <w:rsid w:val="00A23306"/>
    <w:rsid w:val="00A31A8A"/>
    <w:rsid w:val="00A32CBE"/>
    <w:rsid w:val="00A34818"/>
    <w:rsid w:val="00A37175"/>
    <w:rsid w:val="00A55E59"/>
    <w:rsid w:val="00A70DAE"/>
    <w:rsid w:val="00A72C0A"/>
    <w:rsid w:val="00A742F9"/>
    <w:rsid w:val="00A746BE"/>
    <w:rsid w:val="00A75C86"/>
    <w:rsid w:val="00A84FA7"/>
    <w:rsid w:val="00AB529C"/>
    <w:rsid w:val="00AD1E8F"/>
    <w:rsid w:val="00AE056F"/>
    <w:rsid w:val="00AE6540"/>
    <w:rsid w:val="00B119B8"/>
    <w:rsid w:val="00B17C1C"/>
    <w:rsid w:val="00B24E05"/>
    <w:rsid w:val="00B27A2E"/>
    <w:rsid w:val="00B3631F"/>
    <w:rsid w:val="00B42C87"/>
    <w:rsid w:val="00B551DA"/>
    <w:rsid w:val="00B71184"/>
    <w:rsid w:val="00B748E2"/>
    <w:rsid w:val="00B762C2"/>
    <w:rsid w:val="00B91333"/>
    <w:rsid w:val="00B927A8"/>
    <w:rsid w:val="00BA3327"/>
    <w:rsid w:val="00BA3FEB"/>
    <w:rsid w:val="00BC44CB"/>
    <w:rsid w:val="00BC5A68"/>
    <w:rsid w:val="00BE1ECE"/>
    <w:rsid w:val="00BE3622"/>
    <w:rsid w:val="00BF14A0"/>
    <w:rsid w:val="00C16DE4"/>
    <w:rsid w:val="00C17EBC"/>
    <w:rsid w:val="00C216C0"/>
    <w:rsid w:val="00C313A2"/>
    <w:rsid w:val="00C40E42"/>
    <w:rsid w:val="00C610B3"/>
    <w:rsid w:val="00C6141B"/>
    <w:rsid w:val="00C71FEA"/>
    <w:rsid w:val="00C80A06"/>
    <w:rsid w:val="00C815F6"/>
    <w:rsid w:val="00C819ED"/>
    <w:rsid w:val="00C8704D"/>
    <w:rsid w:val="00C873FE"/>
    <w:rsid w:val="00C92B32"/>
    <w:rsid w:val="00CA5640"/>
    <w:rsid w:val="00CB4F7E"/>
    <w:rsid w:val="00CB6AB3"/>
    <w:rsid w:val="00CD24F2"/>
    <w:rsid w:val="00CD2929"/>
    <w:rsid w:val="00CD6787"/>
    <w:rsid w:val="00CF157F"/>
    <w:rsid w:val="00D5045D"/>
    <w:rsid w:val="00D66BA5"/>
    <w:rsid w:val="00D731B2"/>
    <w:rsid w:val="00D83F88"/>
    <w:rsid w:val="00D84E76"/>
    <w:rsid w:val="00D866FB"/>
    <w:rsid w:val="00D90246"/>
    <w:rsid w:val="00DB3B10"/>
    <w:rsid w:val="00DC0A7E"/>
    <w:rsid w:val="00DE5733"/>
    <w:rsid w:val="00DE71E1"/>
    <w:rsid w:val="00DF2C57"/>
    <w:rsid w:val="00DF3434"/>
    <w:rsid w:val="00DF5B75"/>
    <w:rsid w:val="00DF68CC"/>
    <w:rsid w:val="00E04B2A"/>
    <w:rsid w:val="00E148B4"/>
    <w:rsid w:val="00E520C9"/>
    <w:rsid w:val="00E530E0"/>
    <w:rsid w:val="00E53E13"/>
    <w:rsid w:val="00E6085B"/>
    <w:rsid w:val="00E65E55"/>
    <w:rsid w:val="00E72FDD"/>
    <w:rsid w:val="00E73870"/>
    <w:rsid w:val="00E7404F"/>
    <w:rsid w:val="00EC3726"/>
    <w:rsid w:val="00EE0E3D"/>
    <w:rsid w:val="00EE5A3A"/>
    <w:rsid w:val="00EE733A"/>
    <w:rsid w:val="00F07475"/>
    <w:rsid w:val="00F13241"/>
    <w:rsid w:val="00F133AB"/>
    <w:rsid w:val="00F245F1"/>
    <w:rsid w:val="00F26549"/>
    <w:rsid w:val="00F27462"/>
    <w:rsid w:val="00F656B3"/>
    <w:rsid w:val="00F7462D"/>
    <w:rsid w:val="00F84502"/>
    <w:rsid w:val="00FC19C1"/>
    <w:rsid w:val="00FC2F13"/>
    <w:rsid w:val="00FD1868"/>
    <w:rsid w:val="00FD1933"/>
    <w:rsid w:val="00FE3E91"/>
    <w:rsid w:val="00FF1A95"/>
    <w:rsid w:val="00F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8ED34"/>
  <w15:docId w15:val="{9A615A08-C05B-499F-B73B-73FA92F7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313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D90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46"/>
    <w:rPr>
      <w:rFonts w:ascii="Tahoma" w:hAnsi="Tahoma" w:cs="Tahoma"/>
      <w:sz w:val="16"/>
      <w:szCs w:val="16"/>
    </w:rPr>
  </w:style>
  <w:style w:type="character" w:customStyle="1" w:styleId="button-search">
    <w:name w:val="button-search"/>
    <w:basedOn w:val="a0"/>
    <w:rsid w:val="005C6AD0"/>
  </w:style>
  <w:style w:type="paragraph" w:styleId="a5">
    <w:name w:val="List Paragraph"/>
    <w:basedOn w:val="a"/>
    <w:uiPriority w:val="34"/>
    <w:qFormat/>
    <w:rsid w:val="0027216C"/>
    <w:pPr>
      <w:ind w:left="720"/>
      <w:contextualSpacing/>
    </w:pPr>
  </w:style>
  <w:style w:type="paragraph" w:styleId="a6">
    <w:name w:val="caption"/>
    <w:basedOn w:val="a"/>
    <w:qFormat/>
    <w:rsid w:val="00BC5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a7">
    <w:name w:val="Цветовое выделение"/>
    <w:uiPriority w:val="99"/>
    <w:rsid w:val="00BC5A6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BC5A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A3DB8-4473-4FC1-8A35-A44C675BB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Цильнинское городское поселение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ВераГавриловна</dc:creator>
  <cp:lastModifiedBy>Zam</cp:lastModifiedBy>
  <cp:revision>3</cp:revision>
  <cp:lastPrinted>2020-10-20T04:16:00Z</cp:lastPrinted>
  <dcterms:created xsi:type="dcterms:W3CDTF">2023-07-10T04:30:00Z</dcterms:created>
  <dcterms:modified xsi:type="dcterms:W3CDTF">2023-07-10T04:34:00Z</dcterms:modified>
</cp:coreProperties>
</file>