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9A235" w14:textId="77777777" w:rsidR="00105079" w:rsidRPr="00CA055C" w:rsidRDefault="00EF24FD" w:rsidP="00FC615C">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pict w14:anchorId="7764CE9F">
          <v:rect id="_x0000_s1026" style="position:absolute;left:0;text-align:left;margin-left:-6.15pt;margin-top:-8.5pt;width:523.8pt;height:798.4pt;z-index:251660288" filled="f" strokeweight="1.5pt"/>
        </w:pict>
      </w:r>
      <w:r w:rsidR="00105079" w:rsidRPr="00CA055C">
        <w:rPr>
          <w:rFonts w:ascii="Times New Roman" w:hAnsi="Times New Roman" w:cs="Times New Roman"/>
          <w:color w:val="000000" w:themeColor="text1"/>
          <w:sz w:val="28"/>
          <w:szCs w:val="28"/>
        </w:rPr>
        <w:t>Проект</w:t>
      </w:r>
    </w:p>
    <w:p w14:paraId="46B0B2CE"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noProof/>
          <w:color w:val="000000" w:themeColor="text1"/>
          <w:sz w:val="28"/>
          <w:szCs w:val="28"/>
          <w:lang w:eastAsia="ru-RU"/>
        </w:rPr>
        <w:drawing>
          <wp:inline distT="0" distB="0" distL="0" distR="0" wp14:anchorId="7157B1D5" wp14:editId="4C4E23E7">
            <wp:extent cx="725229" cy="669851"/>
            <wp:effectExtent l="19050" t="0" r="0" b="0"/>
            <wp:docPr id="4" name="Рисунок 4"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8" cstate="print"/>
                    <a:stretch>
                      <a:fillRect/>
                    </a:stretch>
                  </pic:blipFill>
                  <pic:spPr>
                    <a:xfrm>
                      <a:off x="0" y="0"/>
                      <a:ext cx="725170" cy="669290"/>
                    </a:xfrm>
                    <a:prstGeom prst="rect">
                      <a:avLst/>
                    </a:prstGeom>
                  </pic:spPr>
                </pic:pic>
              </a:graphicData>
            </a:graphic>
          </wp:inline>
        </w:drawing>
      </w:r>
    </w:p>
    <w:p w14:paraId="03C863BA"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Общество</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с</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ограниченной</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ответственностью</w:t>
      </w:r>
    </w:p>
    <w:p w14:paraId="39A696B6" w14:textId="77777777" w:rsidR="00105079" w:rsidRPr="00CA055C" w:rsidRDefault="00C41322"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r w:rsidR="00105079" w:rsidRPr="00CA055C">
        <w:rPr>
          <w:rFonts w:ascii="Times New Roman" w:hAnsi="Times New Roman" w:cs="Times New Roman"/>
          <w:color w:val="000000" w:themeColor="text1"/>
          <w:sz w:val="28"/>
          <w:szCs w:val="28"/>
        </w:rPr>
        <w:t>ГЕОЗЕМСТРОЙ</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w:t>
      </w:r>
    </w:p>
    <w:p w14:paraId="46F08A2D"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smartTag w:uri="urn:schemas-microsoft-com:office:smarttags" w:element="metricconverter">
        <w:smartTagPr>
          <w:attr w:name="ProductID" w:val="394087, г"/>
        </w:smartTagPr>
        <w:r w:rsidRPr="00CA055C">
          <w:rPr>
            <w:rFonts w:ascii="Times New Roman" w:hAnsi="Times New Roman" w:cs="Times New Roman"/>
            <w:color w:val="000000" w:themeColor="text1"/>
            <w:sz w:val="28"/>
            <w:szCs w:val="28"/>
          </w:rPr>
          <w:t>394087,</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г</w:t>
        </w:r>
      </w:smartTag>
      <w:r w:rsidRPr="00CA055C">
        <w:rPr>
          <w:rFonts w:ascii="Times New Roman" w:hAnsi="Times New Roman" w:cs="Times New Roman"/>
          <w:color w:val="000000" w:themeColor="text1"/>
          <w:sz w:val="28"/>
          <w:szCs w:val="28"/>
        </w:rPr>
        <w:t>.</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Воронеж,</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ул.</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Ушинского,</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д.</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а</w:t>
      </w:r>
    </w:p>
    <w:p w14:paraId="14F1B3D2"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Тел:</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(473)224-71-90,</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факс</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(473)</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234-04-29</w:t>
      </w:r>
    </w:p>
    <w:p w14:paraId="178C401B"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lang w:val="en-US"/>
        </w:rPr>
        <w:t>E</w:t>
      </w:r>
      <w:r w:rsidRPr="00CA055C">
        <w:rPr>
          <w:rFonts w:ascii="Times New Roman" w:hAnsi="Times New Roman" w:cs="Times New Roman"/>
          <w:color w:val="000000" w:themeColor="text1"/>
          <w:sz w:val="28"/>
          <w:szCs w:val="28"/>
        </w:rPr>
        <w:t>-</w:t>
      </w:r>
      <w:r w:rsidRPr="00CA055C">
        <w:rPr>
          <w:rFonts w:ascii="Times New Roman" w:hAnsi="Times New Roman" w:cs="Times New Roman"/>
          <w:color w:val="000000" w:themeColor="text1"/>
          <w:sz w:val="28"/>
          <w:szCs w:val="28"/>
          <w:lang w:val="en-US"/>
        </w:rPr>
        <w:t>mail</w:t>
      </w:r>
      <w:r w:rsidRPr="00CA055C">
        <w:rPr>
          <w:rFonts w:ascii="Times New Roman" w:hAnsi="Times New Roman" w:cs="Times New Roman"/>
          <w:color w:val="000000" w:themeColor="text1"/>
          <w:sz w:val="28"/>
          <w:szCs w:val="28"/>
        </w:rPr>
        <w:t>:</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lang w:val="en-US"/>
        </w:rPr>
        <w:t>mail</w:t>
      </w:r>
      <w:r w:rsidRPr="00CA055C">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geozemstroy</w:t>
      </w:r>
      <w:proofErr w:type="spellEnd"/>
      <w:r w:rsidRPr="00CA055C">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vrn</w:t>
      </w:r>
      <w:proofErr w:type="spellEnd"/>
      <w:r w:rsidRPr="00CA055C">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ru</w:t>
      </w:r>
      <w:proofErr w:type="spellEnd"/>
    </w:p>
    <w:p w14:paraId="7A8403DA"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p>
    <w:p w14:paraId="3594BD4E" w14:textId="77777777" w:rsidR="00105079" w:rsidRPr="00CA055C" w:rsidRDefault="00105079" w:rsidP="00FC615C">
      <w:pPr>
        <w:spacing w:after="0" w:line="240" w:lineRule="auto"/>
        <w:rPr>
          <w:rFonts w:ascii="Times New Roman" w:hAnsi="Times New Roman" w:cs="Times New Roman"/>
          <w:color w:val="000000" w:themeColor="text1"/>
          <w:sz w:val="28"/>
          <w:szCs w:val="28"/>
        </w:rPr>
      </w:pPr>
    </w:p>
    <w:p w14:paraId="262F1D99"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788F3C43"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2A07D3B2"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09512929"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09A4C70A"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11748681" w14:textId="77777777" w:rsidR="00105079" w:rsidRPr="00CA055C" w:rsidRDefault="00105079" w:rsidP="00FC615C">
      <w:pPr>
        <w:spacing w:after="0" w:line="240" w:lineRule="auto"/>
        <w:ind w:right="-2"/>
        <w:rPr>
          <w:rFonts w:ascii="Times New Roman" w:hAnsi="Times New Roman" w:cs="Times New Roman"/>
          <w:color w:val="000000" w:themeColor="text1"/>
          <w:sz w:val="28"/>
          <w:szCs w:val="28"/>
        </w:rPr>
      </w:pPr>
    </w:p>
    <w:p w14:paraId="3E58BB5C" w14:textId="77777777" w:rsidR="00105079" w:rsidRPr="00CA055C" w:rsidRDefault="00105079" w:rsidP="00FC615C">
      <w:pPr>
        <w:spacing w:after="0" w:line="240" w:lineRule="auto"/>
        <w:ind w:right="-2"/>
        <w:rPr>
          <w:rFonts w:ascii="Times New Roman" w:hAnsi="Times New Roman" w:cs="Times New Roman"/>
          <w:color w:val="000000" w:themeColor="text1"/>
          <w:sz w:val="28"/>
          <w:szCs w:val="28"/>
        </w:rPr>
      </w:pPr>
    </w:p>
    <w:p w14:paraId="6D18909C" w14:textId="77777777" w:rsidR="00722E06" w:rsidRPr="00CA055C" w:rsidRDefault="00722E06" w:rsidP="00FC615C">
      <w:pPr>
        <w:spacing w:after="0" w:line="240" w:lineRule="auto"/>
        <w:ind w:right="-2"/>
        <w:rPr>
          <w:rFonts w:ascii="Times New Roman" w:hAnsi="Times New Roman" w:cs="Times New Roman"/>
          <w:color w:val="000000" w:themeColor="text1"/>
          <w:sz w:val="28"/>
          <w:szCs w:val="28"/>
        </w:rPr>
      </w:pPr>
    </w:p>
    <w:p w14:paraId="6270A8DB" w14:textId="77777777" w:rsidR="00722E06" w:rsidRPr="00CA055C" w:rsidRDefault="00722E06" w:rsidP="00FC615C">
      <w:pPr>
        <w:spacing w:after="0" w:line="240" w:lineRule="auto"/>
        <w:ind w:right="-2"/>
        <w:rPr>
          <w:rFonts w:ascii="Times New Roman" w:hAnsi="Times New Roman" w:cs="Times New Roman"/>
          <w:color w:val="000000" w:themeColor="text1"/>
          <w:sz w:val="28"/>
          <w:szCs w:val="28"/>
        </w:rPr>
      </w:pPr>
    </w:p>
    <w:p w14:paraId="170AC0E3" w14:textId="77777777" w:rsidR="00722E06" w:rsidRPr="00CA055C" w:rsidRDefault="00722E06" w:rsidP="00FC615C">
      <w:pPr>
        <w:spacing w:after="0" w:line="240" w:lineRule="auto"/>
        <w:ind w:right="-2"/>
        <w:rPr>
          <w:rFonts w:ascii="Times New Roman" w:hAnsi="Times New Roman" w:cs="Times New Roman"/>
          <w:color w:val="000000" w:themeColor="text1"/>
          <w:sz w:val="28"/>
          <w:szCs w:val="28"/>
        </w:rPr>
      </w:pPr>
    </w:p>
    <w:p w14:paraId="12968A73" w14:textId="77777777" w:rsidR="00105079" w:rsidRPr="00CA055C" w:rsidRDefault="00105079" w:rsidP="00FC615C">
      <w:pPr>
        <w:spacing w:after="0" w:line="240" w:lineRule="auto"/>
        <w:ind w:right="-2"/>
        <w:rPr>
          <w:rFonts w:ascii="Times New Roman" w:hAnsi="Times New Roman" w:cs="Times New Roman"/>
          <w:color w:val="000000" w:themeColor="text1"/>
          <w:sz w:val="28"/>
          <w:szCs w:val="28"/>
        </w:rPr>
      </w:pPr>
    </w:p>
    <w:p w14:paraId="344A2A48" w14:textId="77777777" w:rsidR="00722E06" w:rsidRPr="00CA055C" w:rsidRDefault="00722E06" w:rsidP="00FC615C">
      <w:pPr>
        <w:spacing w:after="0" w:line="240" w:lineRule="auto"/>
        <w:jc w:val="center"/>
        <w:rPr>
          <w:rFonts w:ascii="Times New Roman" w:hAnsi="Times New Roman" w:cs="Times New Roman"/>
          <w:b/>
          <w:color w:val="000000" w:themeColor="text1"/>
          <w:sz w:val="28"/>
          <w:szCs w:val="28"/>
        </w:rPr>
      </w:pPr>
      <w:r w:rsidRPr="00CA055C">
        <w:rPr>
          <w:rFonts w:ascii="Times New Roman" w:hAnsi="Times New Roman" w:cs="Times New Roman"/>
          <w:b/>
          <w:color w:val="000000" w:themeColor="text1"/>
          <w:sz w:val="28"/>
          <w:szCs w:val="28"/>
        </w:rPr>
        <w:t>ВНЕСЕНИЕ ИЗМЕНЕНИЙ В ГЕНЕРАЛЬНЫЙ ПЛАН МУНИЦИПАЛЬНОГО ОБРАЗОВАНИЯ «</w:t>
      </w:r>
      <w:r w:rsidR="002C332B" w:rsidRPr="00CA055C">
        <w:rPr>
          <w:rFonts w:ascii="Times New Roman" w:hAnsi="Times New Roman" w:cs="Times New Roman"/>
          <w:b/>
          <w:color w:val="000000" w:themeColor="text1"/>
          <w:sz w:val="28"/>
          <w:szCs w:val="28"/>
        </w:rPr>
        <w:t>ЦИЛЬНИНСКОЕ ГОРОДСКОЕ </w:t>
      </w:r>
      <w:r w:rsidRPr="00CA055C">
        <w:rPr>
          <w:rFonts w:ascii="Times New Roman" w:hAnsi="Times New Roman" w:cs="Times New Roman"/>
          <w:b/>
          <w:color w:val="000000" w:themeColor="text1"/>
          <w:sz w:val="28"/>
          <w:szCs w:val="28"/>
        </w:rPr>
        <w:t xml:space="preserve">ПОСЕЛЕНИЕ» </w:t>
      </w:r>
      <w:r w:rsidR="007E4493" w:rsidRPr="00CA055C">
        <w:rPr>
          <w:rFonts w:ascii="Times New Roman" w:hAnsi="Times New Roman" w:cs="Times New Roman"/>
          <w:b/>
          <w:color w:val="000000" w:themeColor="text1"/>
          <w:sz w:val="28"/>
          <w:szCs w:val="28"/>
        </w:rPr>
        <w:t>ЦИЛЬНИНСКОГО</w:t>
      </w:r>
      <w:r w:rsidR="008A4077" w:rsidRPr="00CA055C">
        <w:rPr>
          <w:rFonts w:ascii="Times New Roman" w:hAnsi="Times New Roman" w:cs="Times New Roman"/>
          <w:b/>
          <w:color w:val="000000" w:themeColor="text1"/>
          <w:sz w:val="28"/>
          <w:szCs w:val="28"/>
        </w:rPr>
        <w:t> </w:t>
      </w:r>
      <w:r w:rsidRPr="00CA055C">
        <w:rPr>
          <w:rFonts w:ascii="Times New Roman" w:hAnsi="Times New Roman" w:cs="Times New Roman"/>
          <w:b/>
          <w:color w:val="000000" w:themeColor="text1"/>
          <w:sz w:val="28"/>
          <w:szCs w:val="28"/>
        </w:rPr>
        <w:t>РАЙОНА УЛЬЯНОВСКОЙ ОБЛАСТИ</w:t>
      </w:r>
    </w:p>
    <w:p w14:paraId="1C44D118"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17163D65" w14:textId="77777777" w:rsidR="00105079" w:rsidRPr="00CA055C" w:rsidRDefault="00392FEA" w:rsidP="00FC615C">
      <w:pPr>
        <w:spacing w:after="0" w:line="240" w:lineRule="auto"/>
        <w:jc w:val="center"/>
        <w:rPr>
          <w:rFonts w:ascii="Times New Roman" w:eastAsia="Calibri" w:hAnsi="Times New Roman" w:cs="Times New Roman"/>
          <w:b/>
          <w:color w:val="000000" w:themeColor="text1"/>
          <w:sz w:val="28"/>
          <w:szCs w:val="28"/>
        </w:rPr>
      </w:pPr>
      <w:r w:rsidRPr="00CA055C">
        <w:rPr>
          <w:rFonts w:ascii="Times New Roman" w:eastAsia="Times New Roman" w:hAnsi="Times New Roman"/>
          <w:b/>
          <w:color w:val="000000" w:themeColor="text1"/>
          <w:sz w:val="28"/>
          <w:szCs w:val="28"/>
          <w:lang w:eastAsia="ru-RU"/>
        </w:rPr>
        <w:t>Положение о территориальном планировании</w:t>
      </w:r>
    </w:p>
    <w:p w14:paraId="4B3DFD98" w14:textId="77777777" w:rsidR="00105079" w:rsidRPr="00CA055C" w:rsidRDefault="00105079" w:rsidP="00FC615C">
      <w:pPr>
        <w:spacing w:after="0" w:line="240" w:lineRule="auto"/>
        <w:jc w:val="both"/>
        <w:rPr>
          <w:rFonts w:ascii="Times New Roman" w:eastAsia="Times New Roman" w:hAnsi="Times New Roman"/>
          <w:color w:val="000000" w:themeColor="text1"/>
          <w:sz w:val="28"/>
          <w:szCs w:val="28"/>
          <w:lang w:eastAsia="ru-RU"/>
        </w:rPr>
      </w:pPr>
    </w:p>
    <w:p w14:paraId="24368903" w14:textId="77777777" w:rsidR="00BB47D1" w:rsidRPr="00CA055C" w:rsidRDefault="00BB47D1" w:rsidP="00FC615C">
      <w:pPr>
        <w:spacing w:after="0" w:line="240" w:lineRule="auto"/>
        <w:jc w:val="both"/>
        <w:rPr>
          <w:rFonts w:ascii="Times New Roman" w:eastAsia="Times New Roman" w:hAnsi="Times New Roman"/>
          <w:color w:val="000000" w:themeColor="text1"/>
          <w:sz w:val="28"/>
          <w:szCs w:val="28"/>
          <w:lang w:eastAsia="ru-RU"/>
        </w:rPr>
      </w:pPr>
    </w:p>
    <w:p w14:paraId="5B32F4EE" w14:textId="77777777" w:rsidR="00105079" w:rsidRPr="00CA055C" w:rsidRDefault="00105079" w:rsidP="00FC615C">
      <w:pPr>
        <w:spacing w:after="0" w:line="240" w:lineRule="auto"/>
        <w:jc w:val="both"/>
        <w:rPr>
          <w:rFonts w:ascii="Times New Roman" w:eastAsia="Times New Roman" w:hAnsi="Times New Roman"/>
          <w:color w:val="000000" w:themeColor="text1"/>
          <w:sz w:val="28"/>
          <w:szCs w:val="28"/>
          <w:lang w:eastAsia="ru-RU"/>
        </w:rPr>
      </w:pPr>
    </w:p>
    <w:p w14:paraId="4CEB3B2E" w14:textId="77777777" w:rsidR="00722E06" w:rsidRPr="00CA055C" w:rsidRDefault="00722E06" w:rsidP="00FC615C">
      <w:pPr>
        <w:spacing w:after="0" w:line="240" w:lineRule="auto"/>
        <w:jc w:val="both"/>
        <w:rPr>
          <w:rFonts w:ascii="Times New Roman" w:eastAsia="Times New Roman" w:hAnsi="Times New Roman"/>
          <w:color w:val="000000" w:themeColor="text1"/>
          <w:sz w:val="28"/>
          <w:szCs w:val="28"/>
          <w:lang w:eastAsia="ru-RU"/>
        </w:rPr>
      </w:pPr>
    </w:p>
    <w:p w14:paraId="774A430D" w14:textId="77777777" w:rsidR="00392FEA" w:rsidRPr="00CA055C" w:rsidRDefault="00392FEA" w:rsidP="00FC615C">
      <w:pPr>
        <w:spacing w:after="0" w:line="240" w:lineRule="auto"/>
        <w:jc w:val="both"/>
        <w:rPr>
          <w:rFonts w:ascii="Times New Roman" w:hAnsi="Times New Roman" w:cs="Times New Roman"/>
          <w:color w:val="000000" w:themeColor="text1"/>
          <w:sz w:val="28"/>
          <w:szCs w:val="28"/>
        </w:rPr>
      </w:pPr>
    </w:p>
    <w:p w14:paraId="76FB46C6" w14:textId="77777777" w:rsidR="00392FEA" w:rsidRPr="00CA055C" w:rsidRDefault="00392FEA" w:rsidP="00FC615C">
      <w:pPr>
        <w:spacing w:after="0" w:line="240" w:lineRule="auto"/>
        <w:jc w:val="both"/>
        <w:rPr>
          <w:rFonts w:ascii="Times New Roman" w:hAnsi="Times New Roman" w:cs="Times New Roman"/>
          <w:color w:val="000000" w:themeColor="text1"/>
          <w:sz w:val="28"/>
          <w:szCs w:val="28"/>
        </w:rPr>
      </w:pPr>
    </w:p>
    <w:p w14:paraId="20D72047"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77FE117E" w14:textId="77777777" w:rsidR="00BB47D1" w:rsidRPr="00CA055C" w:rsidRDefault="00BB47D1" w:rsidP="00FC615C">
      <w:pPr>
        <w:spacing w:after="0" w:line="240" w:lineRule="auto"/>
        <w:jc w:val="both"/>
        <w:rPr>
          <w:rFonts w:ascii="Times New Roman" w:hAnsi="Times New Roman" w:cs="Times New Roman"/>
          <w:color w:val="000000" w:themeColor="text1"/>
          <w:sz w:val="28"/>
          <w:szCs w:val="28"/>
        </w:rPr>
      </w:pPr>
    </w:p>
    <w:p w14:paraId="68F1F679" w14:textId="77777777" w:rsidR="00105079" w:rsidRPr="00CA055C" w:rsidRDefault="00105079" w:rsidP="00FC615C">
      <w:pPr>
        <w:spacing w:after="0" w:line="240" w:lineRule="auto"/>
        <w:rPr>
          <w:rFonts w:ascii="Times New Roman" w:hAnsi="Times New Roman" w:cs="Times New Roman"/>
          <w:color w:val="000000" w:themeColor="text1"/>
          <w:sz w:val="28"/>
          <w:szCs w:val="28"/>
        </w:rPr>
      </w:pPr>
    </w:p>
    <w:p w14:paraId="258968C9" w14:textId="77777777" w:rsidR="00722E06" w:rsidRPr="00CA055C" w:rsidRDefault="00722E06" w:rsidP="00FC615C">
      <w:pPr>
        <w:spacing w:after="0" w:line="240" w:lineRule="auto"/>
        <w:rPr>
          <w:rFonts w:ascii="Times New Roman" w:hAnsi="Times New Roman" w:cs="Times New Roman"/>
          <w:color w:val="000000" w:themeColor="text1"/>
          <w:sz w:val="28"/>
          <w:szCs w:val="28"/>
        </w:rPr>
      </w:pPr>
    </w:p>
    <w:p w14:paraId="23859EEB" w14:textId="77777777" w:rsidR="00722E06" w:rsidRPr="00CA055C" w:rsidRDefault="00722E06" w:rsidP="00FC615C">
      <w:pPr>
        <w:spacing w:after="0" w:line="240" w:lineRule="auto"/>
        <w:rPr>
          <w:rFonts w:ascii="Times New Roman" w:hAnsi="Times New Roman" w:cs="Times New Roman"/>
          <w:color w:val="000000" w:themeColor="text1"/>
          <w:sz w:val="28"/>
          <w:szCs w:val="28"/>
        </w:rPr>
      </w:pPr>
    </w:p>
    <w:p w14:paraId="582E642D" w14:textId="77777777" w:rsidR="00722E06" w:rsidRPr="00CA055C" w:rsidRDefault="00722E06" w:rsidP="00FC615C">
      <w:pPr>
        <w:spacing w:after="0" w:line="240" w:lineRule="auto"/>
        <w:rPr>
          <w:rFonts w:ascii="Times New Roman" w:hAnsi="Times New Roman" w:cs="Times New Roman"/>
          <w:color w:val="000000" w:themeColor="text1"/>
          <w:sz w:val="28"/>
          <w:szCs w:val="28"/>
        </w:rPr>
      </w:pPr>
    </w:p>
    <w:p w14:paraId="06C60524" w14:textId="77777777" w:rsidR="00722E06" w:rsidRPr="00CA055C" w:rsidRDefault="00722E06" w:rsidP="00FC615C">
      <w:pPr>
        <w:spacing w:after="0" w:line="240" w:lineRule="auto"/>
        <w:rPr>
          <w:rFonts w:ascii="Times New Roman" w:hAnsi="Times New Roman" w:cs="Times New Roman"/>
          <w:color w:val="000000" w:themeColor="text1"/>
          <w:sz w:val="28"/>
          <w:szCs w:val="28"/>
        </w:rPr>
      </w:pPr>
    </w:p>
    <w:p w14:paraId="75BFF40A" w14:textId="77777777" w:rsidR="00722E06" w:rsidRPr="00CA055C" w:rsidRDefault="00722E06" w:rsidP="00FC615C">
      <w:pPr>
        <w:spacing w:after="0" w:line="240" w:lineRule="auto"/>
        <w:rPr>
          <w:rFonts w:ascii="Times New Roman" w:hAnsi="Times New Roman" w:cs="Times New Roman"/>
          <w:color w:val="000000" w:themeColor="text1"/>
          <w:sz w:val="28"/>
          <w:szCs w:val="28"/>
        </w:rPr>
      </w:pPr>
    </w:p>
    <w:p w14:paraId="60022C27"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4E64AC35"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072F5782" w14:textId="77777777" w:rsidR="00BB47D1" w:rsidRPr="00CA055C" w:rsidRDefault="00BB47D1" w:rsidP="00FC615C">
      <w:pPr>
        <w:spacing w:after="0" w:line="240" w:lineRule="auto"/>
        <w:jc w:val="both"/>
        <w:rPr>
          <w:rFonts w:ascii="Times New Roman" w:hAnsi="Times New Roman" w:cs="Times New Roman"/>
          <w:color w:val="000000" w:themeColor="text1"/>
          <w:sz w:val="28"/>
          <w:szCs w:val="28"/>
        </w:rPr>
      </w:pPr>
    </w:p>
    <w:p w14:paraId="3E3CB912" w14:textId="77777777" w:rsidR="00EB5B45" w:rsidRPr="00CA055C" w:rsidRDefault="00EB5B45" w:rsidP="00FC615C">
      <w:pPr>
        <w:spacing w:after="0" w:line="240" w:lineRule="auto"/>
        <w:jc w:val="both"/>
        <w:rPr>
          <w:rFonts w:ascii="Times New Roman" w:hAnsi="Times New Roman" w:cs="Times New Roman"/>
          <w:color w:val="000000" w:themeColor="text1"/>
          <w:sz w:val="28"/>
          <w:szCs w:val="28"/>
        </w:rPr>
      </w:pPr>
    </w:p>
    <w:p w14:paraId="3A94ACC6"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74B4FB79" w14:textId="77777777" w:rsidR="00105079" w:rsidRPr="00CA055C" w:rsidRDefault="00105079" w:rsidP="00FC615C">
      <w:pPr>
        <w:spacing w:after="0" w:line="240" w:lineRule="auto"/>
        <w:jc w:val="center"/>
        <w:rPr>
          <w:rFonts w:ascii="Times New Roman" w:hAnsi="Times New Roman" w:cs="Times New Roman"/>
          <w:b/>
          <w:color w:val="000000" w:themeColor="text1"/>
          <w:sz w:val="28"/>
          <w:szCs w:val="28"/>
        </w:rPr>
        <w:sectPr w:rsidR="00105079" w:rsidRPr="00CA055C" w:rsidSect="0022281C">
          <w:headerReference w:type="default" r:id="rId9"/>
          <w:footerReference w:type="default" r:id="rId10"/>
          <w:pgSz w:w="11906" w:h="16838"/>
          <w:pgMar w:top="567" w:right="567" w:bottom="567" w:left="1134" w:header="425" w:footer="312" w:gutter="0"/>
          <w:cols w:space="708"/>
          <w:titlePg/>
          <w:docGrid w:linePitch="360"/>
        </w:sectPr>
      </w:pPr>
      <w:r w:rsidRPr="00CA055C">
        <w:rPr>
          <w:rFonts w:ascii="Times New Roman" w:hAnsi="Times New Roman" w:cs="Times New Roman"/>
          <w:b/>
          <w:color w:val="000000" w:themeColor="text1"/>
          <w:sz w:val="28"/>
          <w:szCs w:val="28"/>
        </w:rPr>
        <w:t>201</w:t>
      </w:r>
      <w:r w:rsidR="00003CB9" w:rsidRPr="00CA055C">
        <w:rPr>
          <w:rFonts w:ascii="Times New Roman" w:hAnsi="Times New Roman" w:cs="Times New Roman"/>
          <w:b/>
          <w:color w:val="000000" w:themeColor="text1"/>
          <w:sz w:val="28"/>
          <w:szCs w:val="28"/>
        </w:rPr>
        <w:t>9</w:t>
      </w:r>
      <w:r w:rsidR="00E016AF" w:rsidRPr="00CA055C">
        <w:rPr>
          <w:rFonts w:ascii="Times New Roman" w:hAnsi="Times New Roman" w:cs="Times New Roman"/>
          <w:b/>
          <w:color w:val="000000" w:themeColor="text1"/>
          <w:sz w:val="28"/>
          <w:szCs w:val="28"/>
        </w:rPr>
        <w:t xml:space="preserve"> </w:t>
      </w:r>
      <w:r w:rsidRPr="00CA055C">
        <w:rPr>
          <w:rFonts w:ascii="Times New Roman" w:hAnsi="Times New Roman" w:cs="Times New Roman"/>
          <w:b/>
          <w:color w:val="000000" w:themeColor="text1"/>
          <w:sz w:val="28"/>
          <w:szCs w:val="28"/>
        </w:rPr>
        <w:t>год</w:t>
      </w:r>
    </w:p>
    <w:p w14:paraId="5E203F1A" w14:textId="77777777" w:rsidR="00105079" w:rsidRPr="00CA055C" w:rsidRDefault="00EF24FD" w:rsidP="00FC615C">
      <w:pPr>
        <w:spacing w:after="0" w:line="240" w:lineRule="auto"/>
        <w:jc w:val="right"/>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lastRenderedPageBreak/>
        <w:pict w14:anchorId="6CC42191">
          <v:rect id="_x0000_s1027" style="position:absolute;left:0;text-align:left;margin-left:-6.15pt;margin-top:-8.5pt;width:523.8pt;height:798.4pt;z-index:251661312" filled="f" strokeweight="1.5pt"/>
        </w:pict>
      </w:r>
    </w:p>
    <w:p w14:paraId="1621A2E3"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Общество</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с</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ограниченной</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ответственностью</w:t>
      </w:r>
    </w:p>
    <w:p w14:paraId="23729B29" w14:textId="0F84314E" w:rsidR="00105079" w:rsidRPr="00CA055C" w:rsidRDefault="00C41322"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r w:rsidR="00105079" w:rsidRPr="00CA055C">
        <w:rPr>
          <w:rFonts w:ascii="Times New Roman" w:hAnsi="Times New Roman" w:cs="Times New Roman"/>
          <w:color w:val="000000" w:themeColor="text1"/>
          <w:sz w:val="28"/>
          <w:szCs w:val="28"/>
        </w:rPr>
        <w:t>ГЕОЗЕМСТРОЙ</w:t>
      </w:r>
      <w:r w:rsidR="00D738F5">
        <w:rPr>
          <w:rFonts w:ascii="Times New Roman" w:hAnsi="Times New Roman" w:cs="Times New Roman"/>
          <w:color w:val="000000" w:themeColor="text1"/>
          <w:sz w:val="28"/>
          <w:szCs w:val="28"/>
        </w:rPr>
        <w:t>»</w:t>
      </w:r>
    </w:p>
    <w:p w14:paraId="7EB72C50"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smartTag w:uri="urn:schemas-microsoft-com:office:smarttags" w:element="metricconverter">
        <w:smartTagPr>
          <w:attr w:name="ProductID" w:val="394087, г"/>
        </w:smartTagPr>
        <w:r w:rsidRPr="00CA055C">
          <w:rPr>
            <w:rFonts w:ascii="Times New Roman" w:hAnsi="Times New Roman" w:cs="Times New Roman"/>
            <w:color w:val="000000" w:themeColor="text1"/>
            <w:sz w:val="28"/>
            <w:szCs w:val="28"/>
          </w:rPr>
          <w:t>394087,</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г</w:t>
        </w:r>
      </w:smartTag>
      <w:r w:rsidRPr="00CA055C">
        <w:rPr>
          <w:rFonts w:ascii="Times New Roman" w:hAnsi="Times New Roman" w:cs="Times New Roman"/>
          <w:color w:val="000000" w:themeColor="text1"/>
          <w:sz w:val="28"/>
          <w:szCs w:val="28"/>
        </w:rPr>
        <w:t>.</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Воронеж,</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ул.</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Ушинского,</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д.</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а</w:t>
      </w:r>
    </w:p>
    <w:p w14:paraId="542BF0A6"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Тел:</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(473)224-71-90,</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факс</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(473)</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234-04-29</w:t>
      </w:r>
    </w:p>
    <w:p w14:paraId="34BBE640" w14:textId="77777777" w:rsidR="00105079" w:rsidRPr="00C77177" w:rsidRDefault="00105079" w:rsidP="00FC615C">
      <w:pPr>
        <w:spacing w:after="0" w:line="240" w:lineRule="auto"/>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lang w:val="en-US"/>
        </w:rPr>
        <w:t>E</w:t>
      </w:r>
      <w:r w:rsidRPr="00C77177">
        <w:rPr>
          <w:rFonts w:ascii="Times New Roman" w:hAnsi="Times New Roman" w:cs="Times New Roman"/>
          <w:color w:val="000000" w:themeColor="text1"/>
          <w:sz w:val="28"/>
          <w:szCs w:val="28"/>
        </w:rPr>
        <w:t>-</w:t>
      </w:r>
      <w:r w:rsidRPr="00CA055C">
        <w:rPr>
          <w:rFonts w:ascii="Times New Roman" w:hAnsi="Times New Roman" w:cs="Times New Roman"/>
          <w:color w:val="000000" w:themeColor="text1"/>
          <w:sz w:val="28"/>
          <w:szCs w:val="28"/>
          <w:lang w:val="en-US"/>
        </w:rPr>
        <w:t>mail</w:t>
      </w:r>
      <w:r w:rsidRPr="00C77177">
        <w:rPr>
          <w:rFonts w:ascii="Times New Roman" w:hAnsi="Times New Roman" w:cs="Times New Roman"/>
          <w:color w:val="000000" w:themeColor="text1"/>
          <w:sz w:val="28"/>
          <w:szCs w:val="28"/>
        </w:rPr>
        <w:t>:</w:t>
      </w:r>
      <w:r w:rsidR="00E016AF" w:rsidRPr="00C77177">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lang w:val="en-US"/>
        </w:rPr>
        <w:t>mail</w:t>
      </w:r>
      <w:r w:rsidRPr="00C77177">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geozemstroy</w:t>
      </w:r>
      <w:proofErr w:type="spellEnd"/>
      <w:r w:rsidRPr="00C77177">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vrn</w:t>
      </w:r>
      <w:proofErr w:type="spellEnd"/>
      <w:r w:rsidRPr="00C77177">
        <w:rPr>
          <w:rFonts w:ascii="Times New Roman" w:hAnsi="Times New Roman" w:cs="Times New Roman"/>
          <w:color w:val="000000" w:themeColor="text1"/>
          <w:sz w:val="28"/>
          <w:szCs w:val="28"/>
        </w:rPr>
        <w:t>.</w:t>
      </w:r>
      <w:proofErr w:type="spellStart"/>
      <w:r w:rsidRPr="00CA055C">
        <w:rPr>
          <w:rFonts w:ascii="Times New Roman" w:hAnsi="Times New Roman" w:cs="Times New Roman"/>
          <w:color w:val="000000" w:themeColor="text1"/>
          <w:sz w:val="28"/>
          <w:szCs w:val="28"/>
          <w:lang w:val="en-US"/>
        </w:rPr>
        <w:t>ru</w:t>
      </w:r>
      <w:proofErr w:type="spellEnd"/>
    </w:p>
    <w:p w14:paraId="277CE5D7" w14:textId="77777777" w:rsidR="00105079" w:rsidRPr="00C77177" w:rsidRDefault="00105079" w:rsidP="00FC615C">
      <w:pPr>
        <w:spacing w:after="0" w:line="240" w:lineRule="auto"/>
        <w:jc w:val="center"/>
        <w:rPr>
          <w:rFonts w:ascii="Times New Roman" w:hAnsi="Times New Roman" w:cs="Times New Roman"/>
          <w:color w:val="000000" w:themeColor="text1"/>
          <w:sz w:val="28"/>
          <w:szCs w:val="28"/>
        </w:rPr>
      </w:pPr>
    </w:p>
    <w:p w14:paraId="7D8A329B" w14:textId="77777777" w:rsidR="00105079" w:rsidRPr="00C77177" w:rsidRDefault="00105079" w:rsidP="00FC615C">
      <w:pPr>
        <w:spacing w:after="0" w:line="240" w:lineRule="auto"/>
        <w:rPr>
          <w:rFonts w:ascii="Times New Roman" w:hAnsi="Times New Roman" w:cs="Times New Roman"/>
          <w:color w:val="000000" w:themeColor="text1"/>
          <w:sz w:val="28"/>
          <w:szCs w:val="28"/>
        </w:rPr>
      </w:pPr>
    </w:p>
    <w:p w14:paraId="39C46BC8" w14:textId="77777777" w:rsidR="00003CB9" w:rsidRPr="00CA055C" w:rsidRDefault="00003CB9" w:rsidP="00003CB9">
      <w:pPr>
        <w:spacing w:after="0" w:line="240" w:lineRule="auto"/>
        <w:ind w:left="4111"/>
        <w:jc w:val="right"/>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Заказчик: </w:t>
      </w:r>
      <w:r w:rsidRPr="00CA055C">
        <w:rPr>
          <w:rFonts w:ascii="Times New Roman" w:eastAsia="Times New Roman" w:hAnsi="Times New Roman" w:cs="Times New Roman"/>
          <w:iCs/>
          <w:color w:val="000000" w:themeColor="text1"/>
          <w:sz w:val="28"/>
          <w:szCs w:val="28"/>
        </w:rPr>
        <w:t>Министерство строительства и архитектуры Ульяновской области</w:t>
      </w:r>
    </w:p>
    <w:p w14:paraId="3F679AB8" w14:textId="77777777" w:rsidR="00003CB9" w:rsidRPr="00CA055C" w:rsidRDefault="00003CB9" w:rsidP="00003CB9">
      <w:pPr>
        <w:spacing w:after="0" w:line="240" w:lineRule="auto"/>
        <w:ind w:left="4678"/>
        <w:jc w:val="right"/>
        <w:rPr>
          <w:rFonts w:ascii="Times New Roman" w:hAnsi="Times New Roman" w:cs="Times New Roman"/>
          <w:color w:val="000000" w:themeColor="text1"/>
          <w:sz w:val="28"/>
          <w:szCs w:val="28"/>
        </w:rPr>
      </w:pPr>
    </w:p>
    <w:p w14:paraId="04A74E21" w14:textId="77777777" w:rsidR="00FD66E4" w:rsidRPr="00CA055C" w:rsidRDefault="00003CB9" w:rsidP="00003CB9">
      <w:pPr>
        <w:spacing w:after="0" w:line="240" w:lineRule="auto"/>
        <w:ind w:left="5529" w:firstLine="1275"/>
        <w:jc w:val="right"/>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Государственный контракт </w:t>
      </w:r>
      <w:r w:rsidR="00FD66E4" w:rsidRPr="00CA055C">
        <w:rPr>
          <w:rFonts w:ascii="Times New Roman" w:hAnsi="Times New Roman" w:cs="Times New Roman"/>
          <w:color w:val="000000" w:themeColor="text1"/>
          <w:sz w:val="28"/>
          <w:szCs w:val="28"/>
        </w:rPr>
        <w:t xml:space="preserve">от </w:t>
      </w:r>
      <w:smartTag w:uri="urn:schemas-microsoft-com:office:smarttags" w:element="date">
        <w:smartTagPr>
          <w:attr w:name="ls" w:val="trans"/>
          <w:attr w:name="Month" w:val="12"/>
          <w:attr w:name="Day" w:val="18"/>
          <w:attr w:name="Year" w:val="2018"/>
        </w:smartTagPr>
        <w:r w:rsidR="00FD66E4" w:rsidRPr="00CA055C">
          <w:rPr>
            <w:rFonts w:ascii="Times New Roman" w:hAnsi="Times New Roman" w:cs="Times New Roman"/>
            <w:color w:val="000000" w:themeColor="text1"/>
            <w:sz w:val="28"/>
            <w:szCs w:val="28"/>
          </w:rPr>
          <w:t>18.12.2018</w:t>
        </w:r>
      </w:smartTag>
      <w:r w:rsidR="00FD66E4" w:rsidRPr="00CA055C">
        <w:rPr>
          <w:rFonts w:ascii="Times New Roman" w:hAnsi="Times New Roman" w:cs="Times New Roman"/>
          <w:color w:val="000000" w:themeColor="text1"/>
          <w:sz w:val="28"/>
          <w:szCs w:val="28"/>
        </w:rPr>
        <w:t xml:space="preserve"> № 5</w:t>
      </w:r>
      <w:r w:rsidR="00ED7D9C" w:rsidRPr="00CA055C">
        <w:rPr>
          <w:rFonts w:ascii="Times New Roman" w:hAnsi="Times New Roman" w:cs="Times New Roman"/>
          <w:color w:val="000000" w:themeColor="text1"/>
          <w:sz w:val="28"/>
          <w:szCs w:val="28"/>
        </w:rPr>
        <w:t>9</w:t>
      </w:r>
      <w:r w:rsidR="00FD66E4" w:rsidRPr="00CA055C">
        <w:rPr>
          <w:rFonts w:ascii="Times New Roman" w:hAnsi="Times New Roman" w:cs="Times New Roman"/>
          <w:color w:val="000000" w:themeColor="text1"/>
          <w:sz w:val="28"/>
          <w:szCs w:val="28"/>
        </w:rPr>
        <w:t xml:space="preserve"> </w:t>
      </w:r>
    </w:p>
    <w:p w14:paraId="216CEDD4" w14:textId="77777777" w:rsidR="00FD66E4" w:rsidRPr="00CA055C" w:rsidRDefault="00FD66E4" w:rsidP="00FC615C">
      <w:pPr>
        <w:spacing w:after="0" w:line="240" w:lineRule="auto"/>
        <w:jc w:val="right"/>
        <w:rPr>
          <w:rFonts w:ascii="Times New Roman" w:hAnsi="Times New Roman" w:cs="Times New Roman"/>
          <w:color w:val="000000" w:themeColor="text1"/>
          <w:sz w:val="28"/>
          <w:szCs w:val="28"/>
        </w:rPr>
      </w:pPr>
    </w:p>
    <w:p w14:paraId="6AECAD70" w14:textId="77777777" w:rsidR="00FD66E4" w:rsidRPr="00CA055C" w:rsidRDefault="00FD66E4" w:rsidP="00FC615C">
      <w:pPr>
        <w:spacing w:after="0" w:line="240" w:lineRule="auto"/>
        <w:jc w:val="right"/>
        <w:rPr>
          <w:rFonts w:ascii="Times New Roman" w:hAnsi="Times New Roman" w:cs="Times New Roman"/>
          <w:b/>
          <w:color w:val="000000" w:themeColor="text1"/>
          <w:sz w:val="28"/>
          <w:szCs w:val="28"/>
        </w:rPr>
      </w:pPr>
      <w:r w:rsidRPr="00CA055C">
        <w:rPr>
          <w:rFonts w:ascii="Times New Roman" w:hAnsi="Times New Roman" w:cs="Times New Roman"/>
          <w:b/>
          <w:color w:val="000000" w:themeColor="text1"/>
          <w:sz w:val="28"/>
          <w:szCs w:val="28"/>
        </w:rPr>
        <w:t>Инв. №_______</w:t>
      </w:r>
    </w:p>
    <w:p w14:paraId="14C69036" w14:textId="77777777" w:rsidR="00105079" w:rsidRPr="00CA055C" w:rsidRDefault="00FD66E4" w:rsidP="00FC615C">
      <w:pPr>
        <w:spacing w:after="0" w:line="240" w:lineRule="auto"/>
        <w:ind w:right="-2"/>
        <w:jc w:val="right"/>
        <w:rPr>
          <w:rFonts w:ascii="Times New Roman" w:hAnsi="Times New Roman" w:cs="Times New Roman"/>
          <w:color w:val="000000" w:themeColor="text1"/>
          <w:sz w:val="28"/>
          <w:szCs w:val="28"/>
        </w:rPr>
      </w:pPr>
      <w:r w:rsidRPr="00CA055C">
        <w:rPr>
          <w:rFonts w:ascii="Times New Roman" w:hAnsi="Times New Roman" w:cs="Times New Roman"/>
          <w:b/>
          <w:color w:val="000000" w:themeColor="text1"/>
          <w:sz w:val="28"/>
          <w:szCs w:val="28"/>
        </w:rPr>
        <w:t>Экз._______</w:t>
      </w:r>
    </w:p>
    <w:p w14:paraId="20971819" w14:textId="77777777" w:rsidR="00105079" w:rsidRPr="00CA055C" w:rsidRDefault="00105079" w:rsidP="00FC615C">
      <w:pPr>
        <w:spacing w:after="0" w:line="240" w:lineRule="auto"/>
        <w:ind w:right="-2"/>
        <w:jc w:val="both"/>
        <w:rPr>
          <w:rFonts w:ascii="Times New Roman" w:hAnsi="Times New Roman" w:cs="Times New Roman"/>
          <w:color w:val="000000" w:themeColor="text1"/>
          <w:sz w:val="28"/>
          <w:szCs w:val="28"/>
        </w:rPr>
      </w:pPr>
    </w:p>
    <w:p w14:paraId="5F843E90" w14:textId="77777777" w:rsidR="00355063" w:rsidRPr="00CA055C" w:rsidRDefault="00355063" w:rsidP="00FC615C">
      <w:pPr>
        <w:spacing w:after="0" w:line="240" w:lineRule="auto"/>
        <w:ind w:right="-2"/>
        <w:jc w:val="both"/>
        <w:rPr>
          <w:rFonts w:ascii="Times New Roman" w:hAnsi="Times New Roman" w:cs="Times New Roman"/>
          <w:color w:val="000000" w:themeColor="text1"/>
          <w:sz w:val="28"/>
          <w:szCs w:val="28"/>
        </w:rPr>
      </w:pPr>
    </w:p>
    <w:p w14:paraId="6F60FF17" w14:textId="77777777" w:rsidR="00FD66E4" w:rsidRPr="00CA055C" w:rsidRDefault="00FD66E4" w:rsidP="00FC615C">
      <w:pPr>
        <w:spacing w:after="0" w:line="240" w:lineRule="auto"/>
        <w:ind w:right="-2"/>
        <w:jc w:val="both"/>
        <w:rPr>
          <w:rFonts w:ascii="Times New Roman" w:hAnsi="Times New Roman" w:cs="Times New Roman"/>
          <w:color w:val="000000" w:themeColor="text1"/>
          <w:sz w:val="28"/>
          <w:szCs w:val="28"/>
        </w:rPr>
      </w:pPr>
    </w:p>
    <w:p w14:paraId="7726FAF5" w14:textId="77777777" w:rsidR="00105079" w:rsidRPr="00CA055C" w:rsidRDefault="00105079" w:rsidP="00FC615C">
      <w:pPr>
        <w:spacing w:after="0" w:line="240" w:lineRule="auto"/>
        <w:ind w:right="-2"/>
        <w:rPr>
          <w:rFonts w:ascii="Times New Roman" w:hAnsi="Times New Roman" w:cs="Times New Roman"/>
          <w:color w:val="000000" w:themeColor="text1"/>
          <w:sz w:val="28"/>
          <w:szCs w:val="28"/>
        </w:rPr>
      </w:pPr>
    </w:p>
    <w:p w14:paraId="2D766E89" w14:textId="77777777" w:rsidR="00105079" w:rsidRPr="00CA055C" w:rsidRDefault="00105079" w:rsidP="00FC615C">
      <w:pPr>
        <w:spacing w:after="0" w:line="240" w:lineRule="auto"/>
        <w:ind w:right="-2"/>
        <w:rPr>
          <w:rFonts w:ascii="Times New Roman" w:hAnsi="Times New Roman" w:cs="Times New Roman"/>
          <w:color w:val="000000" w:themeColor="text1"/>
          <w:sz w:val="28"/>
          <w:szCs w:val="28"/>
        </w:rPr>
      </w:pPr>
    </w:p>
    <w:p w14:paraId="337B360B" w14:textId="77777777" w:rsidR="002C332B" w:rsidRPr="00CA055C" w:rsidRDefault="002C332B" w:rsidP="00FC615C">
      <w:pPr>
        <w:spacing w:after="0" w:line="240" w:lineRule="auto"/>
        <w:jc w:val="center"/>
        <w:rPr>
          <w:rFonts w:ascii="Times New Roman" w:hAnsi="Times New Roman" w:cs="Times New Roman"/>
          <w:b/>
          <w:color w:val="000000" w:themeColor="text1"/>
          <w:sz w:val="28"/>
          <w:szCs w:val="28"/>
        </w:rPr>
      </w:pPr>
      <w:r w:rsidRPr="00CA055C">
        <w:rPr>
          <w:rFonts w:ascii="Times New Roman" w:hAnsi="Times New Roman" w:cs="Times New Roman"/>
          <w:b/>
          <w:color w:val="000000" w:themeColor="text1"/>
          <w:sz w:val="28"/>
          <w:szCs w:val="28"/>
        </w:rPr>
        <w:t>ВНЕСЕНИЕ ИЗМЕНЕНИЙ В ГЕНЕРАЛЬНЫЙ ПЛАН МУНИЦИПАЛЬНОГО ОБРАЗОВАНИЯ «ЦИЛЬНИНСКОЕ ГОРОДСКОЕ ПОСЕЛЕНИЕ» ЦИЛЬНИНСКОГО РАЙОНА УЛЬЯНОВСКОЙ ОБЛАСТИ</w:t>
      </w:r>
    </w:p>
    <w:p w14:paraId="18D50749" w14:textId="77777777" w:rsidR="00722E06" w:rsidRPr="00CA055C" w:rsidRDefault="00722E06" w:rsidP="00FC615C">
      <w:pPr>
        <w:spacing w:after="0" w:line="240" w:lineRule="auto"/>
        <w:jc w:val="both"/>
        <w:rPr>
          <w:rFonts w:ascii="Times New Roman" w:hAnsi="Times New Roman" w:cs="Times New Roman"/>
          <w:color w:val="000000" w:themeColor="text1"/>
          <w:sz w:val="28"/>
          <w:szCs w:val="28"/>
        </w:rPr>
      </w:pPr>
    </w:p>
    <w:p w14:paraId="3F853357" w14:textId="77777777" w:rsidR="00722E06" w:rsidRPr="00CA055C" w:rsidRDefault="00722E06" w:rsidP="00FC615C">
      <w:pPr>
        <w:spacing w:after="0" w:line="240" w:lineRule="auto"/>
        <w:jc w:val="center"/>
        <w:rPr>
          <w:rFonts w:ascii="Times New Roman" w:eastAsia="Calibri" w:hAnsi="Times New Roman" w:cs="Times New Roman"/>
          <w:b/>
          <w:color w:val="000000" w:themeColor="text1"/>
          <w:sz w:val="28"/>
          <w:szCs w:val="28"/>
        </w:rPr>
      </w:pPr>
      <w:r w:rsidRPr="00CA055C">
        <w:rPr>
          <w:rFonts w:ascii="Times New Roman" w:eastAsia="Times New Roman" w:hAnsi="Times New Roman"/>
          <w:b/>
          <w:color w:val="000000" w:themeColor="text1"/>
          <w:sz w:val="28"/>
          <w:szCs w:val="28"/>
          <w:lang w:eastAsia="ru-RU"/>
        </w:rPr>
        <w:t>Положение о территориальном планировании</w:t>
      </w:r>
    </w:p>
    <w:p w14:paraId="740F76CE" w14:textId="77777777" w:rsidR="00105079" w:rsidRPr="00CA055C" w:rsidRDefault="00105079" w:rsidP="00FC615C">
      <w:pPr>
        <w:spacing w:after="0" w:line="240" w:lineRule="auto"/>
        <w:jc w:val="both"/>
        <w:rPr>
          <w:rFonts w:ascii="Times New Roman" w:eastAsia="Calibri" w:hAnsi="Times New Roman" w:cs="Times New Roman"/>
          <w:color w:val="000000" w:themeColor="text1"/>
          <w:sz w:val="28"/>
          <w:szCs w:val="28"/>
        </w:rPr>
      </w:pPr>
    </w:p>
    <w:p w14:paraId="104DB3C0" w14:textId="77777777" w:rsidR="00392FEA" w:rsidRPr="00CA055C" w:rsidRDefault="00392FEA" w:rsidP="00FC615C">
      <w:pPr>
        <w:spacing w:after="0" w:line="240" w:lineRule="auto"/>
        <w:jc w:val="both"/>
        <w:rPr>
          <w:rFonts w:ascii="Times New Roman" w:eastAsia="Calibri" w:hAnsi="Times New Roman" w:cs="Times New Roman"/>
          <w:color w:val="000000" w:themeColor="text1"/>
          <w:sz w:val="28"/>
          <w:szCs w:val="28"/>
        </w:rPr>
      </w:pPr>
    </w:p>
    <w:p w14:paraId="0FF58A6B" w14:textId="77777777" w:rsidR="00392FEA" w:rsidRPr="00CA055C" w:rsidRDefault="00392FEA" w:rsidP="00FC615C">
      <w:pPr>
        <w:spacing w:after="0" w:line="240" w:lineRule="auto"/>
        <w:jc w:val="both"/>
        <w:rPr>
          <w:rFonts w:ascii="Times New Roman" w:eastAsia="Calibri" w:hAnsi="Times New Roman" w:cs="Times New Roman"/>
          <w:color w:val="000000" w:themeColor="text1"/>
          <w:sz w:val="28"/>
          <w:szCs w:val="28"/>
        </w:rPr>
      </w:pPr>
    </w:p>
    <w:p w14:paraId="59CBF127" w14:textId="77777777" w:rsidR="00392FEA" w:rsidRPr="00CA055C" w:rsidRDefault="00392FEA" w:rsidP="00FC615C">
      <w:pPr>
        <w:spacing w:after="0" w:line="240" w:lineRule="auto"/>
        <w:jc w:val="both"/>
        <w:rPr>
          <w:rFonts w:ascii="Times New Roman" w:eastAsia="Calibri" w:hAnsi="Times New Roman" w:cs="Times New Roman"/>
          <w:color w:val="000000" w:themeColor="text1"/>
          <w:sz w:val="28"/>
          <w:szCs w:val="28"/>
        </w:rPr>
      </w:pPr>
    </w:p>
    <w:p w14:paraId="7FEF4D8A" w14:textId="77777777" w:rsidR="00355063" w:rsidRPr="00CA055C" w:rsidRDefault="00355063" w:rsidP="00FC615C">
      <w:pPr>
        <w:spacing w:after="0" w:line="240" w:lineRule="auto"/>
        <w:jc w:val="both"/>
        <w:rPr>
          <w:rFonts w:ascii="Times New Roman" w:eastAsia="Calibri" w:hAnsi="Times New Roman" w:cs="Times New Roman"/>
          <w:color w:val="000000" w:themeColor="text1"/>
          <w:sz w:val="28"/>
          <w:szCs w:val="28"/>
        </w:rPr>
      </w:pPr>
    </w:p>
    <w:p w14:paraId="1A7EA850" w14:textId="77777777" w:rsidR="00392FEA" w:rsidRPr="00CA055C" w:rsidRDefault="00392FEA" w:rsidP="00FC615C">
      <w:pPr>
        <w:spacing w:after="0" w:line="240" w:lineRule="auto"/>
        <w:jc w:val="both"/>
        <w:rPr>
          <w:rFonts w:ascii="Times New Roman" w:eastAsia="Calibri" w:hAnsi="Times New Roman" w:cs="Times New Roman"/>
          <w:color w:val="000000" w:themeColor="text1"/>
          <w:sz w:val="28"/>
          <w:szCs w:val="28"/>
        </w:rPr>
      </w:pPr>
    </w:p>
    <w:p w14:paraId="080BBE3D" w14:textId="77777777" w:rsidR="00105079" w:rsidRPr="00CA055C" w:rsidRDefault="00105079" w:rsidP="00FC615C">
      <w:pPr>
        <w:spacing w:after="0" w:line="240" w:lineRule="auto"/>
        <w:jc w:val="both"/>
        <w:rPr>
          <w:rFonts w:ascii="Times New Roman" w:eastAsia="Calibri" w:hAnsi="Times New Roman" w:cs="Times New Roman"/>
          <w:color w:val="000000" w:themeColor="text1"/>
          <w:sz w:val="28"/>
          <w:szCs w:val="28"/>
        </w:rPr>
      </w:pPr>
    </w:p>
    <w:p w14:paraId="458DCDFA"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6C23C2EA"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32F975B5"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27256D68"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61E301A6" w14:textId="77777777" w:rsidR="00105079" w:rsidRPr="00CA055C" w:rsidRDefault="00105079" w:rsidP="00FC615C">
      <w:pPr>
        <w:spacing w:after="0" w:line="240" w:lineRule="auto"/>
        <w:ind w:right="-1"/>
        <w:jc w:val="both"/>
        <w:rPr>
          <w:rFonts w:ascii="Times New Roman" w:eastAsia="Times New Roman" w:hAnsi="Times New Roman" w:cs="Times New Roman"/>
          <w:iCs/>
          <w:color w:val="000000" w:themeColor="text1"/>
          <w:sz w:val="28"/>
          <w:szCs w:val="28"/>
        </w:rPr>
      </w:pPr>
      <w:r w:rsidRPr="00CA055C">
        <w:rPr>
          <w:rFonts w:ascii="Times New Roman" w:eastAsia="Calibri" w:hAnsi="Times New Roman" w:cs="Times New Roman"/>
          <w:color w:val="000000" w:themeColor="text1"/>
          <w:sz w:val="28"/>
          <w:szCs w:val="28"/>
        </w:rPr>
        <w:t>Директор</w:t>
      </w:r>
      <w:r w:rsidR="00E016AF" w:rsidRPr="00CA055C">
        <w:rPr>
          <w:rFonts w:ascii="Times New Roman" w:eastAsia="Calibri" w:hAnsi="Times New Roman" w:cs="Times New Roman"/>
          <w:color w:val="000000" w:themeColor="text1"/>
          <w:sz w:val="28"/>
          <w:szCs w:val="28"/>
        </w:rPr>
        <w:t xml:space="preserve"> </w:t>
      </w:r>
      <w:r w:rsidRPr="00CA055C">
        <w:rPr>
          <w:rFonts w:ascii="Times New Roman" w:eastAsia="Times New Roman" w:hAnsi="Times New Roman" w:cs="Times New Roman"/>
          <w:iCs/>
          <w:color w:val="000000" w:themeColor="text1"/>
          <w:sz w:val="28"/>
          <w:szCs w:val="28"/>
        </w:rPr>
        <w:t>ООО</w:t>
      </w:r>
      <w:r w:rsidR="00E016AF" w:rsidRPr="00CA055C">
        <w:rPr>
          <w:rFonts w:ascii="Times New Roman" w:eastAsia="Times New Roman" w:hAnsi="Times New Roman" w:cs="Times New Roman"/>
          <w:iCs/>
          <w:color w:val="000000" w:themeColor="text1"/>
          <w:sz w:val="28"/>
          <w:szCs w:val="28"/>
        </w:rPr>
        <w:t xml:space="preserve"> </w:t>
      </w:r>
      <w:r w:rsidR="00C41322" w:rsidRPr="00CA055C">
        <w:rPr>
          <w:rFonts w:ascii="Times New Roman" w:eastAsia="Times New Roman" w:hAnsi="Times New Roman" w:cs="Times New Roman"/>
          <w:iCs/>
          <w:color w:val="000000" w:themeColor="text1"/>
          <w:sz w:val="28"/>
          <w:szCs w:val="28"/>
        </w:rPr>
        <w:t>«</w:t>
      </w:r>
      <w:r w:rsidRPr="00CA055C">
        <w:rPr>
          <w:rFonts w:ascii="Times New Roman" w:eastAsia="Times New Roman" w:hAnsi="Times New Roman" w:cs="Times New Roman"/>
          <w:iCs/>
          <w:color w:val="000000" w:themeColor="text1"/>
          <w:sz w:val="28"/>
          <w:szCs w:val="28"/>
        </w:rPr>
        <w:t>ГЕОЗЕМСТРОЙ</w:t>
      </w:r>
      <w:r w:rsidR="00F52BA3" w:rsidRPr="00CA055C">
        <w:rPr>
          <w:rFonts w:ascii="Times New Roman" w:eastAsia="Times New Roman" w:hAnsi="Times New Roman" w:cs="Times New Roman"/>
          <w:iCs/>
          <w:color w:val="000000" w:themeColor="text1"/>
          <w:sz w:val="28"/>
          <w:szCs w:val="28"/>
        </w:rPr>
        <w:t>»</w:t>
      </w:r>
      <w:r w:rsidR="00F52BA3" w:rsidRPr="00CA055C">
        <w:rPr>
          <w:rFonts w:ascii="Times New Roman" w:eastAsia="Times New Roman" w:hAnsi="Times New Roman" w:cs="Times New Roman"/>
          <w:iCs/>
          <w:color w:val="000000" w:themeColor="text1"/>
          <w:sz w:val="28"/>
          <w:szCs w:val="28"/>
        </w:rPr>
        <w:tab/>
      </w:r>
      <w:r w:rsidR="00CE2310" w:rsidRPr="00CA055C">
        <w:rPr>
          <w:rFonts w:ascii="Times New Roman" w:eastAsia="Times New Roman" w:hAnsi="Times New Roman" w:cs="Times New Roman"/>
          <w:iCs/>
          <w:color w:val="000000" w:themeColor="text1"/>
          <w:sz w:val="28"/>
          <w:szCs w:val="28"/>
        </w:rPr>
        <w:tab/>
      </w:r>
      <w:r w:rsidR="00CE2310" w:rsidRPr="00CA055C">
        <w:rPr>
          <w:rFonts w:ascii="Times New Roman" w:eastAsia="Times New Roman" w:hAnsi="Times New Roman" w:cs="Times New Roman"/>
          <w:iCs/>
          <w:color w:val="000000" w:themeColor="text1"/>
          <w:sz w:val="28"/>
          <w:szCs w:val="28"/>
        </w:rPr>
        <w:tab/>
      </w:r>
      <w:r w:rsidR="00CE2310" w:rsidRPr="00CA055C">
        <w:rPr>
          <w:rFonts w:ascii="Times New Roman" w:eastAsia="Times New Roman" w:hAnsi="Times New Roman" w:cs="Times New Roman"/>
          <w:iCs/>
          <w:color w:val="000000" w:themeColor="text1"/>
          <w:sz w:val="28"/>
          <w:szCs w:val="28"/>
        </w:rPr>
        <w:tab/>
      </w:r>
      <w:r w:rsidR="00CE2310" w:rsidRPr="00CA055C">
        <w:rPr>
          <w:rFonts w:ascii="Times New Roman" w:eastAsia="Times New Roman" w:hAnsi="Times New Roman" w:cs="Times New Roman"/>
          <w:iCs/>
          <w:color w:val="000000" w:themeColor="text1"/>
          <w:sz w:val="28"/>
          <w:szCs w:val="28"/>
        </w:rPr>
        <w:tab/>
      </w:r>
      <w:r w:rsidRPr="00CA055C">
        <w:rPr>
          <w:rFonts w:ascii="Times New Roman" w:eastAsia="Times New Roman" w:hAnsi="Times New Roman" w:cs="Times New Roman"/>
          <w:iCs/>
          <w:color w:val="000000" w:themeColor="text1"/>
          <w:sz w:val="28"/>
          <w:szCs w:val="28"/>
        </w:rPr>
        <w:tab/>
      </w:r>
      <w:proofErr w:type="spellStart"/>
      <w:r w:rsidRPr="00CA055C">
        <w:rPr>
          <w:rFonts w:ascii="Times New Roman" w:eastAsia="Calibri" w:hAnsi="Times New Roman" w:cs="Times New Roman"/>
          <w:color w:val="000000" w:themeColor="text1"/>
          <w:sz w:val="28"/>
          <w:szCs w:val="28"/>
        </w:rPr>
        <w:t>Прилепин</w:t>
      </w:r>
      <w:proofErr w:type="spellEnd"/>
      <w:r w:rsidR="00E016AF" w:rsidRPr="00CA055C">
        <w:rPr>
          <w:rFonts w:ascii="Times New Roman" w:eastAsia="Calibri" w:hAnsi="Times New Roman" w:cs="Times New Roman"/>
          <w:color w:val="000000" w:themeColor="text1"/>
          <w:sz w:val="28"/>
          <w:szCs w:val="28"/>
        </w:rPr>
        <w:t xml:space="preserve"> </w:t>
      </w:r>
      <w:r w:rsidRPr="00CA055C">
        <w:rPr>
          <w:rFonts w:ascii="Times New Roman" w:eastAsia="Calibri" w:hAnsi="Times New Roman" w:cs="Times New Roman"/>
          <w:color w:val="000000" w:themeColor="text1"/>
          <w:sz w:val="28"/>
          <w:szCs w:val="28"/>
        </w:rPr>
        <w:t>В.</w:t>
      </w:r>
      <w:r w:rsidR="00E016AF" w:rsidRPr="00CA055C">
        <w:rPr>
          <w:rFonts w:ascii="Times New Roman" w:eastAsia="Calibri" w:hAnsi="Times New Roman" w:cs="Times New Roman"/>
          <w:color w:val="000000" w:themeColor="text1"/>
          <w:sz w:val="28"/>
          <w:szCs w:val="28"/>
        </w:rPr>
        <w:t xml:space="preserve"> </w:t>
      </w:r>
      <w:r w:rsidRPr="00CA055C">
        <w:rPr>
          <w:rFonts w:ascii="Times New Roman" w:eastAsia="Calibri" w:hAnsi="Times New Roman" w:cs="Times New Roman"/>
          <w:color w:val="000000" w:themeColor="text1"/>
          <w:sz w:val="28"/>
          <w:szCs w:val="28"/>
        </w:rPr>
        <w:t>А.</w:t>
      </w:r>
    </w:p>
    <w:p w14:paraId="5CC33976"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48803CE2"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Начальник</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отдела</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градостроительства</w:t>
      </w:r>
    </w:p>
    <w:p w14:paraId="7AAC7BD8" w14:textId="77777777" w:rsidR="00105079" w:rsidRPr="00CA055C" w:rsidRDefault="00105079" w:rsidP="00FC615C">
      <w:pPr>
        <w:spacing w:after="0" w:line="240" w:lineRule="auto"/>
        <w:jc w:val="both"/>
        <w:rPr>
          <w:rFonts w:ascii="Times New Roman" w:eastAsia="Times New Roman" w:hAnsi="Times New Roman" w:cs="Times New Roman"/>
          <w:iCs/>
          <w:color w:val="000000" w:themeColor="text1"/>
          <w:sz w:val="28"/>
          <w:szCs w:val="28"/>
        </w:rPr>
      </w:pPr>
      <w:r w:rsidRPr="00CA055C">
        <w:rPr>
          <w:rFonts w:ascii="Times New Roman" w:hAnsi="Times New Roman" w:cs="Times New Roman"/>
          <w:color w:val="000000" w:themeColor="text1"/>
          <w:sz w:val="28"/>
          <w:szCs w:val="28"/>
        </w:rPr>
        <w:t>и</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архитектуры</w:t>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proofErr w:type="spellStart"/>
      <w:r w:rsidRPr="00CA055C">
        <w:rPr>
          <w:rFonts w:ascii="Times New Roman" w:hAnsi="Times New Roman" w:cs="Times New Roman"/>
          <w:color w:val="000000" w:themeColor="text1"/>
          <w:sz w:val="28"/>
          <w:szCs w:val="28"/>
        </w:rPr>
        <w:t>Поздоровкина</w:t>
      </w:r>
      <w:proofErr w:type="spellEnd"/>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Н.</w:t>
      </w:r>
      <w:r w:rsidR="00E016AF"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В.</w:t>
      </w:r>
    </w:p>
    <w:p w14:paraId="46181431"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24CB660F" w14:textId="77777777" w:rsidR="00003CB9" w:rsidRPr="00CA055C" w:rsidRDefault="00003CB9" w:rsidP="00003CB9">
      <w:pPr>
        <w:spacing w:after="0" w:line="240" w:lineRule="auto"/>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Инженер проекта</w:t>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r>
      <w:r w:rsidRPr="00CA055C">
        <w:rPr>
          <w:rFonts w:ascii="Times New Roman" w:hAnsi="Times New Roman" w:cs="Times New Roman"/>
          <w:color w:val="000000" w:themeColor="text1"/>
          <w:sz w:val="28"/>
          <w:szCs w:val="28"/>
        </w:rPr>
        <w:tab/>
        <w:t>Пономарева О. А.</w:t>
      </w:r>
    </w:p>
    <w:p w14:paraId="2A170127"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4F93F562"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7A397DA0" w14:textId="77777777" w:rsidR="00105079" w:rsidRPr="00CA055C" w:rsidRDefault="00105079" w:rsidP="00FC615C">
      <w:pPr>
        <w:spacing w:after="0" w:line="240" w:lineRule="auto"/>
        <w:jc w:val="both"/>
        <w:rPr>
          <w:rFonts w:ascii="Times New Roman" w:hAnsi="Times New Roman" w:cs="Times New Roman"/>
          <w:color w:val="000000" w:themeColor="text1"/>
          <w:sz w:val="28"/>
          <w:szCs w:val="28"/>
        </w:rPr>
      </w:pPr>
    </w:p>
    <w:p w14:paraId="0A9558D7" w14:textId="77777777" w:rsidR="00105079" w:rsidRPr="00CA055C" w:rsidRDefault="00105079" w:rsidP="00FC615C">
      <w:pPr>
        <w:spacing w:after="0" w:line="240" w:lineRule="auto"/>
        <w:jc w:val="center"/>
        <w:rPr>
          <w:rFonts w:ascii="Times New Roman" w:hAnsi="Times New Roman" w:cs="Times New Roman"/>
          <w:b/>
          <w:color w:val="000000" w:themeColor="text1"/>
          <w:sz w:val="28"/>
          <w:szCs w:val="28"/>
        </w:rPr>
        <w:sectPr w:rsidR="00105079" w:rsidRPr="00CA055C" w:rsidSect="0022281C">
          <w:pgSz w:w="11906" w:h="16838"/>
          <w:pgMar w:top="567" w:right="567" w:bottom="567" w:left="1134" w:header="709" w:footer="709" w:gutter="0"/>
          <w:cols w:space="708"/>
          <w:titlePg/>
          <w:docGrid w:linePitch="360"/>
        </w:sectPr>
      </w:pPr>
      <w:r w:rsidRPr="00CA055C">
        <w:rPr>
          <w:rFonts w:ascii="Times New Roman" w:hAnsi="Times New Roman" w:cs="Times New Roman"/>
          <w:b/>
          <w:color w:val="000000" w:themeColor="text1"/>
          <w:sz w:val="28"/>
          <w:szCs w:val="28"/>
        </w:rPr>
        <w:t>201</w:t>
      </w:r>
      <w:r w:rsidR="00003CB9" w:rsidRPr="00CA055C">
        <w:rPr>
          <w:rFonts w:ascii="Times New Roman" w:hAnsi="Times New Roman" w:cs="Times New Roman"/>
          <w:b/>
          <w:color w:val="000000" w:themeColor="text1"/>
          <w:sz w:val="28"/>
          <w:szCs w:val="28"/>
        </w:rPr>
        <w:t>9</w:t>
      </w:r>
      <w:r w:rsidR="00E016AF" w:rsidRPr="00CA055C">
        <w:rPr>
          <w:rFonts w:ascii="Times New Roman" w:hAnsi="Times New Roman" w:cs="Times New Roman"/>
          <w:b/>
          <w:color w:val="000000" w:themeColor="text1"/>
          <w:sz w:val="28"/>
          <w:szCs w:val="28"/>
        </w:rPr>
        <w:t xml:space="preserve"> </w:t>
      </w:r>
      <w:r w:rsidRPr="00CA055C">
        <w:rPr>
          <w:rFonts w:ascii="Times New Roman" w:hAnsi="Times New Roman" w:cs="Times New Roman"/>
          <w:b/>
          <w:color w:val="000000" w:themeColor="text1"/>
          <w:sz w:val="28"/>
          <w:szCs w:val="28"/>
        </w:rPr>
        <w:t>год</w:t>
      </w:r>
    </w:p>
    <w:p w14:paraId="1E7DF15F" w14:textId="77777777" w:rsidR="00105079" w:rsidRPr="00CA055C" w:rsidRDefault="00105079" w:rsidP="00FC615C">
      <w:pPr>
        <w:spacing w:after="0" w:line="240" w:lineRule="auto"/>
        <w:jc w:val="center"/>
        <w:rPr>
          <w:rFonts w:ascii="Times New Roman" w:hAnsi="Times New Roman" w:cs="Times New Roman"/>
          <w:color w:val="000000" w:themeColor="text1"/>
          <w:sz w:val="28"/>
          <w:szCs w:val="28"/>
        </w:rPr>
      </w:pPr>
    </w:p>
    <w:p w14:paraId="60A18501" w14:textId="77777777" w:rsidR="00003CB9" w:rsidRPr="00CA055C" w:rsidRDefault="00003CB9" w:rsidP="00003CB9">
      <w:pPr>
        <w:spacing w:after="0" w:line="240" w:lineRule="auto"/>
        <w:jc w:val="center"/>
        <w:rPr>
          <w:rFonts w:ascii="Times New Roman" w:hAnsi="Times New Roman" w:cs="Times New Roman"/>
          <w:b/>
          <w:color w:val="000000" w:themeColor="text1"/>
          <w:sz w:val="26"/>
          <w:szCs w:val="26"/>
        </w:rPr>
      </w:pPr>
      <w:r w:rsidRPr="00CA055C">
        <w:rPr>
          <w:rFonts w:ascii="Times New Roman" w:hAnsi="Times New Roman" w:cs="Times New Roman"/>
          <w:b/>
          <w:color w:val="000000" w:themeColor="text1"/>
          <w:sz w:val="26"/>
          <w:szCs w:val="26"/>
        </w:rPr>
        <w:t>Состав авторского коллектива</w:t>
      </w:r>
    </w:p>
    <w:p w14:paraId="2F7859BF" w14:textId="77777777" w:rsidR="00003CB9" w:rsidRPr="00CA055C" w:rsidRDefault="00003CB9" w:rsidP="00003CB9">
      <w:pPr>
        <w:spacing w:after="0" w:line="240" w:lineRule="auto"/>
        <w:jc w:val="center"/>
        <w:rPr>
          <w:rFonts w:ascii="Times New Roman" w:hAnsi="Times New Roman" w:cs="Times New Roman"/>
          <w:b/>
          <w:color w:val="000000" w:themeColor="text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1"/>
        <w:gridCol w:w="3083"/>
      </w:tblGrid>
      <w:tr w:rsidR="00CA055C" w:rsidRPr="00CA055C" w14:paraId="18CF28BC" w14:textId="77777777" w:rsidTr="00003CB9">
        <w:trPr>
          <w:jc w:val="center"/>
        </w:trPr>
        <w:tc>
          <w:tcPr>
            <w:tcW w:w="6821" w:type="dxa"/>
          </w:tcPr>
          <w:p w14:paraId="3717BAD2"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Должность</w:t>
            </w:r>
          </w:p>
        </w:tc>
        <w:tc>
          <w:tcPr>
            <w:tcW w:w="3083" w:type="dxa"/>
          </w:tcPr>
          <w:p w14:paraId="2466DA3D"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Фамилия, инициалы</w:t>
            </w:r>
          </w:p>
        </w:tc>
      </w:tr>
      <w:tr w:rsidR="00CA055C" w:rsidRPr="00CA055C" w14:paraId="7FCEC7EE" w14:textId="77777777" w:rsidTr="00003CB9">
        <w:trPr>
          <w:jc w:val="center"/>
        </w:trPr>
        <w:tc>
          <w:tcPr>
            <w:tcW w:w="6821" w:type="dxa"/>
          </w:tcPr>
          <w:p w14:paraId="5E5A6E37"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 xml:space="preserve">Директор </w:t>
            </w:r>
            <w:r w:rsidRPr="00CA055C">
              <w:rPr>
                <w:rFonts w:ascii="Times New Roman" w:eastAsia="Times New Roman" w:hAnsi="Times New Roman" w:cs="Times New Roman"/>
                <w:iCs/>
                <w:color w:val="000000" w:themeColor="text1"/>
                <w:sz w:val="26"/>
                <w:szCs w:val="26"/>
              </w:rPr>
              <w:t>ООО «ГЕОЗЕМСТРОЙ»</w:t>
            </w:r>
          </w:p>
        </w:tc>
        <w:tc>
          <w:tcPr>
            <w:tcW w:w="3083" w:type="dxa"/>
          </w:tcPr>
          <w:p w14:paraId="4E431D7B"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Прилепин</w:t>
            </w:r>
            <w:proofErr w:type="spellEnd"/>
            <w:r w:rsidRPr="00CA055C">
              <w:rPr>
                <w:rFonts w:ascii="Times New Roman" w:hAnsi="Times New Roman" w:cs="Times New Roman"/>
                <w:color w:val="000000" w:themeColor="text1"/>
                <w:sz w:val="26"/>
                <w:szCs w:val="26"/>
              </w:rPr>
              <w:t xml:space="preserve"> В. А. </w:t>
            </w:r>
          </w:p>
        </w:tc>
      </w:tr>
      <w:tr w:rsidR="00CA055C" w:rsidRPr="00CA055C" w14:paraId="3C37A901" w14:textId="77777777" w:rsidTr="00003CB9">
        <w:trPr>
          <w:jc w:val="center"/>
        </w:trPr>
        <w:tc>
          <w:tcPr>
            <w:tcW w:w="6821" w:type="dxa"/>
          </w:tcPr>
          <w:p w14:paraId="3AD8E3E8"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Юрист-</w:t>
            </w:r>
            <w:proofErr w:type="spellStart"/>
            <w:r w:rsidRPr="00CA055C">
              <w:rPr>
                <w:rFonts w:ascii="Times New Roman" w:hAnsi="Times New Roman" w:cs="Times New Roman"/>
                <w:color w:val="000000" w:themeColor="text1"/>
                <w:sz w:val="26"/>
                <w:szCs w:val="26"/>
              </w:rPr>
              <w:t>консульт</w:t>
            </w:r>
            <w:proofErr w:type="spellEnd"/>
          </w:p>
        </w:tc>
        <w:tc>
          <w:tcPr>
            <w:tcW w:w="3083" w:type="dxa"/>
          </w:tcPr>
          <w:p w14:paraId="2DAC0B3B"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Жужукин</w:t>
            </w:r>
            <w:proofErr w:type="spellEnd"/>
            <w:r w:rsidRPr="00CA055C">
              <w:rPr>
                <w:rFonts w:ascii="Times New Roman" w:hAnsi="Times New Roman" w:cs="Times New Roman"/>
                <w:color w:val="000000" w:themeColor="text1"/>
                <w:sz w:val="26"/>
                <w:szCs w:val="26"/>
              </w:rPr>
              <w:t xml:space="preserve"> В. В. </w:t>
            </w:r>
          </w:p>
        </w:tc>
      </w:tr>
      <w:tr w:rsidR="00CA055C" w:rsidRPr="00CA055C" w14:paraId="56C1F94C" w14:textId="77777777" w:rsidTr="00003CB9">
        <w:trPr>
          <w:jc w:val="center"/>
        </w:trPr>
        <w:tc>
          <w:tcPr>
            <w:tcW w:w="6821" w:type="dxa"/>
          </w:tcPr>
          <w:p w14:paraId="3E5B6BA6"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Начальник отдела градостроительства и архитектуры</w:t>
            </w:r>
          </w:p>
        </w:tc>
        <w:tc>
          <w:tcPr>
            <w:tcW w:w="3083" w:type="dxa"/>
          </w:tcPr>
          <w:p w14:paraId="543D8271"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Поздоровкина</w:t>
            </w:r>
            <w:proofErr w:type="spellEnd"/>
            <w:r w:rsidRPr="00CA055C">
              <w:rPr>
                <w:rFonts w:ascii="Times New Roman" w:hAnsi="Times New Roman" w:cs="Times New Roman"/>
                <w:color w:val="000000" w:themeColor="text1"/>
                <w:sz w:val="26"/>
                <w:szCs w:val="26"/>
              </w:rPr>
              <w:t xml:space="preserve"> Н. В. </w:t>
            </w:r>
          </w:p>
        </w:tc>
      </w:tr>
      <w:tr w:rsidR="00CA055C" w:rsidRPr="00CA055C" w14:paraId="05FD501A" w14:textId="77777777" w:rsidTr="00003CB9">
        <w:trPr>
          <w:jc w:val="center"/>
        </w:trPr>
        <w:tc>
          <w:tcPr>
            <w:tcW w:w="6821" w:type="dxa"/>
          </w:tcPr>
          <w:p w14:paraId="6A85C70D"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Инженер проекта</w:t>
            </w:r>
          </w:p>
        </w:tc>
        <w:tc>
          <w:tcPr>
            <w:tcW w:w="3083" w:type="dxa"/>
          </w:tcPr>
          <w:p w14:paraId="293233E3" w14:textId="66F01C52" w:rsidR="00003CB9" w:rsidRPr="00CA055C" w:rsidRDefault="00D738F5" w:rsidP="00D738F5">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Пономарева</w:t>
            </w:r>
            <w:r w:rsidR="00003CB9" w:rsidRPr="00CA055C">
              <w:rPr>
                <w:rFonts w:ascii="Times New Roman" w:hAnsi="Times New Roman" w:cs="Times New Roman"/>
                <w:color w:val="000000" w:themeColor="text1"/>
                <w:sz w:val="26"/>
                <w:szCs w:val="26"/>
              </w:rPr>
              <w:t xml:space="preserve"> О. А. </w:t>
            </w:r>
          </w:p>
        </w:tc>
      </w:tr>
      <w:tr w:rsidR="00CA055C" w:rsidRPr="00CA055C" w14:paraId="6D327CBD" w14:textId="77777777" w:rsidTr="00003CB9">
        <w:trPr>
          <w:jc w:val="center"/>
        </w:trPr>
        <w:tc>
          <w:tcPr>
            <w:tcW w:w="6821" w:type="dxa"/>
          </w:tcPr>
          <w:p w14:paraId="61F6B79B"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Архитектор</w:t>
            </w:r>
          </w:p>
        </w:tc>
        <w:tc>
          <w:tcPr>
            <w:tcW w:w="3083" w:type="dxa"/>
          </w:tcPr>
          <w:p w14:paraId="50EE9E0F"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Голозубова</w:t>
            </w:r>
            <w:proofErr w:type="spellEnd"/>
            <w:r w:rsidRPr="00CA055C">
              <w:rPr>
                <w:rFonts w:ascii="Times New Roman" w:hAnsi="Times New Roman" w:cs="Times New Roman"/>
                <w:color w:val="000000" w:themeColor="text1"/>
                <w:sz w:val="26"/>
                <w:szCs w:val="26"/>
              </w:rPr>
              <w:t xml:space="preserve"> Е. А.</w:t>
            </w:r>
          </w:p>
        </w:tc>
      </w:tr>
      <w:tr w:rsidR="00CA055C" w:rsidRPr="00CA055C" w14:paraId="5D76E126" w14:textId="77777777" w:rsidTr="00003CB9">
        <w:trPr>
          <w:jc w:val="center"/>
        </w:trPr>
        <w:tc>
          <w:tcPr>
            <w:tcW w:w="6821" w:type="dxa"/>
          </w:tcPr>
          <w:p w14:paraId="44E84FF4"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Архитектор</w:t>
            </w:r>
          </w:p>
        </w:tc>
        <w:tc>
          <w:tcPr>
            <w:tcW w:w="3083" w:type="dxa"/>
          </w:tcPr>
          <w:p w14:paraId="1F500FB2"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Сарапкина</w:t>
            </w:r>
            <w:proofErr w:type="spellEnd"/>
            <w:r w:rsidRPr="00CA055C">
              <w:rPr>
                <w:rFonts w:ascii="Times New Roman" w:hAnsi="Times New Roman" w:cs="Times New Roman"/>
                <w:color w:val="000000" w:themeColor="text1"/>
                <w:sz w:val="26"/>
                <w:szCs w:val="26"/>
              </w:rPr>
              <w:t xml:space="preserve"> А. Ю.</w:t>
            </w:r>
          </w:p>
        </w:tc>
      </w:tr>
      <w:tr w:rsidR="00CA055C" w:rsidRPr="00CA055C" w14:paraId="1DDE1139" w14:textId="77777777" w:rsidTr="00003CB9">
        <w:trPr>
          <w:jc w:val="center"/>
        </w:trPr>
        <w:tc>
          <w:tcPr>
            <w:tcW w:w="6821" w:type="dxa"/>
          </w:tcPr>
          <w:p w14:paraId="34A86591"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Инженер-проектировщик</w:t>
            </w:r>
          </w:p>
        </w:tc>
        <w:tc>
          <w:tcPr>
            <w:tcW w:w="3083" w:type="dxa"/>
          </w:tcPr>
          <w:p w14:paraId="3B4D41B2"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 xml:space="preserve">Сотникова Е. В. </w:t>
            </w:r>
          </w:p>
        </w:tc>
      </w:tr>
      <w:tr w:rsidR="00CA055C" w:rsidRPr="00CA055C" w14:paraId="21D743B9" w14:textId="77777777" w:rsidTr="00003CB9">
        <w:trPr>
          <w:jc w:val="center"/>
        </w:trPr>
        <w:tc>
          <w:tcPr>
            <w:tcW w:w="6821" w:type="dxa"/>
          </w:tcPr>
          <w:p w14:paraId="6B477D17"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Инженер-проектировщик</w:t>
            </w:r>
          </w:p>
        </w:tc>
        <w:tc>
          <w:tcPr>
            <w:tcW w:w="3083" w:type="dxa"/>
          </w:tcPr>
          <w:p w14:paraId="3096BCD7"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Карауш</w:t>
            </w:r>
            <w:proofErr w:type="spellEnd"/>
            <w:r w:rsidRPr="00CA055C">
              <w:rPr>
                <w:rFonts w:ascii="Times New Roman" w:hAnsi="Times New Roman" w:cs="Times New Roman"/>
                <w:color w:val="000000" w:themeColor="text1"/>
                <w:sz w:val="26"/>
                <w:szCs w:val="26"/>
              </w:rPr>
              <w:t xml:space="preserve"> В. Е.</w:t>
            </w:r>
          </w:p>
        </w:tc>
      </w:tr>
      <w:tr w:rsidR="00CA055C" w:rsidRPr="00CA055C" w14:paraId="04E77A5D" w14:textId="77777777" w:rsidTr="00003CB9">
        <w:trPr>
          <w:jc w:val="center"/>
        </w:trPr>
        <w:tc>
          <w:tcPr>
            <w:tcW w:w="6821" w:type="dxa"/>
          </w:tcPr>
          <w:p w14:paraId="5A4DCBD9"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r w:rsidRPr="00CA055C">
              <w:rPr>
                <w:rFonts w:ascii="Times New Roman" w:hAnsi="Times New Roman" w:cs="Times New Roman"/>
                <w:color w:val="000000" w:themeColor="text1"/>
                <w:sz w:val="26"/>
                <w:szCs w:val="26"/>
              </w:rPr>
              <w:t>Инженер-проектировщик</w:t>
            </w:r>
          </w:p>
        </w:tc>
        <w:tc>
          <w:tcPr>
            <w:tcW w:w="3083" w:type="dxa"/>
          </w:tcPr>
          <w:p w14:paraId="75923426" w14:textId="77777777" w:rsidR="00003CB9" w:rsidRPr="00CA055C" w:rsidRDefault="00003CB9" w:rsidP="00003CB9">
            <w:pPr>
              <w:spacing w:after="0" w:line="240" w:lineRule="auto"/>
              <w:jc w:val="both"/>
              <w:rPr>
                <w:rFonts w:ascii="Times New Roman" w:hAnsi="Times New Roman" w:cs="Times New Roman"/>
                <w:color w:val="000000" w:themeColor="text1"/>
                <w:sz w:val="26"/>
                <w:szCs w:val="26"/>
              </w:rPr>
            </w:pPr>
            <w:proofErr w:type="spellStart"/>
            <w:r w:rsidRPr="00CA055C">
              <w:rPr>
                <w:rFonts w:ascii="Times New Roman" w:hAnsi="Times New Roman" w:cs="Times New Roman"/>
                <w:color w:val="000000" w:themeColor="text1"/>
                <w:sz w:val="26"/>
                <w:szCs w:val="26"/>
              </w:rPr>
              <w:t>Опритов</w:t>
            </w:r>
            <w:proofErr w:type="spellEnd"/>
            <w:r w:rsidRPr="00CA055C">
              <w:rPr>
                <w:rFonts w:ascii="Times New Roman" w:hAnsi="Times New Roman" w:cs="Times New Roman"/>
                <w:color w:val="000000" w:themeColor="text1"/>
                <w:sz w:val="26"/>
                <w:szCs w:val="26"/>
              </w:rPr>
              <w:t xml:space="preserve"> А. А.</w:t>
            </w:r>
          </w:p>
        </w:tc>
      </w:tr>
    </w:tbl>
    <w:p w14:paraId="3F4DEC45" w14:textId="77777777" w:rsidR="00105079" w:rsidRPr="00CA055C" w:rsidRDefault="00105079" w:rsidP="00FC615C">
      <w:pPr>
        <w:spacing w:after="0" w:line="240" w:lineRule="auto"/>
        <w:ind w:firstLine="709"/>
        <w:jc w:val="both"/>
        <w:rPr>
          <w:rFonts w:ascii="Times New Roman" w:eastAsia="Times New Roman" w:hAnsi="Times New Roman" w:cs="Times New Roman"/>
          <w:iCs/>
          <w:color w:val="000000" w:themeColor="text1"/>
          <w:sz w:val="28"/>
          <w:szCs w:val="28"/>
        </w:rPr>
        <w:sectPr w:rsidR="00105079" w:rsidRPr="00CA055C" w:rsidSect="0022281C">
          <w:pgSz w:w="11906" w:h="16838"/>
          <w:pgMar w:top="567" w:right="567" w:bottom="567" w:left="1134" w:header="709" w:footer="709" w:gutter="0"/>
          <w:cols w:space="708"/>
          <w:docGrid w:linePitch="360"/>
        </w:sectPr>
      </w:pPr>
    </w:p>
    <w:p w14:paraId="2B6DEC88" w14:textId="77777777" w:rsidR="00003CB9" w:rsidRPr="00CA055C" w:rsidRDefault="00003CB9" w:rsidP="00003CB9">
      <w:pPr>
        <w:spacing w:after="0" w:line="240" w:lineRule="auto"/>
        <w:jc w:val="center"/>
        <w:rPr>
          <w:rFonts w:ascii="Times New Roman" w:hAnsi="Times New Roman" w:cs="Times New Roman"/>
          <w:b/>
          <w:color w:val="000000" w:themeColor="text1"/>
          <w:sz w:val="28"/>
          <w:szCs w:val="28"/>
        </w:rPr>
      </w:pPr>
      <w:bookmarkStart w:id="0" w:name="_Toc17401474"/>
      <w:r w:rsidRPr="00CA055C">
        <w:rPr>
          <w:rFonts w:ascii="Times New Roman" w:hAnsi="Times New Roman" w:cs="Times New Roman"/>
          <w:b/>
          <w:color w:val="000000" w:themeColor="text1"/>
          <w:sz w:val="28"/>
          <w:szCs w:val="28"/>
        </w:rPr>
        <w:lastRenderedPageBreak/>
        <w:t>Перечень графических и текстовых материалов генерального плана МО «Цильнинское городское поселение»</w:t>
      </w:r>
    </w:p>
    <w:p w14:paraId="3317F29A" w14:textId="77777777" w:rsidR="00003CB9" w:rsidRPr="00CA055C" w:rsidRDefault="00003CB9" w:rsidP="00003CB9">
      <w:pPr>
        <w:spacing w:after="0" w:line="240" w:lineRule="auto"/>
        <w:jc w:val="both"/>
        <w:rPr>
          <w:rFonts w:ascii="Times New Roman" w:hAnsi="Times New Roman" w:cs="Times New Roman"/>
          <w:color w:val="000000" w:themeColor="text1"/>
          <w:sz w:val="28"/>
          <w:szCs w:val="28"/>
        </w:rPr>
      </w:pPr>
    </w:p>
    <w:tbl>
      <w:tblPr>
        <w:tblStyle w:val="af1"/>
        <w:tblW w:w="0" w:type="auto"/>
        <w:jc w:val="center"/>
        <w:tblLayout w:type="fixed"/>
        <w:tblLook w:val="04A0" w:firstRow="1" w:lastRow="0" w:firstColumn="1" w:lastColumn="0" w:noHBand="0" w:noVBand="1"/>
      </w:tblPr>
      <w:tblGrid>
        <w:gridCol w:w="1101"/>
        <w:gridCol w:w="1134"/>
        <w:gridCol w:w="7087"/>
        <w:gridCol w:w="1099"/>
      </w:tblGrid>
      <w:tr w:rsidR="00CA055C" w:rsidRPr="00CA055C" w14:paraId="472BEA34" w14:textId="77777777" w:rsidTr="00003CB9">
        <w:trPr>
          <w:tblHeader/>
          <w:jc w:val="center"/>
        </w:trPr>
        <w:tc>
          <w:tcPr>
            <w:tcW w:w="1101" w:type="dxa"/>
          </w:tcPr>
          <w:p w14:paraId="38C2C594"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Номер тома</w:t>
            </w:r>
          </w:p>
        </w:tc>
        <w:tc>
          <w:tcPr>
            <w:tcW w:w="1134" w:type="dxa"/>
          </w:tcPr>
          <w:p w14:paraId="23228B1F" w14:textId="77777777" w:rsidR="00003CB9" w:rsidRPr="00CA055C" w:rsidRDefault="00003CB9" w:rsidP="00003CB9">
            <w:pPr>
              <w:jc w:val="center"/>
              <w:rPr>
                <w:rFonts w:ascii="Times New Roman" w:hAnsi="Times New Roman" w:cs="Times New Roman"/>
                <w:color w:val="000000" w:themeColor="text1"/>
                <w:sz w:val="28"/>
                <w:szCs w:val="28"/>
              </w:rPr>
            </w:pPr>
            <w:proofErr w:type="spellStart"/>
            <w:r w:rsidRPr="00CA055C">
              <w:rPr>
                <w:rFonts w:ascii="Times New Roman" w:hAnsi="Times New Roman" w:cs="Times New Roman"/>
                <w:color w:val="000000" w:themeColor="text1"/>
                <w:sz w:val="28"/>
                <w:szCs w:val="28"/>
              </w:rPr>
              <w:t>Обозна-чение</w:t>
            </w:r>
            <w:proofErr w:type="spellEnd"/>
          </w:p>
        </w:tc>
        <w:tc>
          <w:tcPr>
            <w:tcW w:w="7087" w:type="dxa"/>
          </w:tcPr>
          <w:p w14:paraId="7F3FDB4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Наименование</w:t>
            </w:r>
          </w:p>
        </w:tc>
        <w:tc>
          <w:tcPr>
            <w:tcW w:w="1099" w:type="dxa"/>
          </w:tcPr>
          <w:p w14:paraId="4FCB594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Гриф</w:t>
            </w:r>
          </w:p>
        </w:tc>
      </w:tr>
      <w:tr w:rsidR="00CA055C" w:rsidRPr="00CA055C" w14:paraId="672E6F3B" w14:textId="77777777" w:rsidTr="00003CB9">
        <w:trPr>
          <w:jc w:val="center"/>
        </w:trPr>
        <w:tc>
          <w:tcPr>
            <w:tcW w:w="10421" w:type="dxa"/>
            <w:gridSpan w:val="4"/>
          </w:tcPr>
          <w:p w14:paraId="7AC4B3B0"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b/>
                <w:color w:val="000000" w:themeColor="text1"/>
                <w:sz w:val="28"/>
                <w:szCs w:val="28"/>
              </w:rPr>
              <w:t>Генеральный план</w:t>
            </w:r>
          </w:p>
        </w:tc>
      </w:tr>
      <w:tr w:rsidR="00CA055C" w:rsidRPr="00CA055C" w14:paraId="23D9C661" w14:textId="77777777" w:rsidTr="00003CB9">
        <w:trPr>
          <w:jc w:val="center"/>
        </w:trPr>
        <w:tc>
          <w:tcPr>
            <w:tcW w:w="1101" w:type="dxa"/>
            <w:vMerge w:val="restart"/>
          </w:tcPr>
          <w:p w14:paraId="7B6E13DB"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p>
        </w:tc>
        <w:tc>
          <w:tcPr>
            <w:tcW w:w="1134" w:type="dxa"/>
          </w:tcPr>
          <w:p w14:paraId="48FCA834"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ПЗ</w:t>
            </w:r>
          </w:p>
        </w:tc>
        <w:tc>
          <w:tcPr>
            <w:tcW w:w="7087" w:type="dxa"/>
          </w:tcPr>
          <w:p w14:paraId="1FCD9F3F" w14:textId="77777777" w:rsidR="00003CB9" w:rsidRPr="00CA055C" w:rsidRDefault="00003CB9" w:rsidP="00003CB9">
            <w:p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Положение о территориальном планировании</w:t>
            </w:r>
          </w:p>
        </w:tc>
        <w:tc>
          <w:tcPr>
            <w:tcW w:w="1099" w:type="dxa"/>
          </w:tcPr>
          <w:p w14:paraId="2E62EAE3"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65DDE17A" w14:textId="77777777" w:rsidTr="00003CB9">
        <w:trPr>
          <w:jc w:val="center"/>
        </w:trPr>
        <w:tc>
          <w:tcPr>
            <w:tcW w:w="1101" w:type="dxa"/>
            <w:vMerge/>
          </w:tcPr>
          <w:p w14:paraId="749C4EC0"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2B8621F3"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1.1</w:t>
            </w:r>
          </w:p>
        </w:tc>
        <w:tc>
          <w:tcPr>
            <w:tcW w:w="7087" w:type="dxa"/>
          </w:tcPr>
          <w:p w14:paraId="53D1270A" w14:textId="77777777" w:rsidR="00003CB9" w:rsidRPr="00CA055C" w:rsidRDefault="00003CB9" w:rsidP="00003CB9">
            <w:p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Карта планируемого размещения объектов местного значения поселения</w:t>
            </w:r>
          </w:p>
        </w:tc>
        <w:tc>
          <w:tcPr>
            <w:tcW w:w="1099" w:type="dxa"/>
          </w:tcPr>
          <w:p w14:paraId="19D39A94"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20E3B5A1" w14:textId="77777777" w:rsidTr="00003CB9">
        <w:trPr>
          <w:jc w:val="center"/>
        </w:trPr>
        <w:tc>
          <w:tcPr>
            <w:tcW w:w="1101" w:type="dxa"/>
            <w:vMerge/>
          </w:tcPr>
          <w:p w14:paraId="0C1FEAA0"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3F78C5C8"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1.2</w:t>
            </w:r>
          </w:p>
        </w:tc>
        <w:tc>
          <w:tcPr>
            <w:tcW w:w="7087" w:type="dxa"/>
          </w:tcPr>
          <w:p w14:paraId="17485257" w14:textId="77777777" w:rsidR="00003CB9" w:rsidRPr="00CA055C" w:rsidRDefault="00003CB9" w:rsidP="00003CB9">
            <w:pPr>
              <w:autoSpaceDE w:val="0"/>
              <w:autoSpaceDN w:val="0"/>
              <w:adjustRightInd w:val="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Карта границ населенных пунктов (в том числе границ образуемых населенных пунктов), входящих в состав поселения</w:t>
            </w:r>
          </w:p>
        </w:tc>
        <w:tc>
          <w:tcPr>
            <w:tcW w:w="1099" w:type="dxa"/>
          </w:tcPr>
          <w:p w14:paraId="4C8B8E6C"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0B11B84F" w14:textId="77777777" w:rsidTr="00003CB9">
        <w:trPr>
          <w:trHeight w:val="77"/>
          <w:jc w:val="center"/>
        </w:trPr>
        <w:tc>
          <w:tcPr>
            <w:tcW w:w="1101" w:type="dxa"/>
            <w:vMerge/>
          </w:tcPr>
          <w:p w14:paraId="5ABBA6A5"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6BF4FAE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1.3</w:t>
            </w:r>
          </w:p>
        </w:tc>
        <w:tc>
          <w:tcPr>
            <w:tcW w:w="7087" w:type="dxa"/>
          </w:tcPr>
          <w:p w14:paraId="30497C01" w14:textId="77777777" w:rsidR="00003CB9" w:rsidRPr="00CA055C" w:rsidRDefault="00003CB9" w:rsidP="00003CB9">
            <w:pPr>
              <w:autoSpaceDE w:val="0"/>
              <w:autoSpaceDN w:val="0"/>
              <w:adjustRightInd w:val="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Карта функциональных зон поселения</w:t>
            </w:r>
          </w:p>
        </w:tc>
        <w:tc>
          <w:tcPr>
            <w:tcW w:w="1099" w:type="dxa"/>
          </w:tcPr>
          <w:p w14:paraId="0E270C5B"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04BAF9A3" w14:textId="77777777" w:rsidTr="00003CB9">
        <w:trPr>
          <w:jc w:val="center"/>
        </w:trPr>
        <w:tc>
          <w:tcPr>
            <w:tcW w:w="1101" w:type="dxa"/>
            <w:vMerge/>
          </w:tcPr>
          <w:p w14:paraId="41D8597C" w14:textId="77777777" w:rsidR="00003CB9" w:rsidRPr="00CA055C" w:rsidRDefault="00003CB9" w:rsidP="00003CB9">
            <w:pPr>
              <w:jc w:val="center"/>
              <w:rPr>
                <w:rFonts w:ascii="Times New Roman" w:hAnsi="Times New Roman" w:cs="Times New Roman"/>
                <w:color w:val="000000" w:themeColor="text1"/>
                <w:sz w:val="28"/>
                <w:szCs w:val="28"/>
                <w:lang w:val="en-US"/>
              </w:rPr>
            </w:pPr>
          </w:p>
        </w:tc>
        <w:tc>
          <w:tcPr>
            <w:tcW w:w="1134" w:type="dxa"/>
          </w:tcPr>
          <w:p w14:paraId="23EDB906" w14:textId="77777777" w:rsidR="00003CB9" w:rsidRPr="00CA055C" w:rsidRDefault="00003CB9" w:rsidP="00003CB9">
            <w:pPr>
              <w:jc w:val="center"/>
              <w:rPr>
                <w:rFonts w:ascii="Times New Roman" w:hAnsi="Times New Roman" w:cs="Times New Roman"/>
                <w:color w:val="000000" w:themeColor="text1"/>
                <w:sz w:val="28"/>
                <w:szCs w:val="28"/>
              </w:rPr>
            </w:pPr>
          </w:p>
        </w:tc>
        <w:tc>
          <w:tcPr>
            <w:tcW w:w="7087" w:type="dxa"/>
          </w:tcPr>
          <w:p w14:paraId="71DFDFE3" w14:textId="77777777" w:rsidR="00003CB9" w:rsidRPr="00CA055C" w:rsidRDefault="00003CB9" w:rsidP="00003CB9">
            <w:pPr>
              <w:jc w:val="both"/>
              <w:rPr>
                <w:rFonts w:ascii="Times New Roman" w:eastAsia="Times New Roman" w:hAnsi="Times New Roman" w:cs="Times New Roman"/>
                <w:color w:val="000000" w:themeColor="text1"/>
                <w:sz w:val="28"/>
                <w:szCs w:val="28"/>
                <w:lang w:eastAsia="ru-RU"/>
              </w:rPr>
            </w:pPr>
            <w:r w:rsidRPr="00CA055C">
              <w:rPr>
                <w:rFonts w:ascii="Times New Roman" w:hAnsi="Times New Roman" w:cs="Times New Roman"/>
                <w:color w:val="000000" w:themeColor="text1"/>
                <w:sz w:val="28"/>
                <w:szCs w:val="28"/>
              </w:rPr>
              <w:t>Приложение. Альбом «Фрагменты карты функциональных зон поселения»</w:t>
            </w:r>
          </w:p>
        </w:tc>
        <w:tc>
          <w:tcPr>
            <w:tcW w:w="1099" w:type="dxa"/>
          </w:tcPr>
          <w:p w14:paraId="349CF6F6"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6E276C80" w14:textId="77777777" w:rsidTr="00003CB9">
        <w:trPr>
          <w:jc w:val="center"/>
        </w:trPr>
        <w:tc>
          <w:tcPr>
            <w:tcW w:w="1101" w:type="dxa"/>
          </w:tcPr>
          <w:p w14:paraId="14079385" w14:textId="77777777" w:rsidR="00003CB9" w:rsidRPr="00CA055C" w:rsidRDefault="00003CB9" w:rsidP="00003CB9">
            <w:pPr>
              <w:jc w:val="center"/>
              <w:rPr>
                <w:rFonts w:ascii="Times New Roman" w:hAnsi="Times New Roman" w:cs="Times New Roman"/>
                <w:color w:val="000000" w:themeColor="text1"/>
                <w:sz w:val="28"/>
                <w:szCs w:val="28"/>
                <w:lang w:val="en-US"/>
              </w:rPr>
            </w:pPr>
          </w:p>
        </w:tc>
        <w:tc>
          <w:tcPr>
            <w:tcW w:w="1134" w:type="dxa"/>
          </w:tcPr>
          <w:p w14:paraId="01B31CBA" w14:textId="77777777" w:rsidR="00003CB9" w:rsidRPr="00CA055C" w:rsidRDefault="00003CB9" w:rsidP="00003CB9">
            <w:pPr>
              <w:jc w:val="center"/>
              <w:rPr>
                <w:rFonts w:ascii="Times New Roman" w:hAnsi="Times New Roman" w:cs="Times New Roman"/>
                <w:color w:val="000000" w:themeColor="text1"/>
                <w:sz w:val="28"/>
                <w:szCs w:val="28"/>
              </w:rPr>
            </w:pPr>
          </w:p>
        </w:tc>
        <w:tc>
          <w:tcPr>
            <w:tcW w:w="7087" w:type="dxa"/>
          </w:tcPr>
          <w:p w14:paraId="4F61C304" w14:textId="77777777" w:rsidR="00003CB9" w:rsidRPr="00CA055C" w:rsidRDefault="00003CB9" w:rsidP="00003CB9">
            <w:p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Приложение.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p>
        </w:tc>
        <w:tc>
          <w:tcPr>
            <w:tcW w:w="1099" w:type="dxa"/>
          </w:tcPr>
          <w:p w14:paraId="74835A2D"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683F8E6E" w14:textId="77777777" w:rsidTr="00003CB9">
        <w:trPr>
          <w:jc w:val="center"/>
        </w:trPr>
        <w:tc>
          <w:tcPr>
            <w:tcW w:w="10421" w:type="dxa"/>
            <w:gridSpan w:val="4"/>
          </w:tcPr>
          <w:p w14:paraId="797A69F3"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eastAsia="Times New Roman" w:hAnsi="Times New Roman" w:cs="Times New Roman"/>
                <w:b/>
                <w:color w:val="000000" w:themeColor="text1"/>
                <w:sz w:val="28"/>
                <w:szCs w:val="28"/>
                <w:lang w:eastAsia="ru-RU"/>
              </w:rPr>
              <w:t>Материалы по обоснованию</w:t>
            </w:r>
          </w:p>
        </w:tc>
      </w:tr>
      <w:tr w:rsidR="00CA055C" w:rsidRPr="00CA055C" w14:paraId="5F354C8E" w14:textId="77777777" w:rsidTr="00003CB9">
        <w:trPr>
          <w:jc w:val="center"/>
        </w:trPr>
        <w:tc>
          <w:tcPr>
            <w:tcW w:w="1101" w:type="dxa"/>
          </w:tcPr>
          <w:p w14:paraId="6947F53D"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lang w:val="en-US"/>
              </w:rPr>
              <w:t>I</w:t>
            </w:r>
          </w:p>
        </w:tc>
        <w:tc>
          <w:tcPr>
            <w:tcW w:w="1134" w:type="dxa"/>
          </w:tcPr>
          <w:p w14:paraId="089818DA"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ПЗ</w:t>
            </w:r>
          </w:p>
        </w:tc>
        <w:tc>
          <w:tcPr>
            <w:tcW w:w="7087" w:type="dxa"/>
          </w:tcPr>
          <w:p w14:paraId="4DFE280E" w14:textId="77777777" w:rsidR="00003CB9" w:rsidRPr="00CA055C" w:rsidRDefault="00003CB9" w:rsidP="00003CB9">
            <w:pPr>
              <w:rPr>
                <w:rFonts w:ascii="Times New Roman" w:eastAsia="Calibri"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lang w:eastAsia="ru-RU"/>
              </w:rPr>
              <w:t>Материалы по обоснованию внесения изменений</w:t>
            </w:r>
          </w:p>
        </w:tc>
        <w:tc>
          <w:tcPr>
            <w:tcW w:w="1099" w:type="dxa"/>
          </w:tcPr>
          <w:p w14:paraId="2A537827"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10FBD3AE" w14:textId="77777777" w:rsidTr="00003CB9">
        <w:trPr>
          <w:jc w:val="center"/>
        </w:trPr>
        <w:tc>
          <w:tcPr>
            <w:tcW w:w="1101" w:type="dxa"/>
          </w:tcPr>
          <w:p w14:paraId="1AC6BC0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lang w:val="en-US"/>
              </w:rPr>
              <w:t>II</w:t>
            </w:r>
          </w:p>
        </w:tc>
        <w:tc>
          <w:tcPr>
            <w:tcW w:w="1134" w:type="dxa"/>
          </w:tcPr>
          <w:p w14:paraId="552732BA"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ПЗ</w:t>
            </w:r>
          </w:p>
        </w:tc>
        <w:tc>
          <w:tcPr>
            <w:tcW w:w="7087" w:type="dxa"/>
          </w:tcPr>
          <w:p w14:paraId="5BD1E488" w14:textId="77777777" w:rsidR="00003CB9" w:rsidRPr="00CA055C" w:rsidRDefault="00003CB9" w:rsidP="00003CB9">
            <w:p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Исходно-разрешительная документация</w:t>
            </w:r>
          </w:p>
        </w:tc>
        <w:tc>
          <w:tcPr>
            <w:tcW w:w="1099" w:type="dxa"/>
          </w:tcPr>
          <w:p w14:paraId="1E3922E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12C05DDE" w14:textId="77777777" w:rsidTr="00003CB9">
        <w:trPr>
          <w:jc w:val="center"/>
        </w:trPr>
        <w:tc>
          <w:tcPr>
            <w:tcW w:w="1101" w:type="dxa"/>
            <w:vMerge w:val="restart"/>
          </w:tcPr>
          <w:p w14:paraId="27F467B2" w14:textId="77777777" w:rsidR="00003CB9" w:rsidRPr="00CA055C" w:rsidRDefault="00003CB9" w:rsidP="00003CB9">
            <w:pPr>
              <w:jc w:val="center"/>
              <w:rPr>
                <w:rFonts w:ascii="Times New Roman" w:hAnsi="Times New Roman" w:cs="Times New Roman"/>
                <w:color w:val="000000" w:themeColor="text1"/>
                <w:sz w:val="28"/>
                <w:szCs w:val="28"/>
                <w:lang w:val="en-US"/>
              </w:rPr>
            </w:pPr>
            <w:r w:rsidRPr="00CA055C">
              <w:rPr>
                <w:rFonts w:ascii="Times New Roman" w:hAnsi="Times New Roman" w:cs="Times New Roman"/>
                <w:color w:val="000000" w:themeColor="text1"/>
                <w:sz w:val="28"/>
                <w:szCs w:val="28"/>
              </w:rPr>
              <w:t>-</w:t>
            </w:r>
          </w:p>
        </w:tc>
        <w:tc>
          <w:tcPr>
            <w:tcW w:w="1134" w:type="dxa"/>
          </w:tcPr>
          <w:p w14:paraId="663AD4F4"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2.1</w:t>
            </w:r>
          </w:p>
        </w:tc>
        <w:tc>
          <w:tcPr>
            <w:tcW w:w="7087" w:type="dxa"/>
          </w:tcPr>
          <w:p w14:paraId="7A0884CE" w14:textId="77777777" w:rsidR="00003CB9" w:rsidRPr="00CA055C" w:rsidRDefault="00003CB9" w:rsidP="00003CB9">
            <w:p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Карта границ существующих населенных пунктов, входящих в состав поселения</w:t>
            </w:r>
          </w:p>
        </w:tc>
        <w:tc>
          <w:tcPr>
            <w:tcW w:w="1099" w:type="dxa"/>
          </w:tcPr>
          <w:p w14:paraId="33DBCFD1"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35C1C758" w14:textId="77777777" w:rsidTr="00003CB9">
        <w:trPr>
          <w:jc w:val="center"/>
        </w:trPr>
        <w:tc>
          <w:tcPr>
            <w:tcW w:w="1101" w:type="dxa"/>
            <w:vMerge/>
          </w:tcPr>
          <w:p w14:paraId="78DDD86C"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71C4B213"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2.2</w:t>
            </w:r>
          </w:p>
        </w:tc>
        <w:tc>
          <w:tcPr>
            <w:tcW w:w="7087" w:type="dxa"/>
          </w:tcPr>
          <w:p w14:paraId="21F07312" w14:textId="77777777" w:rsidR="00003CB9" w:rsidRPr="00CA055C" w:rsidRDefault="00003CB9" w:rsidP="00003CB9">
            <w:pPr>
              <w:pStyle w:val="af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Карта местоположения существующих и строящихся объектов местного значения поселения</w:t>
            </w:r>
          </w:p>
        </w:tc>
        <w:tc>
          <w:tcPr>
            <w:tcW w:w="1099" w:type="dxa"/>
          </w:tcPr>
          <w:p w14:paraId="207B503C"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779A763A" w14:textId="77777777" w:rsidTr="00003CB9">
        <w:trPr>
          <w:jc w:val="center"/>
        </w:trPr>
        <w:tc>
          <w:tcPr>
            <w:tcW w:w="1101" w:type="dxa"/>
            <w:vMerge/>
          </w:tcPr>
          <w:p w14:paraId="660941A0"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0C277BFB"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2.3</w:t>
            </w:r>
          </w:p>
        </w:tc>
        <w:tc>
          <w:tcPr>
            <w:tcW w:w="7087" w:type="dxa"/>
          </w:tcPr>
          <w:p w14:paraId="61CC1264" w14:textId="77777777" w:rsidR="00003CB9" w:rsidRPr="00CA055C" w:rsidRDefault="00003CB9" w:rsidP="00003CB9">
            <w:pPr>
              <w:pStyle w:val="af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Карта размещения объектов культурного наследия и особо охраняемых природных территорий федерального, регионального, местного значения</w:t>
            </w:r>
          </w:p>
        </w:tc>
        <w:tc>
          <w:tcPr>
            <w:tcW w:w="1099" w:type="dxa"/>
          </w:tcPr>
          <w:p w14:paraId="6CEA67BC"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7E93BD81" w14:textId="77777777" w:rsidTr="00003CB9">
        <w:trPr>
          <w:jc w:val="center"/>
        </w:trPr>
        <w:tc>
          <w:tcPr>
            <w:tcW w:w="1101" w:type="dxa"/>
            <w:vMerge/>
          </w:tcPr>
          <w:p w14:paraId="7BB694AA"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267238DE"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2.4</w:t>
            </w:r>
          </w:p>
        </w:tc>
        <w:tc>
          <w:tcPr>
            <w:tcW w:w="7087" w:type="dxa"/>
          </w:tcPr>
          <w:p w14:paraId="06FC60E9" w14:textId="77777777" w:rsidR="00003CB9" w:rsidRPr="00CA055C" w:rsidRDefault="00003CB9" w:rsidP="00003CB9">
            <w:pPr>
              <w:pStyle w:val="a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Карта транспортной инфраструктуры</w:t>
            </w:r>
          </w:p>
        </w:tc>
        <w:tc>
          <w:tcPr>
            <w:tcW w:w="1099" w:type="dxa"/>
          </w:tcPr>
          <w:p w14:paraId="1B1E9055"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2713EECF" w14:textId="77777777" w:rsidTr="00003CB9">
        <w:trPr>
          <w:jc w:val="center"/>
        </w:trPr>
        <w:tc>
          <w:tcPr>
            <w:tcW w:w="1101" w:type="dxa"/>
            <w:vMerge/>
          </w:tcPr>
          <w:p w14:paraId="04D9F9A6"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394B0B7B"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2.5</w:t>
            </w:r>
          </w:p>
        </w:tc>
        <w:tc>
          <w:tcPr>
            <w:tcW w:w="7087" w:type="dxa"/>
          </w:tcPr>
          <w:p w14:paraId="0F042DAD" w14:textId="77777777" w:rsidR="00003CB9" w:rsidRPr="00CA055C" w:rsidRDefault="00003CB9" w:rsidP="00003CB9">
            <w:pPr>
              <w:pStyle w:val="af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 xml:space="preserve">Карта развития инженерной инфраструктуры </w:t>
            </w:r>
          </w:p>
        </w:tc>
        <w:tc>
          <w:tcPr>
            <w:tcW w:w="1099" w:type="dxa"/>
          </w:tcPr>
          <w:p w14:paraId="2E58FDF8"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CA055C" w:rsidRPr="00CA055C" w14:paraId="783F3ADF" w14:textId="77777777" w:rsidTr="00003CB9">
        <w:trPr>
          <w:jc w:val="center"/>
        </w:trPr>
        <w:tc>
          <w:tcPr>
            <w:tcW w:w="1101" w:type="dxa"/>
            <w:vMerge/>
          </w:tcPr>
          <w:p w14:paraId="42BD3B43"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70975ECA"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2.6</w:t>
            </w:r>
          </w:p>
        </w:tc>
        <w:tc>
          <w:tcPr>
            <w:tcW w:w="7087" w:type="dxa"/>
          </w:tcPr>
          <w:p w14:paraId="7A1C6956" w14:textId="77777777" w:rsidR="00003CB9" w:rsidRPr="00CA055C" w:rsidRDefault="00003CB9" w:rsidP="00003CB9">
            <w:pPr>
              <w:pStyle w:val="af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Карта зон с особыми условиями использования территории</w:t>
            </w:r>
          </w:p>
        </w:tc>
        <w:tc>
          <w:tcPr>
            <w:tcW w:w="1099" w:type="dxa"/>
          </w:tcPr>
          <w:p w14:paraId="2F01EF1F"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r w:rsidR="00003CB9" w:rsidRPr="00CA055C" w14:paraId="6C1D0A13" w14:textId="77777777" w:rsidTr="00003CB9">
        <w:trPr>
          <w:trHeight w:val="77"/>
          <w:jc w:val="center"/>
        </w:trPr>
        <w:tc>
          <w:tcPr>
            <w:tcW w:w="1101" w:type="dxa"/>
            <w:vMerge/>
          </w:tcPr>
          <w:p w14:paraId="2CC26936" w14:textId="77777777" w:rsidR="00003CB9" w:rsidRPr="00CA055C" w:rsidRDefault="00003CB9" w:rsidP="00003CB9">
            <w:pPr>
              <w:jc w:val="center"/>
              <w:rPr>
                <w:rFonts w:ascii="Times New Roman" w:hAnsi="Times New Roman" w:cs="Times New Roman"/>
                <w:color w:val="000000" w:themeColor="text1"/>
                <w:sz w:val="28"/>
                <w:szCs w:val="28"/>
              </w:rPr>
            </w:pPr>
          </w:p>
        </w:tc>
        <w:tc>
          <w:tcPr>
            <w:tcW w:w="1134" w:type="dxa"/>
          </w:tcPr>
          <w:p w14:paraId="394AFB2F"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2.7</w:t>
            </w:r>
          </w:p>
        </w:tc>
        <w:tc>
          <w:tcPr>
            <w:tcW w:w="7087" w:type="dxa"/>
          </w:tcPr>
          <w:p w14:paraId="0C930741" w14:textId="77777777" w:rsidR="00003CB9" w:rsidRPr="00CA055C" w:rsidRDefault="00003CB9" w:rsidP="00003CB9">
            <w:pPr>
              <w:pStyle w:val="afff3"/>
              <w:jc w:val="both"/>
              <w:rPr>
                <w:rFonts w:ascii="Times New Roman" w:hAnsi="Times New Roman"/>
                <w:color w:val="000000" w:themeColor="text1"/>
                <w:sz w:val="28"/>
                <w:szCs w:val="28"/>
              </w:rPr>
            </w:pPr>
            <w:r w:rsidRPr="00CA055C">
              <w:rPr>
                <w:rFonts w:ascii="Times New Roman" w:hAnsi="Times New Roman"/>
                <w:color w:val="000000" w:themeColor="text1"/>
                <w:sz w:val="28"/>
                <w:szCs w:val="28"/>
              </w:rPr>
              <w:t>Карта территорий, подверженных риску возникновения чрезвычайных ситуаций природного и техногенного характера</w:t>
            </w:r>
          </w:p>
        </w:tc>
        <w:tc>
          <w:tcPr>
            <w:tcW w:w="1099" w:type="dxa"/>
          </w:tcPr>
          <w:p w14:paraId="7F89FF88" w14:textId="77777777" w:rsidR="00003CB9" w:rsidRPr="00CA055C" w:rsidRDefault="00003CB9" w:rsidP="00003CB9">
            <w:pPr>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н/с</w:t>
            </w:r>
          </w:p>
        </w:tc>
      </w:tr>
    </w:tbl>
    <w:p w14:paraId="31187CE7" w14:textId="77777777" w:rsidR="00003CB9" w:rsidRPr="00CA055C" w:rsidRDefault="00003CB9" w:rsidP="00FC615C">
      <w:pPr>
        <w:spacing w:after="0" w:line="240" w:lineRule="auto"/>
        <w:jc w:val="center"/>
        <w:outlineLvl w:val="0"/>
        <w:rPr>
          <w:rFonts w:ascii="Times New Roman" w:eastAsia="Times New Roman" w:hAnsi="Times New Roman" w:cs="Times New Roman"/>
          <w:b/>
          <w:iCs/>
          <w:color w:val="000000" w:themeColor="text1"/>
          <w:sz w:val="28"/>
          <w:szCs w:val="28"/>
        </w:rPr>
      </w:pPr>
    </w:p>
    <w:p w14:paraId="137C8974" w14:textId="77777777" w:rsidR="00F45ABF" w:rsidRPr="00CA055C" w:rsidRDefault="00F45ABF" w:rsidP="00FC615C">
      <w:pPr>
        <w:spacing w:after="0" w:line="240" w:lineRule="auto"/>
        <w:jc w:val="center"/>
        <w:outlineLvl w:val="0"/>
        <w:rPr>
          <w:rFonts w:ascii="Times New Roman" w:eastAsia="Times New Roman" w:hAnsi="Times New Roman" w:cs="Times New Roman"/>
          <w:b/>
          <w:iCs/>
          <w:color w:val="000000" w:themeColor="text1"/>
          <w:sz w:val="28"/>
          <w:szCs w:val="28"/>
        </w:rPr>
      </w:pPr>
      <w:r w:rsidRPr="00CA055C">
        <w:rPr>
          <w:rFonts w:ascii="Times New Roman" w:eastAsia="Times New Roman" w:hAnsi="Times New Roman" w:cs="Times New Roman"/>
          <w:b/>
          <w:iCs/>
          <w:color w:val="000000" w:themeColor="text1"/>
          <w:sz w:val="28"/>
          <w:szCs w:val="28"/>
        </w:rPr>
        <w:lastRenderedPageBreak/>
        <w:t>Оглавление</w:t>
      </w:r>
      <w:bookmarkEnd w:id="0"/>
    </w:p>
    <w:sdt>
      <w:sdtPr>
        <w:rPr>
          <w:rFonts w:ascii="Times New Roman" w:eastAsiaTheme="minorHAnsi" w:hAnsi="Times New Roman" w:cs="Times New Roman"/>
          <w:b w:val="0"/>
          <w:bCs w:val="0"/>
          <w:color w:val="000000" w:themeColor="text1"/>
          <w:sz w:val="22"/>
          <w:szCs w:val="22"/>
        </w:rPr>
        <w:id w:val="22300832"/>
        <w:docPartObj>
          <w:docPartGallery w:val="Table of Contents"/>
          <w:docPartUnique/>
        </w:docPartObj>
      </w:sdtPr>
      <w:sdtEndPr>
        <w:rPr>
          <w:sz w:val="28"/>
          <w:szCs w:val="28"/>
        </w:rPr>
      </w:sdtEndPr>
      <w:sdtContent>
        <w:p w14:paraId="2BB1F152" w14:textId="77777777" w:rsidR="00055F7C" w:rsidRPr="00CA055C" w:rsidRDefault="00055F7C" w:rsidP="00FC615C">
          <w:pPr>
            <w:pStyle w:val="af2"/>
            <w:spacing w:before="0" w:line="240" w:lineRule="auto"/>
            <w:rPr>
              <w:rFonts w:ascii="Times New Roman" w:hAnsi="Times New Roman" w:cs="Times New Roman"/>
              <w:b w:val="0"/>
              <w:color w:val="000000" w:themeColor="text1"/>
            </w:rPr>
          </w:pPr>
        </w:p>
        <w:p w14:paraId="6483A9E2" w14:textId="77777777" w:rsidR="00FC615C" w:rsidRPr="00CA055C" w:rsidRDefault="00EF7F45" w:rsidP="00FC615C">
          <w:pPr>
            <w:pStyle w:val="12"/>
            <w:tabs>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r w:rsidRPr="00CA055C">
            <w:rPr>
              <w:rFonts w:ascii="Times New Roman" w:hAnsi="Times New Roman" w:cs="Times New Roman"/>
              <w:color w:val="000000" w:themeColor="text1"/>
              <w:sz w:val="28"/>
              <w:szCs w:val="28"/>
            </w:rPr>
            <w:fldChar w:fldCharType="begin"/>
          </w:r>
          <w:r w:rsidR="00DC3378" w:rsidRPr="00CA055C">
            <w:rPr>
              <w:rFonts w:ascii="Times New Roman" w:hAnsi="Times New Roman" w:cs="Times New Roman"/>
              <w:color w:val="000000" w:themeColor="text1"/>
              <w:sz w:val="28"/>
              <w:szCs w:val="28"/>
            </w:rPr>
            <w:instrText xml:space="preserve"> TOC \o "1-4" \h \z \u </w:instrText>
          </w:r>
          <w:r w:rsidRPr="00CA055C">
            <w:rPr>
              <w:rFonts w:ascii="Times New Roman" w:hAnsi="Times New Roman" w:cs="Times New Roman"/>
              <w:color w:val="000000" w:themeColor="text1"/>
              <w:sz w:val="28"/>
              <w:szCs w:val="28"/>
            </w:rPr>
            <w:fldChar w:fldCharType="separate"/>
          </w:r>
          <w:hyperlink w:anchor="_Toc17401474" w:history="1">
            <w:r w:rsidR="00FC615C" w:rsidRPr="00CA055C">
              <w:rPr>
                <w:rStyle w:val="af5"/>
                <w:rFonts w:ascii="Times New Roman" w:eastAsia="Times New Roman" w:hAnsi="Times New Roman" w:cs="Times New Roman"/>
                <w:iCs/>
                <w:noProof/>
                <w:color w:val="000000" w:themeColor="text1"/>
                <w:sz w:val="28"/>
                <w:szCs w:val="28"/>
              </w:rPr>
              <w:t>Оглавление</w:t>
            </w:r>
            <w:r w:rsidR="00FC615C" w:rsidRPr="00CA055C">
              <w:rPr>
                <w:rFonts w:ascii="Times New Roman" w:hAnsi="Times New Roman" w:cs="Times New Roman"/>
                <w:noProof/>
                <w:webHidden/>
                <w:color w:val="000000" w:themeColor="text1"/>
                <w:sz w:val="28"/>
                <w:szCs w:val="28"/>
              </w:rPr>
              <w:tab/>
            </w:r>
            <w:r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_Toc17401474 \h </w:instrText>
            </w:r>
            <w:r w:rsidRPr="00CA055C">
              <w:rPr>
                <w:rFonts w:ascii="Times New Roman" w:hAnsi="Times New Roman" w:cs="Times New Roman"/>
                <w:noProof/>
                <w:webHidden/>
                <w:color w:val="000000" w:themeColor="text1"/>
                <w:sz w:val="28"/>
                <w:szCs w:val="28"/>
              </w:rPr>
            </w:r>
            <w:r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4</w:t>
            </w:r>
            <w:r w:rsidRPr="00CA055C">
              <w:rPr>
                <w:rFonts w:ascii="Times New Roman" w:hAnsi="Times New Roman" w:cs="Times New Roman"/>
                <w:noProof/>
                <w:webHidden/>
                <w:color w:val="000000" w:themeColor="text1"/>
                <w:sz w:val="28"/>
                <w:szCs w:val="28"/>
              </w:rPr>
              <w:fldChar w:fldCharType="end"/>
            </w:r>
          </w:hyperlink>
        </w:p>
        <w:p w14:paraId="2A192DCD" w14:textId="77777777" w:rsidR="00FC615C" w:rsidRPr="00CA055C" w:rsidRDefault="00EF24FD" w:rsidP="00FC615C">
          <w:pPr>
            <w:pStyle w:val="12"/>
            <w:tabs>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hyperlink w:anchor="_Toc17401475" w:history="1">
            <w:r w:rsidR="00FC615C" w:rsidRPr="00CA055C">
              <w:rPr>
                <w:rStyle w:val="af5"/>
                <w:rFonts w:ascii="Times New Roman" w:eastAsia="Times New Roman" w:hAnsi="Times New Roman" w:cs="Times New Roman"/>
                <w:iCs/>
                <w:noProof/>
                <w:color w:val="000000" w:themeColor="text1"/>
                <w:sz w:val="28"/>
                <w:szCs w:val="28"/>
              </w:rPr>
              <w:t>Введение</w:t>
            </w:r>
            <w:r w:rsidR="00FC615C" w:rsidRPr="00CA055C">
              <w:rPr>
                <w:rFonts w:ascii="Times New Roman" w:hAnsi="Times New Roman" w:cs="Times New Roman"/>
                <w:noProof/>
                <w:webHidden/>
                <w:color w:val="000000" w:themeColor="text1"/>
                <w:sz w:val="28"/>
                <w:szCs w:val="28"/>
              </w:rPr>
              <w:tab/>
            </w:r>
            <w:r w:rsidR="00EF7F45"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_Toc17401475 \h </w:instrText>
            </w:r>
            <w:r w:rsidR="00EF7F45" w:rsidRPr="00CA055C">
              <w:rPr>
                <w:rFonts w:ascii="Times New Roman" w:hAnsi="Times New Roman" w:cs="Times New Roman"/>
                <w:noProof/>
                <w:webHidden/>
                <w:color w:val="000000" w:themeColor="text1"/>
                <w:sz w:val="28"/>
                <w:szCs w:val="28"/>
              </w:rPr>
            </w:r>
            <w:r w:rsidR="00EF7F45"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6</w:t>
            </w:r>
            <w:r w:rsidR="00EF7F45" w:rsidRPr="00CA055C">
              <w:rPr>
                <w:rFonts w:ascii="Times New Roman" w:hAnsi="Times New Roman" w:cs="Times New Roman"/>
                <w:noProof/>
                <w:webHidden/>
                <w:color w:val="000000" w:themeColor="text1"/>
                <w:sz w:val="28"/>
                <w:szCs w:val="28"/>
              </w:rPr>
              <w:fldChar w:fldCharType="end"/>
            </w:r>
          </w:hyperlink>
        </w:p>
        <w:p w14:paraId="22FEDE20" w14:textId="77777777" w:rsidR="00FC615C" w:rsidRPr="00CA055C" w:rsidRDefault="00EF24FD" w:rsidP="00FC615C">
          <w:pPr>
            <w:pStyle w:val="12"/>
            <w:tabs>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hyperlink w:anchor="_Toc17401476" w:history="1">
            <w:r w:rsidR="00FC615C" w:rsidRPr="00CA055C">
              <w:rPr>
                <w:rStyle w:val="af5"/>
                <w:rFonts w:ascii="Times New Roman" w:hAnsi="Times New Roman" w:cs="Times New Roman"/>
                <w:noProof/>
                <w:color w:val="000000" w:themeColor="text1"/>
                <w:sz w:val="28"/>
                <w:szCs w:val="28"/>
              </w:rPr>
              <w:t>Общие положения</w:t>
            </w:r>
            <w:r w:rsidR="00FC615C" w:rsidRPr="00CA055C">
              <w:rPr>
                <w:rFonts w:ascii="Times New Roman" w:hAnsi="Times New Roman" w:cs="Times New Roman"/>
                <w:noProof/>
                <w:webHidden/>
                <w:color w:val="000000" w:themeColor="text1"/>
                <w:sz w:val="28"/>
                <w:szCs w:val="28"/>
              </w:rPr>
              <w:tab/>
            </w:r>
            <w:r w:rsidR="00EF7F45"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_Toc17401476 \h </w:instrText>
            </w:r>
            <w:r w:rsidR="00EF7F45" w:rsidRPr="00CA055C">
              <w:rPr>
                <w:rFonts w:ascii="Times New Roman" w:hAnsi="Times New Roman" w:cs="Times New Roman"/>
                <w:noProof/>
                <w:webHidden/>
                <w:color w:val="000000" w:themeColor="text1"/>
                <w:sz w:val="28"/>
                <w:szCs w:val="28"/>
              </w:rPr>
            </w:r>
            <w:r w:rsidR="00EF7F45"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7</w:t>
            </w:r>
            <w:r w:rsidR="00EF7F45" w:rsidRPr="00CA055C">
              <w:rPr>
                <w:rFonts w:ascii="Times New Roman" w:hAnsi="Times New Roman" w:cs="Times New Roman"/>
                <w:noProof/>
                <w:webHidden/>
                <w:color w:val="000000" w:themeColor="text1"/>
                <w:sz w:val="28"/>
                <w:szCs w:val="28"/>
              </w:rPr>
              <w:fldChar w:fldCharType="end"/>
            </w:r>
          </w:hyperlink>
        </w:p>
        <w:p w14:paraId="269C447F" w14:textId="77777777" w:rsidR="00FC615C" w:rsidRPr="00CA055C" w:rsidRDefault="00EF24FD" w:rsidP="00FC615C">
          <w:pPr>
            <w:pStyle w:val="12"/>
            <w:tabs>
              <w:tab w:val="left" w:pos="480"/>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hyperlink w:anchor="_Toc17401477" w:history="1">
            <w:r w:rsidR="00FC615C" w:rsidRPr="00CA055C">
              <w:rPr>
                <w:rStyle w:val="af5"/>
                <w:rFonts w:ascii="Times New Roman" w:hAnsi="Times New Roman" w:cs="Times New Roman"/>
                <w:noProof/>
                <w:color w:val="000000" w:themeColor="text1"/>
                <w:sz w:val="28"/>
                <w:szCs w:val="28"/>
              </w:rPr>
              <w:t>1.</w:t>
            </w:r>
            <w:r w:rsidR="00FC615C" w:rsidRPr="00CA055C">
              <w:rPr>
                <w:rFonts w:ascii="Times New Roman" w:eastAsiaTheme="minorEastAsia" w:hAnsi="Times New Roman" w:cs="Times New Roman"/>
                <w:noProof/>
                <w:color w:val="000000" w:themeColor="text1"/>
                <w:sz w:val="28"/>
                <w:szCs w:val="28"/>
                <w:lang w:eastAsia="ru-RU"/>
              </w:rPr>
              <w:tab/>
            </w:r>
            <w:r w:rsidR="00FC615C" w:rsidRPr="00CA055C">
              <w:rPr>
                <w:rStyle w:val="af5"/>
                <w:rFonts w:ascii="Times New Roman" w:hAnsi="Times New Roman" w:cs="Times New Roman"/>
                <w:noProof/>
                <w:color w:val="000000" w:themeColor="text1"/>
                <w:sz w:val="28"/>
                <w:szCs w:val="28"/>
              </w:rPr>
              <w:t>Сведения о видах, назначении, наименованиях, характеристиках и местоположении планируемых для размещения объектов местного значения и зоны с особыми условиями использования территорий</w:t>
            </w:r>
            <w:r w:rsidR="00FC615C" w:rsidRPr="00CA055C">
              <w:rPr>
                <w:rFonts w:ascii="Times New Roman" w:hAnsi="Times New Roman" w:cs="Times New Roman"/>
                <w:noProof/>
                <w:webHidden/>
                <w:color w:val="000000" w:themeColor="text1"/>
                <w:sz w:val="28"/>
                <w:szCs w:val="28"/>
              </w:rPr>
              <w:tab/>
            </w:r>
            <w:r w:rsidR="00EF7F45"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_Toc17401477 \h </w:instrText>
            </w:r>
            <w:r w:rsidR="00EF7F45" w:rsidRPr="00CA055C">
              <w:rPr>
                <w:rFonts w:ascii="Times New Roman" w:hAnsi="Times New Roman" w:cs="Times New Roman"/>
                <w:noProof/>
                <w:webHidden/>
                <w:color w:val="000000" w:themeColor="text1"/>
                <w:sz w:val="28"/>
                <w:szCs w:val="28"/>
              </w:rPr>
            </w:r>
            <w:r w:rsidR="00EF7F45"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8</w:t>
            </w:r>
            <w:r w:rsidR="00EF7F45" w:rsidRPr="00CA055C">
              <w:rPr>
                <w:rFonts w:ascii="Times New Roman" w:hAnsi="Times New Roman" w:cs="Times New Roman"/>
                <w:noProof/>
                <w:webHidden/>
                <w:color w:val="000000" w:themeColor="text1"/>
                <w:sz w:val="28"/>
                <w:szCs w:val="28"/>
              </w:rPr>
              <w:fldChar w:fldCharType="end"/>
            </w:r>
          </w:hyperlink>
        </w:p>
        <w:p w14:paraId="53FC91EE"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78" w:history="1">
            <w:r w:rsidR="00FC615C" w:rsidRPr="00CA055C">
              <w:rPr>
                <w:rStyle w:val="af5"/>
                <w:noProof/>
                <w:color w:val="000000" w:themeColor="text1"/>
                <w:sz w:val="28"/>
                <w:szCs w:val="28"/>
              </w:rPr>
              <w:t>1.1.</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Планируемые для размещения на территории муниципального образования «Цильнинское городское поселение» объекты местного значения для оказания ритуальных услуг и содержания мест захоронения</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_Toc17401478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9</w:t>
            </w:r>
            <w:r w:rsidR="00EF7F45" w:rsidRPr="00CA055C">
              <w:rPr>
                <w:noProof/>
                <w:webHidden/>
                <w:color w:val="000000" w:themeColor="text1"/>
                <w:sz w:val="28"/>
                <w:szCs w:val="28"/>
              </w:rPr>
              <w:fldChar w:fldCharType="end"/>
            </w:r>
          </w:hyperlink>
        </w:p>
        <w:p w14:paraId="1B77307A" w14:textId="77777777" w:rsidR="00FC615C" w:rsidRPr="00CA055C" w:rsidRDefault="00EF24FD" w:rsidP="00FC615C">
          <w:pPr>
            <w:pStyle w:val="12"/>
            <w:tabs>
              <w:tab w:val="left" w:pos="480"/>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hyperlink w:anchor="_Toc17401479" w:history="1">
            <w:r w:rsidR="00FC615C" w:rsidRPr="00CA055C">
              <w:rPr>
                <w:rStyle w:val="af5"/>
                <w:rFonts w:ascii="Times New Roman" w:hAnsi="Times New Roman" w:cs="Times New Roman"/>
                <w:noProof/>
                <w:color w:val="000000" w:themeColor="text1"/>
                <w:sz w:val="28"/>
                <w:szCs w:val="28"/>
              </w:rPr>
              <w:t>2.</w:t>
            </w:r>
            <w:r w:rsidR="00FC615C" w:rsidRPr="00CA055C">
              <w:rPr>
                <w:rFonts w:ascii="Times New Roman" w:eastAsiaTheme="minorEastAsia" w:hAnsi="Times New Roman" w:cs="Times New Roman"/>
                <w:noProof/>
                <w:color w:val="000000" w:themeColor="text1"/>
                <w:sz w:val="28"/>
                <w:szCs w:val="28"/>
                <w:lang w:eastAsia="ru-RU"/>
              </w:rPr>
              <w:tab/>
            </w:r>
            <w:r w:rsidR="00FC615C" w:rsidRPr="00CA055C">
              <w:rPr>
                <w:rStyle w:val="af5"/>
                <w:rFonts w:ascii="Times New Roman" w:hAnsi="Times New Roman" w:cs="Times New Roman"/>
                <w:noProof/>
                <w:color w:val="000000" w:themeColor="text1"/>
                <w:sz w:val="28"/>
                <w:szCs w:val="28"/>
              </w:rPr>
              <w:t>Параметры функциональных зон. Сведения о планируемых для размещения в функциональных зонах объектах федерального значения, объектах регионального значения, объектах местного значения, за исключением линейных объектов</w:t>
            </w:r>
            <w:r w:rsidR="00FC615C" w:rsidRPr="00CA055C">
              <w:rPr>
                <w:rFonts w:ascii="Times New Roman" w:hAnsi="Times New Roman" w:cs="Times New Roman"/>
                <w:noProof/>
                <w:webHidden/>
                <w:color w:val="000000" w:themeColor="text1"/>
                <w:sz w:val="28"/>
                <w:szCs w:val="28"/>
              </w:rPr>
              <w:tab/>
            </w:r>
            <w:r w:rsidR="00EF7F45"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_Toc17401479 \h </w:instrText>
            </w:r>
            <w:r w:rsidR="00EF7F45" w:rsidRPr="00CA055C">
              <w:rPr>
                <w:rFonts w:ascii="Times New Roman" w:hAnsi="Times New Roman" w:cs="Times New Roman"/>
                <w:noProof/>
                <w:webHidden/>
                <w:color w:val="000000" w:themeColor="text1"/>
                <w:sz w:val="28"/>
                <w:szCs w:val="28"/>
              </w:rPr>
            </w:r>
            <w:r w:rsidR="00EF7F45"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10</w:t>
            </w:r>
            <w:r w:rsidR="00EF7F45" w:rsidRPr="00CA055C">
              <w:rPr>
                <w:rFonts w:ascii="Times New Roman" w:hAnsi="Times New Roman" w:cs="Times New Roman"/>
                <w:noProof/>
                <w:webHidden/>
                <w:color w:val="000000" w:themeColor="text1"/>
                <w:sz w:val="28"/>
                <w:szCs w:val="28"/>
              </w:rPr>
              <w:fldChar w:fldCharType="end"/>
            </w:r>
          </w:hyperlink>
        </w:p>
        <w:p w14:paraId="468B8A11"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80" w:history="1">
            <w:r w:rsidR="00FC615C" w:rsidRPr="00CA055C">
              <w:rPr>
                <w:rStyle w:val="af5"/>
                <w:rFonts w:eastAsiaTheme="majorEastAsia"/>
                <w:bCs/>
                <w:noProof/>
                <w:color w:val="000000" w:themeColor="text1"/>
                <w:sz w:val="28"/>
                <w:szCs w:val="28"/>
              </w:rPr>
              <w:t>2.1.</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shd w:val="clear" w:color="auto" w:fill="FFFFFF"/>
              </w:rPr>
              <w:t>Жилая зона</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_Toc17401480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12</w:t>
            </w:r>
            <w:r w:rsidR="00EF7F45" w:rsidRPr="00CA055C">
              <w:rPr>
                <w:noProof/>
                <w:webHidden/>
                <w:color w:val="000000" w:themeColor="text1"/>
                <w:sz w:val="28"/>
                <w:szCs w:val="28"/>
              </w:rPr>
              <w:fldChar w:fldCharType="end"/>
            </w:r>
          </w:hyperlink>
        </w:p>
        <w:p w14:paraId="723C8E88"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1" w:history="1">
            <w:r w:rsidR="00FC615C" w:rsidRPr="00CA055C">
              <w:rPr>
                <w:rStyle w:val="af5"/>
                <w:rFonts w:eastAsia="Calibri-Bold"/>
                <w:bCs/>
                <w:i w:val="0"/>
                <w:noProof/>
                <w:color w:val="000000" w:themeColor="text1"/>
                <w:sz w:val="28"/>
                <w:szCs w:val="28"/>
              </w:rPr>
              <w:t>2.1.1.</w:t>
            </w:r>
            <w:r w:rsidR="00FC615C" w:rsidRPr="00CA055C">
              <w:rPr>
                <w:rFonts w:eastAsiaTheme="minorEastAsia"/>
                <w:i w:val="0"/>
                <w:iCs w:val="0"/>
                <w:noProof/>
                <w:color w:val="000000" w:themeColor="text1"/>
                <w:sz w:val="28"/>
                <w:szCs w:val="28"/>
              </w:rPr>
              <w:tab/>
            </w:r>
            <w:r w:rsidR="00FC615C" w:rsidRPr="00CA055C">
              <w:rPr>
                <w:rStyle w:val="af5"/>
                <w:rFonts w:eastAsia="Calibri-Bold"/>
                <w:bCs/>
                <w:i w:val="0"/>
                <w:noProof/>
                <w:color w:val="000000" w:themeColor="text1"/>
                <w:sz w:val="28"/>
                <w:szCs w:val="28"/>
              </w:rPr>
              <w:t>Зона застройки индивидуальными жилыми домами</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_Toc17401481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12</w:t>
            </w:r>
            <w:r w:rsidR="00EF7F45" w:rsidRPr="00CA055C">
              <w:rPr>
                <w:i w:val="0"/>
                <w:noProof/>
                <w:webHidden/>
                <w:color w:val="000000" w:themeColor="text1"/>
                <w:sz w:val="28"/>
                <w:szCs w:val="28"/>
              </w:rPr>
              <w:fldChar w:fldCharType="end"/>
            </w:r>
          </w:hyperlink>
        </w:p>
        <w:p w14:paraId="1834E7E0"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2" w:history="1">
            <w:r w:rsidR="00FC615C" w:rsidRPr="00CA055C">
              <w:rPr>
                <w:rStyle w:val="af5"/>
                <w:rFonts w:eastAsia="Calibri-Bold"/>
                <w:bCs/>
                <w:i w:val="0"/>
                <w:noProof/>
                <w:color w:val="000000" w:themeColor="text1"/>
                <w:sz w:val="28"/>
                <w:szCs w:val="28"/>
              </w:rPr>
              <w:t>2.1.2.</w:t>
            </w:r>
            <w:r w:rsidR="00FC615C" w:rsidRPr="00CA055C">
              <w:rPr>
                <w:rFonts w:eastAsiaTheme="minorEastAsia"/>
                <w:i w:val="0"/>
                <w:iCs w:val="0"/>
                <w:noProof/>
                <w:color w:val="000000" w:themeColor="text1"/>
                <w:sz w:val="28"/>
                <w:szCs w:val="28"/>
              </w:rPr>
              <w:tab/>
            </w:r>
            <w:r w:rsidR="00FC615C" w:rsidRPr="00CA055C">
              <w:rPr>
                <w:rStyle w:val="af5"/>
                <w:rFonts w:eastAsia="Calibri-Bold"/>
                <w:bCs/>
                <w:i w:val="0"/>
                <w:noProof/>
                <w:color w:val="000000" w:themeColor="text1"/>
                <w:sz w:val="28"/>
                <w:szCs w:val="28"/>
              </w:rPr>
              <w:t>Зона застройки малоэтажными жилыми домами</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_Toc17401482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12</w:t>
            </w:r>
            <w:r w:rsidR="00EF7F45" w:rsidRPr="00CA055C">
              <w:rPr>
                <w:i w:val="0"/>
                <w:noProof/>
                <w:webHidden/>
                <w:color w:val="000000" w:themeColor="text1"/>
                <w:sz w:val="28"/>
                <w:szCs w:val="28"/>
              </w:rPr>
              <w:fldChar w:fldCharType="end"/>
            </w:r>
          </w:hyperlink>
        </w:p>
        <w:p w14:paraId="40B04894"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3" w:history="1">
            <w:r w:rsidR="00FC615C" w:rsidRPr="00CA055C">
              <w:rPr>
                <w:rStyle w:val="af5"/>
                <w:rFonts w:eastAsia="Calibri-Bold"/>
                <w:bCs/>
                <w:i w:val="0"/>
                <w:noProof/>
                <w:color w:val="000000" w:themeColor="text1"/>
                <w:sz w:val="28"/>
                <w:szCs w:val="28"/>
              </w:rPr>
              <w:t>2.1.3.</w:t>
            </w:r>
            <w:r w:rsidR="00FC615C" w:rsidRPr="00CA055C">
              <w:rPr>
                <w:rFonts w:eastAsiaTheme="minorEastAsia"/>
                <w:i w:val="0"/>
                <w:iCs w:val="0"/>
                <w:noProof/>
                <w:color w:val="000000" w:themeColor="text1"/>
                <w:sz w:val="28"/>
                <w:szCs w:val="28"/>
              </w:rPr>
              <w:tab/>
            </w:r>
            <w:r w:rsidR="00FC615C" w:rsidRPr="00CA055C">
              <w:rPr>
                <w:rStyle w:val="af5"/>
                <w:rFonts w:eastAsia="Calibri-Bold"/>
                <w:bCs/>
                <w:i w:val="0"/>
                <w:noProof/>
                <w:color w:val="000000" w:themeColor="text1"/>
                <w:sz w:val="28"/>
                <w:szCs w:val="28"/>
              </w:rPr>
              <w:t>Зона застройки среднеэтажными жилыми домами</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_Toc17401483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13</w:t>
            </w:r>
            <w:r w:rsidR="00EF7F45" w:rsidRPr="00CA055C">
              <w:rPr>
                <w:i w:val="0"/>
                <w:noProof/>
                <w:webHidden/>
                <w:color w:val="000000" w:themeColor="text1"/>
                <w:sz w:val="28"/>
                <w:szCs w:val="28"/>
              </w:rPr>
              <w:fldChar w:fldCharType="end"/>
            </w:r>
          </w:hyperlink>
        </w:p>
        <w:p w14:paraId="45DD2531"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84" w:history="1">
            <w:r w:rsidR="00FC615C" w:rsidRPr="00CA055C">
              <w:rPr>
                <w:rStyle w:val="af5"/>
                <w:rFonts w:eastAsiaTheme="majorEastAsia"/>
                <w:bCs/>
                <w:noProof/>
                <w:color w:val="000000" w:themeColor="text1"/>
                <w:sz w:val="28"/>
                <w:szCs w:val="28"/>
              </w:rPr>
              <w:t>2.2.</w:t>
            </w:r>
            <w:r w:rsidR="00FC615C" w:rsidRPr="00CA055C">
              <w:rPr>
                <w:rFonts w:eastAsiaTheme="minorEastAsia"/>
                <w:smallCaps w:val="0"/>
                <w:noProof/>
                <w:color w:val="000000" w:themeColor="text1"/>
                <w:sz w:val="28"/>
                <w:szCs w:val="28"/>
              </w:rPr>
              <w:tab/>
            </w:r>
            <w:r w:rsidR="00FC615C" w:rsidRPr="00CA055C">
              <w:rPr>
                <w:rStyle w:val="af5"/>
                <w:rFonts w:eastAsia="Calibri-Bold"/>
                <w:bCs/>
                <w:noProof/>
                <w:color w:val="000000" w:themeColor="text1"/>
                <w:sz w:val="28"/>
                <w:szCs w:val="28"/>
              </w:rPr>
              <w:t>Общественно-деловая зона</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_Toc17401484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14</w:t>
            </w:r>
            <w:r w:rsidR="00EF7F45" w:rsidRPr="00CA055C">
              <w:rPr>
                <w:noProof/>
                <w:webHidden/>
                <w:color w:val="000000" w:themeColor="text1"/>
                <w:sz w:val="28"/>
                <w:szCs w:val="28"/>
              </w:rPr>
              <w:fldChar w:fldCharType="end"/>
            </w:r>
          </w:hyperlink>
        </w:p>
        <w:p w14:paraId="4FE890F5"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5" w:history="1">
            <w:r w:rsidR="00FC615C" w:rsidRPr="00CA055C">
              <w:rPr>
                <w:rStyle w:val="af5"/>
                <w:rFonts w:eastAsiaTheme="majorEastAsia"/>
                <w:bCs/>
                <w:i w:val="0"/>
                <w:noProof/>
                <w:color w:val="000000" w:themeColor="text1"/>
                <w:sz w:val="28"/>
                <w:szCs w:val="28"/>
              </w:rPr>
              <w:t>2.2.1.</w:t>
            </w:r>
            <w:r w:rsidR="00FC615C" w:rsidRPr="00CA055C">
              <w:rPr>
                <w:rFonts w:eastAsiaTheme="minorEastAsia"/>
                <w:i w:val="0"/>
                <w:iCs w:val="0"/>
                <w:noProof/>
                <w:color w:val="000000" w:themeColor="text1"/>
                <w:sz w:val="28"/>
                <w:szCs w:val="28"/>
              </w:rPr>
              <w:tab/>
            </w:r>
            <w:r w:rsidR="00FC615C" w:rsidRPr="00CA055C">
              <w:rPr>
                <w:rStyle w:val="af5"/>
                <w:rFonts w:eastAsiaTheme="majorEastAsia"/>
                <w:bCs/>
                <w:i w:val="0"/>
                <w:noProof/>
                <w:color w:val="000000" w:themeColor="text1"/>
                <w:sz w:val="28"/>
                <w:szCs w:val="28"/>
              </w:rPr>
              <w:t>Многофункциональная общественно-деловая зона</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_Toc17401485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14</w:t>
            </w:r>
            <w:r w:rsidR="00EF7F45" w:rsidRPr="00CA055C">
              <w:rPr>
                <w:i w:val="0"/>
                <w:noProof/>
                <w:webHidden/>
                <w:color w:val="000000" w:themeColor="text1"/>
                <w:sz w:val="28"/>
                <w:szCs w:val="28"/>
              </w:rPr>
              <w:fldChar w:fldCharType="end"/>
            </w:r>
          </w:hyperlink>
        </w:p>
        <w:p w14:paraId="280DDDC6"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6" w:history="1">
            <w:r w:rsidR="00FC615C" w:rsidRPr="00CA055C">
              <w:rPr>
                <w:rStyle w:val="af5"/>
                <w:i w:val="0"/>
                <w:noProof/>
                <w:color w:val="000000" w:themeColor="text1"/>
                <w:sz w:val="28"/>
                <w:szCs w:val="28"/>
              </w:rPr>
              <w:t>2.2.2.</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Зона специализированной общественной застройки</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_Toc17401486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15</w:t>
            </w:r>
            <w:r w:rsidR="00EF7F45" w:rsidRPr="00CA055C">
              <w:rPr>
                <w:i w:val="0"/>
                <w:noProof/>
                <w:webHidden/>
                <w:color w:val="000000" w:themeColor="text1"/>
                <w:sz w:val="28"/>
                <w:szCs w:val="28"/>
              </w:rPr>
              <w:fldChar w:fldCharType="end"/>
            </w:r>
          </w:hyperlink>
        </w:p>
        <w:p w14:paraId="3701B572"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87" w:history="1">
            <w:r w:rsidR="00FC615C" w:rsidRPr="00CA055C">
              <w:rPr>
                <w:rStyle w:val="af5"/>
                <w:noProof/>
                <w:color w:val="000000" w:themeColor="text1"/>
                <w:sz w:val="28"/>
                <w:szCs w:val="28"/>
              </w:rPr>
              <w:t>2.3.</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Производственная зона</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_Toc17401487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16</w:t>
            </w:r>
            <w:r w:rsidR="00EF7F45" w:rsidRPr="00CA055C">
              <w:rPr>
                <w:noProof/>
                <w:webHidden/>
                <w:color w:val="000000" w:themeColor="text1"/>
                <w:sz w:val="28"/>
                <w:szCs w:val="28"/>
              </w:rPr>
              <w:fldChar w:fldCharType="end"/>
            </w:r>
          </w:hyperlink>
        </w:p>
        <w:p w14:paraId="579A98F3"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8" w:history="1">
            <w:r w:rsidR="00FC615C" w:rsidRPr="00CA055C">
              <w:rPr>
                <w:rStyle w:val="af5"/>
                <w:i w:val="0"/>
                <w:noProof/>
                <w:color w:val="000000" w:themeColor="text1"/>
                <w:sz w:val="28"/>
                <w:szCs w:val="28"/>
              </w:rPr>
              <w:t>2.3.1.</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Производственная зона</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_Toc17401488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16</w:t>
            </w:r>
            <w:r w:rsidR="00EF7F45" w:rsidRPr="00CA055C">
              <w:rPr>
                <w:i w:val="0"/>
                <w:noProof/>
                <w:webHidden/>
                <w:color w:val="000000" w:themeColor="text1"/>
                <w:sz w:val="28"/>
                <w:szCs w:val="28"/>
              </w:rPr>
              <w:fldChar w:fldCharType="end"/>
            </w:r>
          </w:hyperlink>
        </w:p>
        <w:p w14:paraId="60EA8781"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89" w:history="1">
            <w:r w:rsidR="00FC615C" w:rsidRPr="00CA055C">
              <w:rPr>
                <w:rStyle w:val="af5"/>
                <w:i w:val="0"/>
                <w:noProof/>
                <w:color w:val="000000" w:themeColor="text1"/>
                <w:sz w:val="28"/>
                <w:szCs w:val="28"/>
              </w:rPr>
              <w:t>2.3.2.</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Коммунально-складская зона</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_Toc17401489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17</w:t>
            </w:r>
            <w:r w:rsidR="00EF7F45" w:rsidRPr="00CA055C">
              <w:rPr>
                <w:i w:val="0"/>
                <w:noProof/>
                <w:webHidden/>
                <w:color w:val="000000" w:themeColor="text1"/>
                <w:sz w:val="28"/>
                <w:szCs w:val="28"/>
              </w:rPr>
              <w:fldChar w:fldCharType="end"/>
            </w:r>
          </w:hyperlink>
        </w:p>
        <w:p w14:paraId="205D48EA"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90" w:history="1">
            <w:r w:rsidR="00FC615C" w:rsidRPr="00CA055C">
              <w:rPr>
                <w:rStyle w:val="af5"/>
                <w:noProof/>
                <w:color w:val="000000" w:themeColor="text1"/>
                <w:sz w:val="28"/>
                <w:szCs w:val="28"/>
              </w:rPr>
              <w:t>2.4.</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Зона инженерной инфраструктуры</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_Toc17401490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18</w:t>
            </w:r>
            <w:r w:rsidR="00EF7F45" w:rsidRPr="00CA055C">
              <w:rPr>
                <w:noProof/>
                <w:webHidden/>
                <w:color w:val="000000" w:themeColor="text1"/>
                <w:sz w:val="28"/>
                <w:szCs w:val="28"/>
              </w:rPr>
              <w:fldChar w:fldCharType="end"/>
            </w:r>
          </w:hyperlink>
        </w:p>
        <w:p w14:paraId="35C305CF"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91" w:history="1">
            <w:r w:rsidR="00FC615C" w:rsidRPr="00CA055C">
              <w:rPr>
                <w:rStyle w:val="af5"/>
                <w:noProof/>
                <w:color w:val="000000" w:themeColor="text1"/>
                <w:sz w:val="28"/>
                <w:szCs w:val="28"/>
              </w:rPr>
              <w:t>2.5.</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Зона транспортной инфраструктуры</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_Toc17401491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19</w:t>
            </w:r>
            <w:r w:rsidR="00EF7F45" w:rsidRPr="00CA055C">
              <w:rPr>
                <w:noProof/>
                <w:webHidden/>
                <w:color w:val="000000" w:themeColor="text1"/>
                <w:sz w:val="28"/>
                <w:szCs w:val="28"/>
              </w:rPr>
              <w:fldChar w:fldCharType="end"/>
            </w:r>
          </w:hyperlink>
        </w:p>
        <w:p w14:paraId="15C2B702"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92" w:history="1">
            <w:r w:rsidR="00FC615C" w:rsidRPr="00CA055C">
              <w:rPr>
                <w:rStyle w:val="af5"/>
                <w:noProof/>
                <w:color w:val="000000" w:themeColor="text1"/>
                <w:sz w:val="28"/>
                <w:szCs w:val="28"/>
              </w:rPr>
              <w:t>2.6.</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Зона сельскохозяйственного использования</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_Toc17401492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19</w:t>
            </w:r>
            <w:r w:rsidR="00EF7F45" w:rsidRPr="00CA055C">
              <w:rPr>
                <w:noProof/>
                <w:webHidden/>
                <w:color w:val="000000" w:themeColor="text1"/>
                <w:sz w:val="28"/>
                <w:szCs w:val="28"/>
              </w:rPr>
              <w:fldChar w:fldCharType="end"/>
            </w:r>
          </w:hyperlink>
        </w:p>
        <w:p w14:paraId="69F39546"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93" w:history="1">
            <w:r w:rsidR="00FC615C" w:rsidRPr="00CA055C">
              <w:rPr>
                <w:rStyle w:val="af5"/>
                <w:i w:val="0"/>
                <w:noProof/>
                <w:color w:val="000000" w:themeColor="text1"/>
                <w:sz w:val="28"/>
                <w:szCs w:val="28"/>
              </w:rPr>
              <w:t>2.6.1.</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Зона сельскохозяйственных угодий</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_Toc17401493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19</w:t>
            </w:r>
            <w:r w:rsidR="00EF7F45" w:rsidRPr="00CA055C">
              <w:rPr>
                <w:i w:val="0"/>
                <w:noProof/>
                <w:webHidden/>
                <w:color w:val="000000" w:themeColor="text1"/>
                <w:sz w:val="28"/>
                <w:szCs w:val="28"/>
              </w:rPr>
              <w:fldChar w:fldCharType="end"/>
            </w:r>
          </w:hyperlink>
        </w:p>
        <w:p w14:paraId="40B29E8F"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94" w:history="1">
            <w:r w:rsidR="00FC615C" w:rsidRPr="00CA055C">
              <w:rPr>
                <w:rStyle w:val="af5"/>
                <w:i w:val="0"/>
                <w:noProof/>
                <w:color w:val="000000" w:themeColor="text1"/>
                <w:sz w:val="28"/>
                <w:szCs w:val="28"/>
              </w:rPr>
              <w:t>2.6.2.</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Производственная зона сельскохозяйственных предприятий</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_Toc17401494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20</w:t>
            </w:r>
            <w:r w:rsidR="00EF7F45" w:rsidRPr="00CA055C">
              <w:rPr>
                <w:i w:val="0"/>
                <w:noProof/>
                <w:webHidden/>
                <w:color w:val="000000" w:themeColor="text1"/>
                <w:sz w:val="28"/>
                <w:szCs w:val="28"/>
              </w:rPr>
              <w:fldChar w:fldCharType="end"/>
            </w:r>
          </w:hyperlink>
        </w:p>
        <w:p w14:paraId="1F799EA8"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95" w:history="1">
            <w:r w:rsidR="00FC615C" w:rsidRPr="00CA055C">
              <w:rPr>
                <w:rStyle w:val="af5"/>
                <w:i w:val="0"/>
                <w:noProof/>
                <w:color w:val="000000" w:themeColor="text1"/>
                <w:sz w:val="28"/>
                <w:szCs w:val="28"/>
              </w:rPr>
              <w:t>2.6.3.</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Зона садоводческих, огороднических или дачных некоммерческих объединений граждан</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_Toc17401495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21</w:t>
            </w:r>
            <w:r w:rsidR="00EF7F45" w:rsidRPr="00CA055C">
              <w:rPr>
                <w:i w:val="0"/>
                <w:noProof/>
                <w:webHidden/>
                <w:color w:val="000000" w:themeColor="text1"/>
                <w:sz w:val="28"/>
                <w:szCs w:val="28"/>
              </w:rPr>
              <w:fldChar w:fldCharType="end"/>
            </w:r>
          </w:hyperlink>
        </w:p>
        <w:p w14:paraId="17C84A2E"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96" w:history="1">
            <w:r w:rsidR="00FC615C" w:rsidRPr="00CA055C">
              <w:rPr>
                <w:rStyle w:val="af5"/>
                <w:i w:val="0"/>
                <w:noProof/>
                <w:color w:val="000000" w:themeColor="text1"/>
                <w:sz w:val="28"/>
                <w:szCs w:val="28"/>
              </w:rPr>
              <w:t>2.6.4.</w:t>
            </w:r>
            <w:r w:rsidR="00FC615C" w:rsidRPr="00CA055C">
              <w:rPr>
                <w:rFonts w:eastAsiaTheme="minorEastAsia"/>
                <w:i w:val="0"/>
                <w:iCs w:val="0"/>
                <w:noProof/>
                <w:color w:val="000000" w:themeColor="text1"/>
                <w:sz w:val="28"/>
                <w:szCs w:val="28"/>
              </w:rPr>
              <w:tab/>
            </w:r>
            <w:r w:rsidR="00FC615C" w:rsidRPr="00CA055C">
              <w:rPr>
                <w:rStyle w:val="af5"/>
                <w:i w:val="0"/>
                <w:noProof/>
                <w:color w:val="000000" w:themeColor="text1"/>
                <w:sz w:val="28"/>
                <w:szCs w:val="28"/>
              </w:rPr>
              <w:t>Зона иного сельскохозяйственного использования</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_Toc17401496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22</w:t>
            </w:r>
            <w:r w:rsidR="00EF7F45" w:rsidRPr="00CA055C">
              <w:rPr>
                <w:i w:val="0"/>
                <w:noProof/>
                <w:webHidden/>
                <w:color w:val="000000" w:themeColor="text1"/>
                <w:sz w:val="28"/>
                <w:szCs w:val="28"/>
              </w:rPr>
              <w:fldChar w:fldCharType="end"/>
            </w:r>
          </w:hyperlink>
        </w:p>
        <w:p w14:paraId="79D2948F"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97" w:history="1">
            <w:r w:rsidR="00FC615C" w:rsidRPr="00CA055C">
              <w:rPr>
                <w:rStyle w:val="af5"/>
                <w:noProof/>
                <w:color w:val="000000" w:themeColor="text1"/>
                <w:sz w:val="28"/>
                <w:szCs w:val="28"/>
              </w:rPr>
              <w:t>2.7.</w:t>
            </w:r>
            <w:r w:rsidR="00FC615C" w:rsidRPr="00CA055C">
              <w:rPr>
                <w:rFonts w:eastAsiaTheme="minorEastAsia"/>
                <w:smallCaps w:val="0"/>
                <w:noProof/>
                <w:color w:val="000000" w:themeColor="text1"/>
                <w:sz w:val="28"/>
                <w:szCs w:val="28"/>
              </w:rPr>
              <w:tab/>
            </w:r>
            <w:r w:rsidR="00FC615C" w:rsidRPr="00CA055C">
              <w:rPr>
                <w:rStyle w:val="af5"/>
                <w:noProof/>
                <w:color w:val="000000" w:themeColor="text1"/>
                <w:sz w:val="28"/>
                <w:szCs w:val="28"/>
              </w:rPr>
              <w:t>Рекреационная зона</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_Toc17401497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23</w:t>
            </w:r>
            <w:r w:rsidR="00EF7F45" w:rsidRPr="00CA055C">
              <w:rPr>
                <w:noProof/>
                <w:webHidden/>
                <w:color w:val="000000" w:themeColor="text1"/>
                <w:sz w:val="28"/>
                <w:szCs w:val="28"/>
              </w:rPr>
              <w:fldChar w:fldCharType="end"/>
            </w:r>
          </w:hyperlink>
        </w:p>
        <w:p w14:paraId="1E9A2797"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498" w:history="1">
            <w:r w:rsidR="00FC615C" w:rsidRPr="00CA055C">
              <w:rPr>
                <w:rStyle w:val="af5"/>
                <w:i w:val="0"/>
                <w:noProof/>
                <w:color w:val="000000" w:themeColor="text1"/>
                <w:sz w:val="28"/>
                <w:szCs w:val="28"/>
              </w:rPr>
              <w:t>2.7.1.</w:t>
            </w:r>
            <w:r w:rsidR="00FC615C" w:rsidRPr="00CA055C">
              <w:rPr>
                <w:rFonts w:eastAsiaTheme="minorEastAsia"/>
                <w:i w:val="0"/>
                <w:iCs w:val="0"/>
                <w:noProof/>
                <w:color w:val="000000" w:themeColor="text1"/>
                <w:sz w:val="28"/>
                <w:szCs w:val="28"/>
              </w:rPr>
              <w:tab/>
            </w:r>
            <w:r w:rsidR="00FC615C" w:rsidRPr="00CA055C">
              <w:rPr>
                <w:rStyle w:val="af5"/>
                <w:rFonts w:eastAsia="Calibri-Bold"/>
                <w:bCs/>
                <w:i w:val="0"/>
                <w:noProof/>
                <w:color w:val="000000" w:themeColor="text1"/>
                <w:sz w:val="28"/>
                <w:szCs w:val="28"/>
              </w:rPr>
              <w:t>Зона озелененных территорий общего пользования</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_Toc17401498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23</w:t>
            </w:r>
            <w:r w:rsidR="00EF7F45" w:rsidRPr="00CA055C">
              <w:rPr>
                <w:i w:val="0"/>
                <w:noProof/>
                <w:webHidden/>
                <w:color w:val="000000" w:themeColor="text1"/>
                <w:sz w:val="28"/>
                <w:szCs w:val="28"/>
              </w:rPr>
              <w:fldChar w:fldCharType="end"/>
            </w:r>
          </w:hyperlink>
        </w:p>
        <w:p w14:paraId="1AED863A" w14:textId="77777777" w:rsidR="00FC615C" w:rsidRPr="00CA055C" w:rsidRDefault="00EF24FD" w:rsidP="00FC615C">
          <w:pPr>
            <w:pStyle w:val="21"/>
            <w:tabs>
              <w:tab w:val="left" w:pos="960"/>
              <w:tab w:val="right" w:leader="dot" w:pos="10195"/>
            </w:tabs>
            <w:rPr>
              <w:rFonts w:eastAsiaTheme="minorEastAsia"/>
              <w:smallCaps w:val="0"/>
              <w:noProof/>
              <w:color w:val="000000" w:themeColor="text1"/>
              <w:sz w:val="28"/>
              <w:szCs w:val="28"/>
            </w:rPr>
          </w:pPr>
          <w:hyperlink w:anchor="_Toc17401499" w:history="1">
            <w:r w:rsidR="00FC615C" w:rsidRPr="00CA055C">
              <w:rPr>
                <w:rStyle w:val="af5"/>
                <w:rFonts w:eastAsiaTheme="majorEastAsia"/>
                <w:bCs/>
                <w:noProof/>
                <w:color w:val="000000" w:themeColor="text1"/>
                <w:sz w:val="28"/>
                <w:szCs w:val="28"/>
              </w:rPr>
              <w:t>2.8.</w:t>
            </w:r>
            <w:r w:rsidR="00FC615C" w:rsidRPr="00CA055C">
              <w:rPr>
                <w:rFonts w:eastAsiaTheme="minorEastAsia"/>
                <w:smallCaps w:val="0"/>
                <w:noProof/>
                <w:color w:val="000000" w:themeColor="text1"/>
                <w:sz w:val="28"/>
                <w:szCs w:val="28"/>
              </w:rPr>
              <w:tab/>
            </w:r>
            <w:r w:rsidR="00FC615C" w:rsidRPr="00CA055C">
              <w:rPr>
                <w:rStyle w:val="af5"/>
                <w:rFonts w:eastAsiaTheme="majorEastAsia"/>
                <w:bCs/>
                <w:noProof/>
                <w:color w:val="000000" w:themeColor="text1"/>
                <w:sz w:val="28"/>
                <w:szCs w:val="28"/>
              </w:rPr>
              <w:t>Зона специального назначения</w:t>
            </w:r>
            <w:r w:rsidR="00FC615C" w:rsidRPr="00CA055C">
              <w:rPr>
                <w:noProof/>
                <w:webHidden/>
                <w:color w:val="000000" w:themeColor="text1"/>
                <w:sz w:val="28"/>
                <w:szCs w:val="28"/>
              </w:rPr>
              <w:tab/>
            </w:r>
            <w:r w:rsidR="00EF7F45" w:rsidRPr="00CA055C">
              <w:rPr>
                <w:noProof/>
                <w:webHidden/>
                <w:color w:val="000000" w:themeColor="text1"/>
                <w:sz w:val="28"/>
                <w:szCs w:val="28"/>
              </w:rPr>
              <w:fldChar w:fldCharType="begin"/>
            </w:r>
            <w:r w:rsidR="00FC615C" w:rsidRPr="00CA055C">
              <w:rPr>
                <w:noProof/>
                <w:webHidden/>
                <w:color w:val="000000" w:themeColor="text1"/>
                <w:sz w:val="28"/>
                <w:szCs w:val="28"/>
              </w:rPr>
              <w:instrText xml:space="preserve"> PAGEREF _Toc17401499 \h </w:instrText>
            </w:r>
            <w:r w:rsidR="00EF7F45" w:rsidRPr="00CA055C">
              <w:rPr>
                <w:noProof/>
                <w:webHidden/>
                <w:color w:val="000000" w:themeColor="text1"/>
                <w:sz w:val="28"/>
                <w:szCs w:val="28"/>
              </w:rPr>
            </w:r>
            <w:r w:rsidR="00EF7F45" w:rsidRPr="00CA055C">
              <w:rPr>
                <w:noProof/>
                <w:webHidden/>
                <w:color w:val="000000" w:themeColor="text1"/>
                <w:sz w:val="28"/>
                <w:szCs w:val="28"/>
              </w:rPr>
              <w:fldChar w:fldCharType="separate"/>
            </w:r>
            <w:r w:rsidR="00F52BA3" w:rsidRPr="00CA055C">
              <w:rPr>
                <w:noProof/>
                <w:webHidden/>
                <w:color w:val="000000" w:themeColor="text1"/>
                <w:sz w:val="28"/>
                <w:szCs w:val="28"/>
              </w:rPr>
              <w:t>24</w:t>
            </w:r>
            <w:r w:rsidR="00EF7F45" w:rsidRPr="00CA055C">
              <w:rPr>
                <w:noProof/>
                <w:webHidden/>
                <w:color w:val="000000" w:themeColor="text1"/>
                <w:sz w:val="28"/>
                <w:szCs w:val="28"/>
              </w:rPr>
              <w:fldChar w:fldCharType="end"/>
            </w:r>
          </w:hyperlink>
        </w:p>
        <w:p w14:paraId="254325A8" w14:textId="77777777" w:rsidR="00FC615C" w:rsidRPr="00CA055C" w:rsidRDefault="00EF24FD" w:rsidP="00FC615C">
          <w:pPr>
            <w:pStyle w:val="32"/>
            <w:tabs>
              <w:tab w:val="left" w:pos="1200"/>
              <w:tab w:val="right" w:leader="dot" w:pos="10195"/>
            </w:tabs>
            <w:rPr>
              <w:rFonts w:eastAsiaTheme="minorEastAsia"/>
              <w:i w:val="0"/>
              <w:iCs w:val="0"/>
              <w:noProof/>
              <w:color w:val="000000" w:themeColor="text1"/>
              <w:sz w:val="28"/>
              <w:szCs w:val="28"/>
            </w:rPr>
          </w:pPr>
          <w:hyperlink w:anchor="_Toc17401500" w:history="1">
            <w:r w:rsidR="00FC615C" w:rsidRPr="00CA055C">
              <w:rPr>
                <w:rStyle w:val="af5"/>
                <w:rFonts w:eastAsiaTheme="majorEastAsia"/>
                <w:bCs/>
                <w:i w:val="0"/>
                <w:noProof/>
                <w:color w:val="000000" w:themeColor="text1"/>
                <w:sz w:val="28"/>
                <w:szCs w:val="28"/>
              </w:rPr>
              <w:t>2.8.1.</w:t>
            </w:r>
            <w:r w:rsidR="00FC615C" w:rsidRPr="00CA055C">
              <w:rPr>
                <w:rFonts w:eastAsiaTheme="minorEastAsia"/>
                <w:i w:val="0"/>
                <w:iCs w:val="0"/>
                <w:noProof/>
                <w:color w:val="000000" w:themeColor="text1"/>
                <w:sz w:val="28"/>
                <w:szCs w:val="28"/>
              </w:rPr>
              <w:tab/>
            </w:r>
            <w:r w:rsidR="00FC615C" w:rsidRPr="00CA055C">
              <w:rPr>
                <w:rStyle w:val="af5"/>
                <w:rFonts w:eastAsiaTheme="majorEastAsia"/>
                <w:bCs/>
                <w:i w:val="0"/>
                <w:noProof/>
                <w:color w:val="000000" w:themeColor="text1"/>
                <w:sz w:val="28"/>
                <w:szCs w:val="28"/>
              </w:rPr>
              <w:t>Зона кладбищ</w:t>
            </w:r>
            <w:r w:rsidR="00FC615C" w:rsidRPr="00CA055C">
              <w:rPr>
                <w:i w:val="0"/>
                <w:noProof/>
                <w:webHidden/>
                <w:color w:val="000000" w:themeColor="text1"/>
                <w:sz w:val="28"/>
                <w:szCs w:val="28"/>
              </w:rPr>
              <w:tab/>
            </w:r>
            <w:r w:rsidR="00EF7F45" w:rsidRPr="00CA055C">
              <w:rPr>
                <w:i w:val="0"/>
                <w:noProof/>
                <w:webHidden/>
                <w:color w:val="000000" w:themeColor="text1"/>
                <w:sz w:val="28"/>
                <w:szCs w:val="28"/>
              </w:rPr>
              <w:fldChar w:fldCharType="begin"/>
            </w:r>
            <w:r w:rsidR="00FC615C" w:rsidRPr="00CA055C">
              <w:rPr>
                <w:i w:val="0"/>
                <w:noProof/>
                <w:webHidden/>
                <w:color w:val="000000" w:themeColor="text1"/>
                <w:sz w:val="28"/>
                <w:szCs w:val="28"/>
              </w:rPr>
              <w:instrText xml:space="preserve"> PAGEREF _Toc17401500 \h </w:instrText>
            </w:r>
            <w:r w:rsidR="00EF7F45" w:rsidRPr="00CA055C">
              <w:rPr>
                <w:i w:val="0"/>
                <w:noProof/>
                <w:webHidden/>
                <w:color w:val="000000" w:themeColor="text1"/>
                <w:sz w:val="28"/>
                <w:szCs w:val="28"/>
              </w:rPr>
            </w:r>
            <w:r w:rsidR="00EF7F45" w:rsidRPr="00CA055C">
              <w:rPr>
                <w:i w:val="0"/>
                <w:noProof/>
                <w:webHidden/>
                <w:color w:val="000000" w:themeColor="text1"/>
                <w:sz w:val="28"/>
                <w:szCs w:val="28"/>
              </w:rPr>
              <w:fldChar w:fldCharType="separate"/>
            </w:r>
            <w:r w:rsidR="00F52BA3" w:rsidRPr="00CA055C">
              <w:rPr>
                <w:i w:val="0"/>
                <w:noProof/>
                <w:webHidden/>
                <w:color w:val="000000" w:themeColor="text1"/>
                <w:sz w:val="28"/>
                <w:szCs w:val="28"/>
              </w:rPr>
              <w:t>24</w:t>
            </w:r>
            <w:r w:rsidR="00EF7F45" w:rsidRPr="00CA055C">
              <w:rPr>
                <w:i w:val="0"/>
                <w:noProof/>
                <w:webHidden/>
                <w:color w:val="000000" w:themeColor="text1"/>
                <w:sz w:val="28"/>
                <w:szCs w:val="28"/>
              </w:rPr>
              <w:fldChar w:fldCharType="end"/>
            </w:r>
          </w:hyperlink>
        </w:p>
        <w:p w14:paraId="1C08558E" w14:textId="77777777" w:rsidR="00FC615C" w:rsidRPr="00CA055C" w:rsidRDefault="00EF24FD" w:rsidP="00FC615C">
          <w:pPr>
            <w:pStyle w:val="12"/>
            <w:tabs>
              <w:tab w:val="left" w:pos="480"/>
              <w:tab w:val="right" w:leader="dot" w:pos="10195"/>
            </w:tabs>
            <w:spacing w:after="0" w:line="240" w:lineRule="auto"/>
            <w:rPr>
              <w:rFonts w:ascii="Times New Roman" w:eastAsiaTheme="minorEastAsia" w:hAnsi="Times New Roman" w:cs="Times New Roman"/>
              <w:noProof/>
              <w:color w:val="000000" w:themeColor="text1"/>
              <w:sz w:val="28"/>
              <w:szCs w:val="28"/>
              <w:lang w:eastAsia="ru-RU"/>
            </w:rPr>
          </w:pPr>
          <w:hyperlink w:anchor="_Toc17401501" w:history="1">
            <w:r w:rsidR="00FC615C" w:rsidRPr="00CA055C">
              <w:rPr>
                <w:rFonts w:ascii="Times New Roman" w:eastAsiaTheme="minorEastAsia" w:hAnsi="Times New Roman" w:cs="Times New Roman"/>
                <w:noProof/>
                <w:color w:val="000000" w:themeColor="text1"/>
                <w:sz w:val="28"/>
                <w:szCs w:val="28"/>
                <w:lang w:eastAsia="ru-RU"/>
              </w:rPr>
              <w:tab/>
            </w:r>
            <w:r w:rsidR="00E20CE1" w:rsidRPr="00CA055C">
              <w:rPr>
                <w:rStyle w:val="af5"/>
                <w:rFonts w:ascii="Times New Roman" w:hAnsi="Times New Roman" w:cs="Times New Roman"/>
                <w:noProof/>
                <w:color w:val="000000" w:themeColor="text1"/>
                <w:sz w:val="28"/>
                <w:szCs w:val="28"/>
              </w:rPr>
              <w:t>Приложение 1</w:t>
            </w:r>
            <w:r w:rsidR="00FC615C" w:rsidRPr="00CA055C">
              <w:rPr>
                <w:rFonts w:ascii="Times New Roman" w:hAnsi="Times New Roman" w:cs="Times New Roman"/>
                <w:noProof/>
                <w:webHidden/>
                <w:color w:val="000000" w:themeColor="text1"/>
                <w:sz w:val="28"/>
                <w:szCs w:val="28"/>
              </w:rPr>
              <w:tab/>
            </w:r>
            <w:r w:rsidR="00EF7F45" w:rsidRPr="00CA055C">
              <w:rPr>
                <w:rFonts w:ascii="Times New Roman" w:hAnsi="Times New Roman" w:cs="Times New Roman"/>
                <w:noProof/>
                <w:webHidden/>
                <w:color w:val="000000" w:themeColor="text1"/>
                <w:sz w:val="28"/>
                <w:szCs w:val="28"/>
              </w:rPr>
              <w:fldChar w:fldCharType="begin"/>
            </w:r>
            <w:r w:rsidR="00FC615C" w:rsidRPr="00CA055C">
              <w:rPr>
                <w:rFonts w:ascii="Times New Roman" w:hAnsi="Times New Roman" w:cs="Times New Roman"/>
                <w:noProof/>
                <w:webHidden/>
                <w:color w:val="000000" w:themeColor="text1"/>
                <w:sz w:val="28"/>
                <w:szCs w:val="28"/>
              </w:rPr>
              <w:instrText xml:space="preserve"> PAGEREF _Toc17401501 \h </w:instrText>
            </w:r>
            <w:r w:rsidR="00EF7F45" w:rsidRPr="00CA055C">
              <w:rPr>
                <w:rFonts w:ascii="Times New Roman" w:hAnsi="Times New Roman" w:cs="Times New Roman"/>
                <w:noProof/>
                <w:webHidden/>
                <w:color w:val="000000" w:themeColor="text1"/>
                <w:sz w:val="28"/>
                <w:szCs w:val="28"/>
              </w:rPr>
            </w:r>
            <w:r w:rsidR="00EF7F45" w:rsidRPr="00CA055C">
              <w:rPr>
                <w:rFonts w:ascii="Times New Roman" w:hAnsi="Times New Roman" w:cs="Times New Roman"/>
                <w:noProof/>
                <w:webHidden/>
                <w:color w:val="000000" w:themeColor="text1"/>
                <w:sz w:val="28"/>
                <w:szCs w:val="28"/>
              </w:rPr>
              <w:fldChar w:fldCharType="separate"/>
            </w:r>
            <w:r w:rsidR="00F52BA3" w:rsidRPr="00CA055C">
              <w:rPr>
                <w:rFonts w:ascii="Times New Roman" w:hAnsi="Times New Roman" w:cs="Times New Roman"/>
                <w:noProof/>
                <w:webHidden/>
                <w:color w:val="000000" w:themeColor="text1"/>
                <w:sz w:val="28"/>
                <w:szCs w:val="28"/>
              </w:rPr>
              <w:t>25</w:t>
            </w:r>
            <w:r w:rsidR="00EF7F45" w:rsidRPr="00CA055C">
              <w:rPr>
                <w:rFonts w:ascii="Times New Roman" w:hAnsi="Times New Roman" w:cs="Times New Roman"/>
                <w:noProof/>
                <w:webHidden/>
                <w:color w:val="000000" w:themeColor="text1"/>
                <w:sz w:val="28"/>
                <w:szCs w:val="28"/>
              </w:rPr>
              <w:fldChar w:fldCharType="end"/>
            </w:r>
          </w:hyperlink>
        </w:p>
        <w:p w14:paraId="06C6F2EB" w14:textId="77777777" w:rsidR="00055F7C" w:rsidRPr="00CA055C" w:rsidRDefault="00EF7F45" w:rsidP="00FC615C">
          <w:pPr>
            <w:spacing w:after="0" w:line="240" w:lineRule="auto"/>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fldChar w:fldCharType="end"/>
          </w:r>
        </w:p>
      </w:sdtContent>
    </w:sdt>
    <w:p w14:paraId="1961DC0B" w14:textId="77777777" w:rsidR="00055F7C" w:rsidRPr="00CA055C" w:rsidRDefault="00055F7C" w:rsidP="00FC615C">
      <w:pPr>
        <w:spacing w:after="0" w:line="240" w:lineRule="auto"/>
        <w:ind w:firstLine="709"/>
        <w:jc w:val="both"/>
        <w:rPr>
          <w:rFonts w:ascii="Times New Roman" w:eastAsia="Times New Roman" w:hAnsi="Times New Roman" w:cs="Times New Roman"/>
          <w:iCs/>
          <w:color w:val="000000" w:themeColor="text1"/>
          <w:sz w:val="28"/>
          <w:szCs w:val="28"/>
        </w:rPr>
        <w:sectPr w:rsidR="00055F7C" w:rsidRPr="00CA055C" w:rsidSect="0022281C">
          <w:pgSz w:w="11906" w:h="16838"/>
          <w:pgMar w:top="1134" w:right="567" w:bottom="567" w:left="1134" w:header="709" w:footer="709" w:gutter="0"/>
          <w:cols w:space="708"/>
          <w:docGrid w:linePitch="360"/>
        </w:sectPr>
      </w:pPr>
    </w:p>
    <w:p w14:paraId="5A434E16" w14:textId="77777777" w:rsidR="00055F7C" w:rsidRPr="00CA055C" w:rsidRDefault="00055F7C" w:rsidP="00FC615C">
      <w:pPr>
        <w:pStyle w:val="10"/>
        <w:spacing w:before="0" w:line="240" w:lineRule="auto"/>
        <w:jc w:val="center"/>
        <w:rPr>
          <w:rFonts w:ascii="Times New Roman" w:eastAsia="Times New Roman" w:hAnsi="Times New Roman" w:cs="Times New Roman"/>
          <w:b w:val="0"/>
          <w:iCs/>
          <w:color w:val="000000" w:themeColor="text1"/>
        </w:rPr>
      </w:pPr>
      <w:bookmarkStart w:id="1" w:name="_Toc17401475"/>
      <w:r w:rsidRPr="00CA055C">
        <w:rPr>
          <w:rFonts w:ascii="Times New Roman" w:eastAsia="Times New Roman" w:hAnsi="Times New Roman" w:cs="Times New Roman"/>
          <w:iCs/>
          <w:color w:val="000000" w:themeColor="text1"/>
        </w:rPr>
        <w:lastRenderedPageBreak/>
        <w:t>Введение</w:t>
      </w:r>
      <w:bookmarkEnd w:id="1"/>
    </w:p>
    <w:p w14:paraId="631795C1" w14:textId="77777777" w:rsidR="00055F7C" w:rsidRPr="00CA055C" w:rsidRDefault="00055F7C" w:rsidP="00FC615C">
      <w:pPr>
        <w:spacing w:after="0" w:line="240" w:lineRule="auto"/>
        <w:ind w:firstLine="709"/>
        <w:jc w:val="both"/>
        <w:rPr>
          <w:rFonts w:ascii="Times New Roman" w:eastAsia="Times New Roman" w:hAnsi="Times New Roman" w:cs="Times New Roman"/>
          <w:iCs/>
          <w:color w:val="000000" w:themeColor="text1"/>
          <w:sz w:val="28"/>
          <w:szCs w:val="28"/>
        </w:rPr>
      </w:pPr>
    </w:p>
    <w:p w14:paraId="1AD8FF4E" w14:textId="77777777" w:rsidR="00D8127D" w:rsidRPr="00CA055C" w:rsidRDefault="00D8127D" w:rsidP="00D8127D">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Times New Roman" w:hAnsi="Times New Roman" w:cs="Times New Roman"/>
          <w:iCs/>
          <w:color w:val="000000" w:themeColor="text1"/>
          <w:sz w:val="28"/>
          <w:szCs w:val="28"/>
        </w:rPr>
        <w:t xml:space="preserve">Проект по внесению изменений в генеральный план муниципального образования </w:t>
      </w:r>
      <w:r w:rsidR="00FD66E4" w:rsidRPr="00CA055C">
        <w:rPr>
          <w:rFonts w:ascii="Times New Roman" w:eastAsia="Times New Roman" w:hAnsi="Times New Roman" w:cs="Times New Roman"/>
          <w:iCs/>
          <w:color w:val="000000" w:themeColor="text1"/>
          <w:sz w:val="28"/>
          <w:szCs w:val="28"/>
        </w:rPr>
        <w:t>«</w:t>
      </w:r>
      <w:r w:rsidR="002C332B" w:rsidRPr="00CA055C">
        <w:rPr>
          <w:rFonts w:ascii="Times New Roman" w:eastAsia="Times New Roman" w:hAnsi="Times New Roman" w:cs="Times New Roman"/>
          <w:iCs/>
          <w:color w:val="000000" w:themeColor="text1"/>
          <w:sz w:val="28"/>
          <w:szCs w:val="28"/>
        </w:rPr>
        <w:t>Цильнинское городское</w:t>
      </w:r>
      <w:r w:rsidR="00FD66E4" w:rsidRPr="00CA055C">
        <w:rPr>
          <w:rFonts w:ascii="Times New Roman" w:eastAsia="Times New Roman" w:hAnsi="Times New Roman" w:cs="Times New Roman"/>
          <w:iCs/>
          <w:color w:val="000000" w:themeColor="text1"/>
          <w:sz w:val="28"/>
          <w:szCs w:val="28"/>
        </w:rPr>
        <w:t xml:space="preserve"> поселение» </w:t>
      </w:r>
      <w:r w:rsidR="007E4493" w:rsidRPr="00CA055C">
        <w:rPr>
          <w:rFonts w:ascii="Times New Roman" w:eastAsia="Times New Roman" w:hAnsi="Times New Roman" w:cs="Times New Roman"/>
          <w:iCs/>
          <w:color w:val="000000" w:themeColor="text1"/>
          <w:sz w:val="28"/>
          <w:szCs w:val="28"/>
        </w:rPr>
        <w:t>Цильнинского</w:t>
      </w:r>
      <w:r w:rsidR="00FD66E4" w:rsidRPr="00CA055C">
        <w:rPr>
          <w:rFonts w:ascii="Times New Roman" w:eastAsia="Times New Roman" w:hAnsi="Times New Roman" w:cs="Times New Roman"/>
          <w:iCs/>
          <w:color w:val="000000" w:themeColor="text1"/>
          <w:sz w:val="28"/>
          <w:szCs w:val="28"/>
        </w:rPr>
        <w:t xml:space="preserve"> района Ульяновской области выполнен ООО »ГЕОЗЕМСТРОЙ» </w:t>
      </w:r>
      <w:r w:rsidRPr="00CA055C">
        <w:rPr>
          <w:rFonts w:ascii="Times New Roman" w:eastAsia="Times New Roman" w:hAnsi="Times New Roman" w:cs="Times New Roman"/>
          <w:iCs/>
          <w:color w:val="000000" w:themeColor="text1"/>
          <w:sz w:val="28"/>
          <w:szCs w:val="28"/>
        </w:rPr>
        <w:t xml:space="preserve">по заказу Министерства строительства и архитектуры Ульяновской области на основе государственного контракта от </w:t>
      </w:r>
      <w:smartTag w:uri="urn:schemas-microsoft-com:office:smarttags" w:element="date">
        <w:smartTagPr>
          <w:attr w:name="ls" w:val="trans"/>
          <w:attr w:name="Month" w:val="12"/>
          <w:attr w:name="Day" w:val="18"/>
          <w:attr w:name="Year" w:val="2018"/>
        </w:smartTagPr>
        <w:r w:rsidR="00FD66E4" w:rsidRPr="00CA055C">
          <w:rPr>
            <w:rFonts w:ascii="Times New Roman" w:eastAsia="Times New Roman" w:hAnsi="Times New Roman" w:cs="Times New Roman"/>
            <w:iCs/>
            <w:color w:val="000000" w:themeColor="text1"/>
            <w:sz w:val="28"/>
            <w:szCs w:val="28"/>
          </w:rPr>
          <w:t>18.12.2018</w:t>
        </w:r>
      </w:smartTag>
      <w:r w:rsidR="00FD66E4" w:rsidRPr="00CA055C">
        <w:rPr>
          <w:rFonts w:ascii="Times New Roman" w:eastAsia="Times New Roman" w:hAnsi="Times New Roman" w:cs="Times New Roman"/>
          <w:iCs/>
          <w:color w:val="000000" w:themeColor="text1"/>
          <w:sz w:val="28"/>
          <w:szCs w:val="28"/>
        </w:rPr>
        <w:t xml:space="preserve"> № 5</w:t>
      </w:r>
      <w:r w:rsidR="00ED7D9C" w:rsidRPr="00CA055C">
        <w:rPr>
          <w:rFonts w:ascii="Times New Roman" w:eastAsia="Times New Roman" w:hAnsi="Times New Roman" w:cs="Times New Roman"/>
          <w:iCs/>
          <w:color w:val="000000" w:themeColor="text1"/>
          <w:sz w:val="28"/>
          <w:szCs w:val="28"/>
        </w:rPr>
        <w:t>9</w:t>
      </w:r>
      <w:r w:rsidR="00FD66E4" w:rsidRPr="00CA055C">
        <w:rPr>
          <w:rFonts w:ascii="Times New Roman" w:eastAsia="Times New Roman" w:hAnsi="Times New Roman" w:cs="Times New Roman"/>
          <w:iCs/>
          <w:color w:val="000000" w:themeColor="text1"/>
          <w:sz w:val="28"/>
          <w:szCs w:val="28"/>
        </w:rPr>
        <w:t xml:space="preserve"> </w:t>
      </w:r>
      <w:r w:rsidRPr="00CA055C">
        <w:rPr>
          <w:rFonts w:ascii="Times New Roman" w:eastAsia="Times New Roman" w:hAnsi="Times New Roman" w:cs="Times New Roman"/>
          <w:iCs/>
          <w:color w:val="000000" w:themeColor="text1"/>
          <w:sz w:val="28"/>
          <w:szCs w:val="28"/>
        </w:rPr>
        <w:t xml:space="preserve">и в соответствие с </w:t>
      </w:r>
      <w:r w:rsidRPr="00CA055C">
        <w:rPr>
          <w:rFonts w:ascii="Times New Roman" w:hAnsi="Times New Roman" w:cs="Times New Roman"/>
          <w:color w:val="000000" w:themeColor="text1"/>
          <w:sz w:val="28"/>
          <w:szCs w:val="28"/>
        </w:rPr>
        <w:t xml:space="preserve">«Градостроительным кодексом Российской Федерации» от </w:t>
      </w:r>
      <w:smartTag w:uri="urn:schemas-microsoft-com:office:smarttags" w:element="date">
        <w:smartTagPr>
          <w:attr w:name="ls" w:val="trans"/>
          <w:attr w:name="Month" w:val="12"/>
          <w:attr w:name="Day" w:val="29"/>
          <w:attr w:name="Year" w:val="2004"/>
        </w:smartTagPr>
        <w:r w:rsidRPr="00CA055C">
          <w:rPr>
            <w:rFonts w:ascii="Times New Roman" w:hAnsi="Times New Roman" w:cs="Times New Roman"/>
            <w:color w:val="000000" w:themeColor="text1"/>
            <w:sz w:val="28"/>
            <w:szCs w:val="28"/>
          </w:rPr>
          <w:t>29.12.2004</w:t>
        </w:r>
      </w:smartTag>
      <w:r w:rsidRPr="00CA055C">
        <w:rPr>
          <w:rFonts w:ascii="Times New Roman" w:hAnsi="Times New Roman" w:cs="Times New Roman"/>
          <w:color w:val="000000" w:themeColor="text1"/>
          <w:sz w:val="28"/>
          <w:szCs w:val="28"/>
        </w:rPr>
        <w:t xml:space="preserve"> № 190-ФЗ).</w:t>
      </w:r>
    </w:p>
    <w:p w14:paraId="11C72649" w14:textId="77777777" w:rsidR="000A6D9F" w:rsidRPr="00CA055C" w:rsidRDefault="000A6D9F" w:rsidP="00D8127D">
      <w:pPr>
        <w:spacing w:after="0" w:line="240" w:lineRule="auto"/>
        <w:ind w:firstLine="709"/>
        <w:jc w:val="both"/>
        <w:rPr>
          <w:rFonts w:ascii="Times New Roman" w:eastAsia="Times New Roman" w:hAnsi="Times New Roman" w:cs="Times New Roman"/>
          <w:iCs/>
          <w:color w:val="000000" w:themeColor="text1"/>
          <w:sz w:val="28"/>
          <w:szCs w:val="28"/>
        </w:rPr>
      </w:pPr>
    </w:p>
    <w:p w14:paraId="201474EB" w14:textId="77777777" w:rsidR="000A6D9F" w:rsidRPr="00CA055C" w:rsidRDefault="000A6D9F" w:rsidP="00FC615C">
      <w:pPr>
        <w:pStyle w:val="af"/>
        <w:tabs>
          <w:tab w:val="left" w:pos="993"/>
        </w:tabs>
        <w:spacing w:after="0" w:line="240" w:lineRule="auto"/>
        <w:ind w:left="0" w:firstLine="709"/>
        <w:jc w:val="both"/>
        <w:rPr>
          <w:rFonts w:ascii="Times New Roman" w:eastAsia="Times New Roman" w:hAnsi="Times New Roman" w:cs="Times New Roman"/>
          <w:iCs/>
          <w:color w:val="000000" w:themeColor="text1"/>
          <w:sz w:val="28"/>
          <w:szCs w:val="28"/>
        </w:rPr>
        <w:sectPr w:rsidR="000A6D9F" w:rsidRPr="00CA055C" w:rsidSect="0022281C">
          <w:pgSz w:w="11906" w:h="16838"/>
          <w:pgMar w:top="567" w:right="567" w:bottom="567" w:left="1134" w:header="709" w:footer="709" w:gutter="0"/>
          <w:cols w:space="708"/>
          <w:docGrid w:linePitch="360"/>
        </w:sectPr>
      </w:pPr>
    </w:p>
    <w:p w14:paraId="4BD63044" w14:textId="77777777" w:rsidR="000A6D9F" w:rsidRPr="00CA055C" w:rsidRDefault="000A6D9F" w:rsidP="00FC615C">
      <w:pPr>
        <w:pStyle w:val="10"/>
        <w:tabs>
          <w:tab w:val="left" w:pos="5245"/>
        </w:tabs>
        <w:spacing w:before="0" w:line="240" w:lineRule="auto"/>
        <w:jc w:val="center"/>
        <w:rPr>
          <w:rFonts w:ascii="Times New Roman" w:hAnsi="Times New Roman" w:cs="Times New Roman"/>
          <w:color w:val="000000" w:themeColor="text1"/>
        </w:rPr>
      </w:pPr>
      <w:bookmarkStart w:id="2" w:name="_Toc511205338"/>
      <w:bookmarkStart w:id="3" w:name="_Toc17401476"/>
      <w:r w:rsidRPr="00CA055C">
        <w:rPr>
          <w:rFonts w:ascii="Times New Roman" w:hAnsi="Times New Roman" w:cs="Times New Roman"/>
          <w:color w:val="000000" w:themeColor="text1"/>
        </w:rPr>
        <w:lastRenderedPageBreak/>
        <w:t>Общие положения</w:t>
      </w:r>
      <w:bookmarkEnd w:id="2"/>
      <w:bookmarkEnd w:id="3"/>
    </w:p>
    <w:p w14:paraId="730672D2" w14:textId="77777777" w:rsidR="000A6D9F" w:rsidRPr="00CA055C" w:rsidRDefault="000A6D9F" w:rsidP="00FC615C">
      <w:pPr>
        <w:spacing w:after="0" w:line="240" w:lineRule="auto"/>
        <w:ind w:firstLine="709"/>
        <w:jc w:val="both"/>
        <w:rPr>
          <w:rFonts w:ascii="Times New Roman" w:hAnsi="Times New Roman" w:cs="Times New Roman"/>
          <w:bCs/>
          <w:color w:val="000000" w:themeColor="text1"/>
          <w:sz w:val="28"/>
          <w:szCs w:val="28"/>
        </w:rPr>
      </w:pPr>
    </w:p>
    <w:p w14:paraId="596FE57D" w14:textId="77777777" w:rsidR="000A6D9F" w:rsidRPr="00CA055C" w:rsidRDefault="000A6D9F" w:rsidP="00FC615C">
      <w:pPr>
        <w:widowControl w:val="0"/>
        <w:numPr>
          <w:ilvl w:val="0"/>
          <w:numId w:val="32"/>
        </w:numPr>
        <w:tabs>
          <w:tab w:val="clear" w:pos="363"/>
          <w:tab w:val="num"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Территориальное планирование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CB2E5C" w:rsidRPr="00CA055C">
        <w:rPr>
          <w:rFonts w:ascii="Times New Roman" w:hAnsi="Times New Roman" w:cs="Times New Roman"/>
          <w:color w:val="000000" w:themeColor="text1"/>
          <w:sz w:val="28"/>
          <w:szCs w:val="28"/>
        </w:rPr>
        <w:t xml:space="preserve">поселение» </w:t>
      </w:r>
      <w:r w:rsidRPr="00CA055C">
        <w:rPr>
          <w:rFonts w:ascii="Times New Roman" w:hAnsi="Times New Roman" w:cs="Times New Roman"/>
          <w:color w:val="000000" w:themeColor="text1"/>
          <w:sz w:val="28"/>
          <w:szCs w:val="28"/>
        </w:rPr>
        <w:t xml:space="preserve">осуществляется посредством разработки и утверждения» Генерального плана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FD66E4" w:rsidRPr="00CA055C">
        <w:rPr>
          <w:rFonts w:ascii="Times New Roman" w:hAnsi="Times New Roman" w:cs="Times New Roman"/>
          <w:color w:val="000000" w:themeColor="text1"/>
          <w:sz w:val="28"/>
          <w:szCs w:val="28"/>
        </w:rPr>
        <w:t>поселение</w:t>
      </w:r>
      <w:r w:rsidRPr="00CA055C">
        <w:rPr>
          <w:rFonts w:ascii="Times New Roman" w:hAnsi="Times New Roman" w:cs="Times New Roman"/>
          <w:color w:val="000000" w:themeColor="text1"/>
          <w:sz w:val="28"/>
          <w:szCs w:val="28"/>
        </w:rPr>
        <w:t>» (далее также - Генеральный план).</w:t>
      </w:r>
    </w:p>
    <w:p w14:paraId="34C3C859" w14:textId="77777777" w:rsidR="000A6D9F" w:rsidRPr="00CA055C" w:rsidRDefault="000A6D9F" w:rsidP="00FC615C">
      <w:pPr>
        <w:widowControl w:val="0"/>
        <w:numPr>
          <w:ilvl w:val="0"/>
          <w:numId w:val="32"/>
        </w:numPr>
        <w:tabs>
          <w:tab w:val="clear" w:pos="363"/>
          <w:tab w:val="num"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Настоящее Положение о территориальном планировании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FD66E4" w:rsidRPr="00CA055C">
        <w:rPr>
          <w:rFonts w:ascii="Times New Roman" w:hAnsi="Times New Roman" w:cs="Times New Roman"/>
          <w:color w:val="000000" w:themeColor="text1"/>
          <w:sz w:val="28"/>
          <w:szCs w:val="28"/>
        </w:rPr>
        <w:t>поселение»</w:t>
      </w:r>
      <w:r w:rsidR="00FC615C" w:rsidRPr="00CA055C">
        <w:rPr>
          <w:rFonts w:ascii="Times New Roman" w:hAnsi="Times New Roman" w:cs="Times New Roman"/>
          <w:color w:val="000000" w:themeColor="text1"/>
          <w:sz w:val="28"/>
          <w:szCs w:val="28"/>
        </w:rPr>
        <w:t xml:space="preserve"> </w:t>
      </w:r>
      <w:r w:rsidRPr="00CA055C">
        <w:rPr>
          <w:rFonts w:ascii="Times New Roman" w:hAnsi="Times New Roman" w:cs="Times New Roman"/>
          <w:color w:val="000000" w:themeColor="text1"/>
          <w:sz w:val="28"/>
          <w:szCs w:val="28"/>
        </w:rPr>
        <w:t xml:space="preserve">подготовлено в соответствии со статьей 23 Градостроительного кодекса Российской Федерации в качестве текстовой части материалов Генерального плана содержит: </w:t>
      </w:r>
    </w:p>
    <w:p w14:paraId="55E9D34D" w14:textId="77777777" w:rsidR="000A6D9F" w:rsidRPr="00CA055C" w:rsidRDefault="000A6D9F" w:rsidP="00FC615C">
      <w:pPr>
        <w:pStyle w:val="af"/>
        <w:numPr>
          <w:ilvl w:val="0"/>
          <w:numId w:val="37"/>
        </w:numPr>
        <w:tabs>
          <w:tab w:val="left" w:pos="993"/>
        </w:tabs>
        <w:autoSpaceDE w:val="0"/>
        <w:autoSpaceDN w:val="0"/>
        <w:adjustRightInd w:val="0"/>
        <w:spacing w:after="0" w:line="240" w:lineRule="auto"/>
        <w:ind w:left="993" w:firstLine="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w:t>
      </w:r>
    </w:p>
    <w:p w14:paraId="065C0A11" w14:textId="77777777" w:rsidR="000A6D9F" w:rsidRPr="00CA055C" w:rsidRDefault="000A6D9F" w:rsidP="00FC615C">
      <w:pPr>
        <w:pStyle w:val="af"/>
        <w:widowControl w:val="0"/>
        <w:numPr>
          <w:ilvl w:val="0"/>
          <w:numId w:val="37"/>
        </w:numPr>
        <w:tabs>
          <w:tab w:val="left" w:pos="993"/>
        </w:tabs>
        <w:autoSpaceDE w:val="0"/>
        <w:autoSpaceDN w:val="0"/>
        <w:adjustRightInd w:val="0"/>
        <w:spacing w:after="0" w:line="240" w:lineRule="auto"/>
        <w:ind w:left="993" w:firstLine="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13FAE088" w14:textId="77777777" w:rsidR="000A6D9F" w:rsidRPr="00CA055C" w:rsidRDefault="000A6D9F" w:rsidP="00FC615C">
      <w:pPr>
        <w:widowControl w:val="0"/>
        <w:numPr>
          <w:ilvl w:val="0"/>
          <w:numId w:val="32"/>
        </w:numPr>
        <w:tabs>
          <w:tab w:val="clear" w:pos="363"/>
          <w:tab w:val="num"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Генеральный план реализуется в границах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FD66E4" w:rsidRPr="00CA055C">
        <w:rPr>
          <w:rFonts w:ascii="Times New Roman" w:hAnsi="Times New Roman" w:cs="Times New Roman"/>
          <w:color w:val="000000" w:themeColor="text1"/>
          <w:sz w:val="28"/>
          <w:szCs w:val="28"/>
        </w:rPr>
        <w:t xml:space="preserve">поселение» </w:t>
      </w:r>
      <w:r w:rsidRPr="00CA055C">
        <w:rPr>
          <w:rFonts w:ascii="Times New Roman" w:hAnsi="Times New Roman" w:cs="Times New Roman"/>
          <w:color w:val="000000" w:themeColor="text1"/>
          <w:sz w:val="28"/>
          <w:szCs w:val="28"/>
        </w:rPr>
        <w:t>и с учетом развития прилегающей к нему территории.</w:t>
      </w:r>
    </w:p>
    <w:p w14:paraId="1A847748" w14:textId="77777777" w:rsidR="000A6D9F" w:rsidRPr="00CA055C" w:rsidRDefault="000A6D9F" w:rsidP="00FC615C">
      <w:pPr>
        <w:widowControl w:val="0"/>
        <w:numPr>
          <w:ilvl w:val="0"/>
          <w:numId w:val="32"/>
        </w:numPr>
        <w:tabs>
          <w:tab w:val="clear" w:pos="363"/>
          <w:tab w:val="num"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В Генеральном плане учтены ограничения использования территории, установленные в соответствии с законодательством Российской Федерации.</w:t>
      </w:r>
    </w:p>
    <w:p w14:paraId="66E0CFA2" w14:textId="77777777" w:rsidR="000A6D9F" w:rsidRPr="00CA055C" w:rsidRDefault="000A6D9F" w:rsidP="00FC615C">
      <w:pPr>
        <w:widowControl w:val="0"/>
        <w:numPr>
          <w:ilvl w:val="0"/>
          <w:numId w:val="32"/>
        </w:numPr>
        <w:tabs>
          <w:tab w:val="clear" w:pos="363"/>
          <w:tab w:val="num"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В составе Генерального плана выделены следующие временные сроки его реализации:</w:t>
      </w:r>
    </w:p>
    <w:p w14:paraId="598A68D2" w14:textId="77777777" w:rsidR="000A6D9F" w:rsidRPr="00CA055C" w:rsidRDefault="000A6D9F" w:rsidP="00FC615C">
      <w:pPr>
        <w:pStyle w:val="Default"/>
        <w:numPr>
          <w:ilvl w:val="0"/>
          <w:numId w:val="38"/>
        </w:num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первая очередь – 20</w:t>
      </w:r>
      <w:r w:rsidR="00FD66E4" w:rsidRPr="00CA055C">
        <w:rPr>
          <w:rFonts w:ascii="Times New Roman" w:hAnsi="Times New Roman" w:cs="Times New Roman"/>
          <w:color w:val="000000" w:themeColor="text1"/>
          <w:sz w:val="28"/>
          <w:szCs w:val="28"/>
        </w:rPr>
        <w:t>28</w:t>
      </w:r>
      <w:r w:rsidRPr="00CA055C">
        <w:rPr>
          <w:rFonts w:ascii="Times New Roman" w:hAnsi="Times New Roman" w:cs="Times New Roman"/>
          <w:color w:val="000000" w:themeColor="text1"/>
          <w:sz w:val="28"/>
          <w:szCs w:val="28"/>
        </w:rPr>
        <w:t xml:space="preserve"> год; </w:t>
      </w:r>
    </w:p>
    <w:p w14:paraId="2DE41A81" w14:textId="77777777" w:rsidR="000A6D9F" w:rsidRPr="00CA055C" w:rsidRDefault="000A6D9F" w:rsidP="00FC615C">
      <w:pPr>
        <w:pStyle w:val="Default"/>
        <w:numPr>
          <w:ilvl w:val="0"/>
          <w:numId w:val="38"/>
        </w:numPr>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расчетный срок – 20</w:t>
      </w:r>
      <w:r w:rsidR="00FD66E4" w:rsidRPr="00CA055C">
        <w:rPr>
          <w:rFonts w:ascii="Times New Roman" w:hAnsi="Times New Roman" w:cs="Times New Roman"/>
          <w:color w:val="000000" w:themeColor="text1"/>
          <w:sz w:val="28"/>
          <w:szCs w:val="28"/>
        </w:rPr>
        <w:t>38</w:t>
      </w:r>
      <w:r w:rsidRPr="00CA055C">
        <w:rPr>
          <w:rFonts w:ascii="Times New Roman" w:hAnsi="Times New Roman" w:cs="Times New Roman"/>
          <w:color w:val="000000" w:themeColor="text1"/>
          <w:sz w:val="28"/>
          <w:szCs w:val="28"/>
        </w:rPr>
        <w:t xml:space="preserve"> год.</w:t>
      </w:r>
    </w:p>
    <w:p w14:paraId="22D99504" w14:textId="77777777" w:rsidR="000A6D9F" w:rsidRPr="00CA055C" w:rsidRDefault="000A6D9F" w:rsidP="00FC615C">
      <w:pPr>
        <w:widowControl w:val="0"/>
        <w:numPr>
          <w:ilvl w:val="0"/>
          <w:numId w:val="32"/>
        </w:numPr>
        <w:tabs>
          <w:tab w:val="clear" w:pos="363"/>
          <w:tab w:val="left" w:pos="993"/>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Проектные решения Генерального плана являются основанием для разработки документации по планировке территории населенных пунктов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FD66E4" w:rsidRPr="00CA055C">
        <w:rPr>
          <w:rFonts w:ascii="Times New Roman" w:hAnsi="Times New Roman" w:cs="Times New Roman"/>
          <w:color w:val="000000" w:themeColor="text1"/>
          <w:sz w:val="28"/>
          <w:szCs w:val="28"/>
        </w:rPr>
        <w:t>поселение».</w:t>
      </w:r>
    </w:p>
    <w:p w14:paraId="10367F3E" w14:textId="77777777" w:rsidR="000A6D9F" w:rsidRPr="00CA055C" w:rsidRDefault="000A6D9F" w:rsidP="00FC615C">
      <w:pPr>
        <w:pStyle w:val="af"/>
        <w:tabs>
          <w:tab w:val="left" w:pos="993"/>
        </w:tabs>
        <w:spacing w:after="0" w:line="240" w:lineRule="auto"/>
        <w:ind w:left="0" w:firstLine="709"/>
        <w:jc w:val="both"/>
        <w:rPr>
          <w:rFonts w:ascii="Times New Roman" w:eastAsia="Times New Roman" w:hAnsi="Times New Roman" w:cs="Times New Roman"/>
          <w:iCs/>
          <w:color w:val="000000" w:themeColor="text1"/>
          <w:sz w:val="28"/>
          <w:szCs w:val="28"/>
        </w:rPr>
      </w:pPr>
    </w:p>
    <w:p w14:paraId="15BC1743" w14:textId="77777777" w:rsidR="00756E3E" w:rsidRPr="00CA055C" w:rsidRDefault="00756E3E" w:rsidP="00FC615C">
      <w:pPr>
        <w:spacing w:after="0" w:line="240" w:lineRule="auto"/>
        <w:ind w:firstLine="709"/>
        <w:jc w:val="both"/>
        <w:rPr>
          <w:rFonts w:ascii="Times New Roman" w:eastAsia="Times New Roman" w:hAnsi="Times New Roman" w:cs="Times New Roman"/>
          <w:iCs/>
          <w:color w:val="000000" w:themeColor="text1"/>
          <w:sz w:val="28"/>
          <w:szCs w:val="28"/>
        </w:rPr>
        <w:sectPr w:rsidR="00756E3E" w:rsidRPr="00CA055C" w:rsidSect="0022281C">
          <w:pgSz w:w="11906" w:h="16838"/>
          <w:pgMar w:top="567" w:right="567" w:bottom="567" w:left="1134" w:header="709" w:footer="709" w:gutter="0"/>
          <w:cols w:space="708"/>
          <w:docGrid w:linePitch="360"/>
        </w:sectPr>
      </w:pPr>
    </w:p>
    <w:p w14:paraId="6BD51F7B" w14:textId="77777777" w:rsidR="0048577D" w:rsidRPr="00CA055C" w:rsidRDefault="0048577D" w:rsidP="0048577D">
      <w:pPr>
        <w:pStyle w:val="af"/>
        <w:numPr>
          <w:ilvl w:val="0"/>
          <w:numId w:val="16"/>
        </w:numPr>
        <w:spacing w:after="0" w:line="240" w:lineRule="auto"/>
        <w:jc w:val="center"/>
        <w:outlineLvl w:val="0"/>
        <w:rPr>
          <w:rFonts w:ascii="Times New Roman" w:hAnsi="Times New Roman" w:cs="Times New Roman"/>
          <w:b/>
          <w:color w:val="000000" w:themeColor="text1"/>
          <w:sz w:val="28"/>
          <w:szCs w:val="28"/>
        </w:rPr>
      </w:pPr>
      <w:bookmarkStart w:id="4" w:name="_Toc518253370"/>
      <w:bookmarkStart w:id="5" w:name="_Toc22713423"/>
      <w:r w:rsidRPr="00CA055C">
        <w:rPr>
          <w:rFonts w:ascii="Times New Roman" w:hAnsi="Times New Roman" w:cs="Times New Roman"/>
          <w:b/>
          <w:color w:val="000000" w:themeColor="text1"/>
          <w:sz w:val="28"/>
          <w:szCs w:val="28"/>
        </w:rPr>
        <w:lastRenderedPageBreak/>
        <w:t>Сведения о видах, назначении, наименованиях, характеристиках и местоположении планируемых для размещения объектов местного значения поселения и зоны с особыми условиями использования территорий</w:t>
      </w:r>
      <w:bookmarkEnd w:id="4"/>
      <w:bookmarkEnd w:id="5"/>
    </w:p>
    <w:p w14:paraId="6A25B016" w14:textId="77777777" w:rsidR="003860A7" w:rsidRPr="00CA055C" w:rsidRDefault="003860A7" w:rsidP="00FC615C">
      <w:pPr>
        <w:spacing w:after="0" w:line="240" w:lineRule="auto"/>
        <w:ind w:firstLine="709"/>
        <w:rPr>
          <w:rFonts w:ascii="Times New Roman" w:hAnsi="Times New Roman" w:cs="Times New Roman"/>
          <w:color w:val="000000" w:themeColor="text1"/>
          <w:sz w:val="28"/>
          <w:szCs w:val="28"/>
        </w:rPr>
      </w:pPr>
    </w:p>
    <w:p w14:paraId="42E12651" w14:textId="77777777" w:rsidR="00FD66E4" w:rsidRPr="00CA055C" w:rsidRDefault="0048577D" w:rsidP="00FC615C">
      <w:pPr>
        <w:tabs>
          <w:tab w:val="left" w:pos="1134"/>
        </w:tabs>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ru-RU"/>
        </w:rPr>
      </w:pPr>
      <w:r w:rsidRPr="00CA055C">
        <w:rPr>
          <w:rFonts w:ascii="Times New Roman" w:hAnsi="Times New Roman" w:cs="Times New Roman"/>
          <w:color w:val="000000" w:themeColor="text1"/>
          <w:sz w:val="28"/>
          <w:szCs w:val="28"/>
        </w:rPr>
        <w:t>Перечень объектов местного значения поселения</w:t>
      </w:r>
      <w:r w:rsidR="003860A7" w:rsidRPr="00CA055C">
        <w:rPr>
          <w:rFonts w:ascii="Times New Roman" w:hAnsi="Times New Roman" w:cs="Times New Roman"/>
          <w:color w:val="000000" w:themeColor="text1"/>
          <w:sz w:val="28"/>
          <w:szCs w:val="28"/>
        </w:rPr>
        <w:t xml:space="preserve">, размещаемых в пределах </w:t>
      </w:r>
      <w:r w:rsidR="00FD66E4" w:rsidRPr="00CA055C">
        <w:rPr>
          <w:rFonts w:ascii="Times New Roman" w:hAnsi="Times New Roman" w:cs="Times New Roman"/>
          <w:color w:val="000000" w:themeColor="text1"/>
          <w:sz w:val="28"/>
          <w:szCs w:val="28"/>
        </w:rPr>
        <w:t>муниципального образования «</w:t>
      </w:r>
      <w:r w:rsidR="002C332B" w:rsidRPr="00CA055C">
        <w:rPr>
          <w:rFonts w:ascii="Times New Roman" w:eastAsia="Times New Roman" w:hAnsi="Times New Roman" w:cs="Times New Roman"/>
          <w:iCs/>
          <w:color w:val="000000" w:themeColor="text1"/>
          <w:sz w:val="28"/>
          <w:szCs w:val="28"/>
        </w:rPr>
        <w:t xml:space="preserve">Цильнинское городское </w:t>
      </w:r>
      <w:r w:rsidR="00FD66E4" w:rsidRPr="00CA055C">
        <w:rPr>
          <w:rFonts w:ascii="Times New Roman" w:hAnsi="Times New Roman" w:cs="Times New Roman"/>
          <w:color w:val="000000" w:themeColor="text1"/>
          <w:sz w:val="28"/>
          <w:szCs w:val="28"/>
        </w:rPr>
        <w:t xml:space="preserve">поселение» </w:t>
      </w:r>
      <w:r w:rsidR="003860A7" w:rsidRPr="00CA055C">
        <w:rPr>
          <w:rFonts w:ascii="Times New Roman" w:hAnsi="Times New Roman" w:cs="Times New Roman"/>
          <w:color w:val="000000" w:themeColor="text1"/>
          <w:sz w:val="28"/>
          <w:szCs w:val="28"/>
        </w:rPr>
        <w:t xml:space="preserve">сформирован на основании материалов по обоснованию </w:t>
      </w:r>
      <w:r w:rsidR="00FD66E4" w:rsidRPr="00CA055C">
        <w:rPr>
          <w:rFonts w:ascii="Times New Roman" w:hAnsi="Times New Roman" w:cs="Times New Roman"/>
          <w:color w:val="000000" w:themeColor="text1"/>
          <w:sz w:val="28"/>
          <w:szCs w:val="28"/>
        </w:rPr>
        <w:t xml:space="preserve">по обоснованию Генерального плана, программ комплексного развития систем коммунальной инфраструктуры, действующих муниципальных программ и утвержденных проектов планировки. </w:t>
      </w:r>
    </w:p>
    <w:p w14:paraId="5287C199" w14:textId="77777777" w:rsidR="003860A7" w:rsidRPr="00CA055C" w:rsidRDefault="003860A7" w:rsidP="00FC615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Сведения о характеристиках зон с особыми условиями использования территорий в случае, если установление таких зон требуется в соответствии с законодательством (разрешенные виды использования земельных участков в границах зоны. Запрещенные виды использования земельных участков в границах зоны), приведены в виде отсылочных норм на нормативные правовые акты, регулирующие вопросы установления тех или иных зон с особыми условиями использования территории.</w:t>
      </w:r>
    </w:p>
    <w:p w14:paraId="3D1AF20F" w14:textId="77777777" w:rsidR="003860A7" w:rsidRPr="00CA055C" w:rsidRDefault="00FD66E4" w:rsidP="00FC615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Величина радиуса зоны </w:t>
      </w:r>
      <w:r w:rsidR="003860A7" w:rsidRPr="00CA055C">
        <w:rPr>
          <w:rFonts w:ascii="Times New Roman" w:hAnsi="Times New Roman" w:cs="Times New Roman"/>
          <w:color w:val="000000" w:themeColor="text1"/>
          <w:sz w:val="28"/>
          <w:szCs w:val="28"/>
        </w:rPr>
        <w:t>от границ земельного участка и ее площадь приведены в таблицах в случаях, если имеющиеся данные по характеристикам объекта позволяют однозначно судить о величине такого радиуса и площади.</w:t>
      </w:r>
    </w:p>
    <w:p w14:paraId="4DC4FD5E" w14:textId="77777777" w:rsidR="003860A7" w:rsidRPr="00CA055C" w:rsidRDefault="003860A7" w:rsidP="00FC615C">
      <w:pPr>
        <w:spacing w:after="0" w:line="240" w:lineRule="auto"/>
        <w:ind w:firstLine="709"/>
        <w:rPr>
          <w:rFonts w:ascii="Times New Roman" w:hAnsi="Times New Roman" w:cs="Times New Roman"/>
          <w:color w:val="000000" w:themeColor="text1"/>
          <w:sz w:val="28"/>
          <w:szCs w:val="28"/>
        </w:rPr>
      </w:pPr>
    </w:p>
    <w:p w14:paraId="1938E9C6" w14:textId="77777777" w:rsidR="003860A7" w:rsidRPr="00CA055C" w:rsidRDefault="003860A7" w:rsidP="00FC615C">
      <w:pPr>
        <w:pStyle w:val="af"/>
        <w:numPr>
          <w:ilvl w:val="1"/>
          <w:numId w:val="16"/>
        </w:numPr>
        <w:spacing w:after="0" w:line="240" w:lineRule="auto"/>
        <w:ind w:firstLine="709"/>
        <w:jc w:val="center"/>
        <w:outlineLvl w:val="1"/>
        <w:rPr>
          <w:rFonts w:ascii="Times New Roman" w:hAnsi="Times New Roman" w:cs="Times New Roman"/>
          <w:b/>
          <w:color w:val="000000" w:themeColor="text1"/>
          <w:sz w:val="28"/>
          <w:szCs w:val="28"/>
        </w:rPr>
        <w:sectPr w:rsidR="003860A7" w:rsidRPr="00CA055C" w:rsidSect="000A6D9F">
          <w:pgSz w:w="11906" w:h="16838"/>
          <w:pgMar w:top="567" w:right="567" w:bottom="567" w:left="1134" w:header="425" w:footer="569" w:gutter="0"/>
          <w:cols w:space="708"/>
          <w:docGrid w:linePitch="360"/>
        </w:sectPr>
      </w:pPr>
    </w:p>
    <w:p w14:paraId="376D169D" w14:textId="77777777" w:rsidR="00F93533" w:rsidRPr="00CA055C" w:rsidRDefault="00F93533" w:rsidP="00FC615C">
      <w:pPr>
        <w:tabs>
          <w:tab w:val="left" w:pos="1134"/>
        </w:tabs>
        <w:autoSpaceDE w:val="0"/>
        <w:autoSpaceDN w:val="0"/>
        <w:adjustRightInd w:val="0"/>
        <w:spacing w:after="0" w:line="240" w:lineRule="auto"/>
        <w:jc w:val="both"/>
        <w:rPr>
          <w:rFonts w:ascii="Times New Roman" w:hAnsi="Times New Roman" w:cs="Times New Roman"/>
          <w:color w:val="000000" w:themeColor="text1"/>
          <w:sz w:val="28"/>
          <w:szCs w:val="28"/>
        </w:rPr>
      </w:pPr>
    </w:p>
    <w:p w14:paraId="6A18BC62" w14:textId="05A13CD9" w:rsidR="00EF24FD" w:rsidRDefault="00070BD5" w:rsidP="00FC615C">
      <w:pPr>
        <w:pStyle w:val="af"/>
        <w:numPr>
          <w:ilvl w:val="1"/>
          <w:numId w:val="16"/>
        </w:numPr>
        <w:spacing w:after="0" w:line="240" w:lineRule="auto"/>
        <w:jc w:val="center"/>
        <w:outlineLvl w:val="1"/>
        <w:rPr>
          <w:rFonts w:ascii="Times New Roman" w:hAnsi="Times New Roman" w:cs="Times New Roman"/>
          <w:b/>
          <w:color w:val="000000" w:themeColor="text1"/>
          <w:sz w:val="26"/>
          <w:szCs w:val="26"/>
        </w:rPr>
      </w:pPr>
      <w:bookmarkStart w:id="6" w:name="_Toc516815059"/>
      <w:bookmarkStart w:id="7" w:name="_Toc1378145"/>
      <w:bookmarkStart w:id="8" w:name="_Toc17401478"/>
      <w:r w:rsidRPr="00CA055C">
        <w:rPr>
          <w:rFonts w:ascii="Times New Roman" w:hAnsi="Times New Roman" w:cs="Times New Roman"/>
          <w:b/>
          <w:color w:val="000000" w:themeColor="text1"/>
          <w:sz w:val="26"/>
          <w:szCs w:val="26"/>
        </w:rPr>
        <w:t>Планируемые для размещения на территории муниципального образования «</w:t>
      </w:r>
      <w:r w:rsidRPr="00CA055C">
        <w:rPr>
          <w:rFonts w:ascii="Times New Roman" w:hAnsi="Times New Roman" w:cs="Times New Roman"/>
          <w:b/>
          <w:color w:val="000000" w:themeColor="text1"/>
          <w:sz w:val="28"/>
          <w:szCs w:val="28"/>
        </w:rPr>
        <w:t>Цильнинское городское поселение</w:t>
      </w:r>
      <w:r w:rsidRPr="00CA055C">
        <w:rPr>
          <w:rFonts w:ascii="Times New Roman" w:hAnsi="Times New Roman" w:cs="Times New Roman"/>
          <w:b/>
          <w:color w:val="000000" w:themeColor="text1"/>
          <w:sz w:val="26"/>
          <w:szCs w:val="26"/>
        </w:rPr>
        <w:t xml:space="preserve">» </w:t>
      </w:r>
      <w:bookmarkEnd w:id="6"/>
      <w:bookmarkEnd w:id="7"/>
      <w:bookmarkEnd w:id="8"/>
      <w:r w:rsidR="00EF24FD" w:rsidRPr="00EF24FD">
        <w:rPr>
          <w:rFonts w:ascii="Times New Roman" w:hAnsi="Times New Roman" w:cs="Times New Roman"/>
          <w:b/>
          <w:color w:val="000000" w:themeColor="text1"/>
          <w:sz w:val="26"/>
          <w:szCs w:val="26"/>
        </w:rPr>
        <w:t>объекты физической культуры и спорта местного значения</w:t>
      </w:r>
    </w:p>
    <w:tbl>
      <w:tblPr>
        <w:tblStyle w:val="af1"/>
        <w:tblW w:w="0" w:type="auto"/>
        <w:jc w:val="center"/>
        <w:tblLayout w:type="fixed"/>
        <w:tblLook w:val="04A0" w:firstRow="1" w:lastRow="0" w:firstColumn="1" w:lastColumn="0" w:noHBand="0" w:noVBand="1"/>
      </w:tblPr>
      <w:tblGrid>
        <w:gridCol w:w="709"/>
        <w:gridCol w:w="2322"/>
        <w:gridCol w:w="2126"/>
        <w:gridCol w:w="2268"/>
        <w:gridCol w:w="2268"/>
        <w:gridCol w:w="2127"/>
        <w:gridCol w:w="3745"/>
      </w:tblGrid>
      <w:tr w:rsidR="00EF24FD" w:rsidRPr="00CA055C" w14:paraId="51ECB3AD" w14:textId="77777777" w:rsidTr="002A2FC8">
        <w:trPr>
          <w:tblHeader/>
          <w:jc w:val="center"/>
        </w:trPr>
        <w:tc>
          <w:tcPr>
            <w:tcW w:w="709" w:type="dxa"/>
          </w:tcPr>
          <w:p w14:paraId="51FFDC55"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 п/п</w:t>
            </w:r>
          </w:p>
        </w:tc>
        <w:tc>
          <w:tcPr>
            <w:tcW w:w="2322" w:type="dxa"/>
          </w:tcPr>
          <w:p w14:paraId="5FB495D3"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Назначение объекта</w:t>
            </w:r>
          </w:p>
        </w:tc>
        <w:tc>
          <w:tcPr>
            <w:tcW w:w="2126" w:type="dxa"/>
          </w:tcPr>
          <w:p w14:paraId="2DE49D8A"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Наименование объекта и мероприятие</w:t>
            </w:r>
          </w:p>
        </w:tc>
        <w:tc>
          <w:tcPr>
            <w:tcW w:w="2268" w:type="dxa"/>
          </w:tcPr>
          <w:p w14:paraId="367C8176"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Основные характеристики объекта</w:t>
            </w:r>
          </w:p>
        </w:tc>
        <w:tc>
          <w:tcPr>
            <w:tcW w:w="2268" w:type="dxa"/>
          </w:tcPr>
          <w:p w14:paraId="617F6CE6"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Местоположение объекта, функциональная зона</w:t>
            </w:r>
          </w:p>
        </w:tc>
        <w:tc>
          <w:tcPr>
            <w:tcW w:w="2127" w:type="dxa"/>
          </w:tcPr>
          <w:p w14:paraId="70819602"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Очередность строительства</w:t>
            </w:r>
          </w:p>
        </w:tc>
        <w:tc>
          <w:tcPr>
            <w:tcW w:w="3745" w:type="dxa"/>
          </w:tcPr>
          <w:p w14:paraId="3664BE7E"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Характеристика зон с особыми условиями использования территории</w:t>
            </w:r>
          </w:p>
        </w:tc>
      </w:tr>
      <w:tr w:rsidR="00EF24FD" w:rsidRPr="00CA055C" w14:paraId="5322215E" w14:textId="77777777" w:rsidTr="002A2FC8">
        <w:trPr>
          <w:trHeight w:val="96"/>
          <w:jc w:val="center"/>
        </w:trPr>
        <w:tc>
          <w:tcPr>
            <w:tcW w:w="709" w:type="dxa"/>
          </w:tcPr>
          <w:p w14:paraId="00B5CDC4"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1</w:t>
            </w:r>
          </w:p>
        </w:tc>
        <w:tc>
          <w:tcPr>
            <w:tcW w:w="2322" w:type="dxa"/>
          </w:tcPr>
          <w:p w14:paraId="59A38A7B" w14:textId="77777777" w:rsidR="00EF24FD" w:rsidRPr="00CA055C" w:rsidRDefault="00EF24FD" w:rsidP="002A2FC8">
            <w:pPr>
              <w:jc w:val="both"/>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Плоскостное спортивное сооружение</w:t>
            </w:r>
            <w:r w:rsidRPr="00B90CB2">
              <w:rPr>
                <w:rFonts w:ascii="Times New Roman" w:eastAsia="Calibri" w:hAnsi="Times New Roman" w:cs="Times New Roman"/>
                <w:color w:val="000000" w:themeColor="text1"/>
                <w:sz w:val="24"/>
                <w:szCs w:val="24"/>
              </w:rPr>
              <w:t xml:space="preserve"> </w:t>
            </w:r>
          </w:p>
        </w:tc>
        <w:tc>
          <w:tcPr>
            <w:tcW w:w="2126" w:type="dxa"/>
          </w:tcPr>
          <w:p w14:paraId="720465F3" w14:textId="77777777" w:rsidR="00EF24FD" w:rsidRPr="00CA055C"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строительство</w:t>
            </w:r>
          </w:p>
        </w:tc>
        <w:tc>
          <w:tcPr>
            <w:tcW w:w="2268" w:type="dxa"/>
          </w:tcPr>
          <w:p w14:paraId="2DC81BB5" w14:textId="77777777" w:rsidR="00EF24FD" w:rsidRPr="00CA055C"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площадь</w:t>
            </w:r>
            <w:r w:rsidRPr="00B90CB2">
              <w:rPr>
                <w:rFonts w:ascii="Times New Roman" w:eastAsia="Calibri" w:hAnsi="Times New Roman" w:cs="Times New Roman"/>
                <w:color w:val="000000" w:themeColor="text1"/>
                <w:sz w:val="24"/>
                <w:szCs w:val="24"/>
              </w:rPr>
              <w:t xml:space="preserve"> </w:t>
            </w:r>
            <w:smartTag w:uri="urn:schemas-microsoft-com:office:smarttags" w:element="metricconverter">
              <w:smartTagPr>
                <w:attr w:name="ProductID" w:val="400 м2"/>
              </w:smartTagPr>
              <w:r w:rsidRPr="00B90CB2">
                <w:rPr>
                  <w:rFonts w:ascii="Times New Roman" w:eastAsia="Calibri" w:hAnsi="Times New Roman" w:cs="Times New Roman"/>
                  <w:color w:val="000000" w:themeColor="text1"/>
                  <w:sz w:val="24"/>
                  <w:szCs w:val="24"/>
                </w:rPr>
                <w:t>400 м</w:t>
              </w:r>
              <w:r w:rsidRPr="00B90CB2">
                <w:rPr>
                  <w:rFonts w:ascii="Times New Roman" w:eastAsia="Calibri" w:hAnsi="Times New Roman" w:cs="Times New Roman"/>
                  <w:color w:val="000000" w:themeColor="text1"/>
                  <w:sz w:val="24"/>
                  <w:szCs w:val="24"/>
                  <w:vertAlign w:val="superscript"/>
                </w:rPr>
                <w:t>2</w:t>
              </w:r>
            </w:smartTag>
          </w:p>
        </w:tc>
        <w:tc>
          <w:tcPr>
            <w:tcW w:w="2268" w:type="dxa"/>
          </w:tcPr>
          <w:p w14:paraId="70DBAF1D" w14:textId="77777777" w:rsidR="00EF24FD" w:rsidRPr="00CA055C" w:rsidRDefault="00EF24FD" w:rsidP="002A2FC8">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pacing w:val="2"/>
                <w:sz w:val="24"/>
                <w:szCs w:val="24"/>
                <w:shd w:val="clear" w:color="auto" w:fill="FFFFFF"/>
              </w:rPr>
              <w:t>р.п</w:t>
            </w:r>
            <w:proofErr w:type="spellEnd"/>
            <w:r>
              <w:rPr>
                <w:rFonts w:ascii="Times New Roman" w:hAnsi="Times New Roman" w:cs="Times New Roman"/>
                <w:color w:val="000000" w:themeColor="text1"/>
                <w:spacing w:val="2"/>
                <w:sz w:val="24"/>
                <w:szCs w:val="24"/>
                <w:shd w:val="clear" w:color="auto" w:fill="FFFFFF"/>
              </w:rPr>
              <w:t xml:space="preserve">. </w:t>
            </w:r>
            <w:proofErr w:type="spellStart"/>
            <w:r>
              <w:rPr>
                <w:rFonts w:ascii="Times New Roman" w:hAnsi="Times New Roman" w:cs="Times New Roman"/>
                <w:color w:val="000000" w:themeColor="text1"/>
                <w:spacing w:val="2"/>
                <w:sz w:val="24"/>
                <w:szCs w:val="24"/>
                <w:shd w:val="clear" w:color="auto" w:fill="FFFFFF"/>
              </w:rPr>
              <w:t>Цильна</w:t>
            </w:r>
            <w:proofErr w:type="spellEnd"/>
            <w:r w:rsidRPr="00B90CB2">
              <w:rPr>
                <w:rFonts w:ascii="Times New Roman" w:eastAsia="Calibri" w:hAnsi="Times New Roman" w:cs="Times New Roman"/>
                <w:color w:val="000000" w:themeColor="text1"/>
                <w:sz w:val="24"/>
                <w:szCs w:val="24"/>
              </w:rPr>
              <w:t xml:space="preserve">, зона </w:t>
            </w:r>
            <w:r>
              <w:rPr>
                <w:rFonts w:ascii="Times New Roman" w:eastAsia="Calibri" w:hAnsi="Times New Roman" w:cs="Times New Roman"/>
                <w:color w:val="000000" w:themeColor="text1"/>
                <w:sz w:val="24"/>
                <w:szCs w:val="24"/>
              </w:rPr>
              <w:t>индивидуальной</w:t>
            </w:r>
            <w:r w:rsidRPr="00B90CB2">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жилищной</w:t>
            </w:r>
            <w:r w:rsidRPr="00B90CB2">
              <w:rPr>
                <w:rFonts w:ascii="Times New Roman" w:eastAsia="Calibri" w:hAnsi="Times New Roman" w:cs="Times New Roman"/>
                <w:color w:val="000000" w:themeColor="text1"/>
                <w:sz w:val="24"/>
                <w:szCs w:val="24"/>
              </w:rPr>
              <w:t xml:space="preserve"> застройки</w:t>
            </w:r>
          </w:p>
        </w:tc>
        <w:tc>
          <w:tcPr>
            <w:tcW w:w="2127" w:type="dxa"/>
          </w:tcPr>
          <w:p w14:paraId="36D9ECDD" w14:textId="77777777" w:rsidR="00EF24FD" w:rsidRPr="00CA055C"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lang w:val="en-US"/>
              </w:rPr>
              <w:t>I</w:t>
            </w:r>
            <w:r w:rsidRPr="00B90CB2">
              <w:rPr>
                <w:rFonts w:ascii="Times New Roman" w:eastAsia="Calibri" w:hAnsi="Times New Roman" w:cs="Times New Roman"/>
                <w:color w:val="000000" w:themeColor="text1"/>
                <w:sz w:val="24"/>
                <w:szCs w:val="24"/>
              </w:rPr>
              <w:t xml:space="preserve"> очередь</w:t>
            </w:r>
          </w:p>
        </w:tc>
        <w:tc>
          <w:tcPr>
            <w:tcW w:w="3745" w:type="dxa"/>
          </w:tcPr>
          <w:p w14:paraId="6160A18A" w14:textId="77777777" w:rsidR="00EF24FD" w:rsidRPr="00CA055C"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не требуется установление зон с особыми условиями использования территории</w:t>
            </w:r>
          </w:p>
        </w:tc>
      </w:tr>
    </w:tbl>
    <w:p w14:paraId="3CA720ED" w14:textId="17D6C73F" w:rsidR="00EF24FD" w:rsidRDefault="00EF24FD" w:rsidP="00EF24FD">
      <w:pPr>
        <w:pStyle w:val="af"/>
        <w:numPr>
          <w:ilvl w:val="1"/>
          <w:numId w:val="16"/>
        </w:numPr>
        <w:spacing w:after="0" w:line="240" w:lineRule="auto"/>
        <w:jc w:val="center"/>
        <w:outlineLvl w:val="1"/>
        <w:rPr>
          <w:rFonts w:ascii="Times New Roman" w:hAnsi="Times New Roman" w:cs="Times New Roman"/>
          <w:b/>
          <w:color w:val="000000" w:themeColor="text1"/>
          <w:sz w:val="26"/>
          <w:szCs w:val="26"/>
        </w:rPr>
      </w:pPr>
      <w:r w:rsidRPr="00CA055C">
        <w:rPr>
          <w:rFonts w:ascii="Times New Roman" w:hAnsi="Times New Roman" w:cs="Times New Roman"/>
          <w:b/>
          <w:color w:val="000000" w:themeColor="text1"/>
          <w:sz w:val="26"/>
          <w:szCs w:val="26"/>
        </w:rPr>
        <w:t>Планируемые для размещения на территории муниципального образования «</w:t>
      </w:r>
      <w:r w:rsidRPr="00EF24FD">
        <w:rPr>
          <w:rFonts w:ascii="Times New Roman" w:hAnsi="Times New Roman" w:cs="Times New Roman"/>
          <w:b/>
          <w:color w:val="000000" w:themeColor="text1"/>
          <w:sz w:val="26"/>
          <w:szCs w:val="26"/>
        </w:rPr>
        <w:t>Цильнинское городское поселение</w:t>
      </w:r>
      <w:r w:rsidRPr="00CA055C">
        <w:rPr>
          <w:rFonts w:ascii="Times New Roman" w:hAnsi="Times New Roman" w:cs="Times New Roman"/>
          <w:b/>
          <w:color w:val="000000" w:themeColor="text1"/>
          <w:sz w:val="26"/>
          <w:szCs w:val="26"/>
        </w:rPr>
        <w:t>»</w:t>
      </w:r>
      <w:r>
        <w:rPr>
          <w:rFonts w:ascii="Times New Roman" w:hAnsi="Times New Roman" w:cs="Times New Roman"/>
          <w:b/>
          <w:color w:val="000000" w:themeColor="text1"/>
          <w:sz w:val="26"/>
          <w:szCs w:val="26"/>
        </w:rPr>
        <w:t xml:space="preserve"> объекты водоснабжения и водоотведения местного значения</w:t>
      </w:r>
    </w:p>
    <w:tbl>
      <w:tblPr>
        <w:tblStyle w:val="af1"/>
        <w:tblW w:w="0" w:type="auto"/>
        <w:jc w:val="center"/>
        <w:tblLayout w:type="fixed"/>
        <w:tblLook w:val="04A0" w:firstRow="1" w:lastRow="0" w:firstColumn="1" w:lastColumn="0" w:noHBand="0" w:noVBand="1"/>
      </w:tblPr>
      <w:tblGrid>
        <w:gridCol w:w="709"/>
        <w:gridCol w:w="2322"/>
        <w:gridCol w:w="2126"/>
        <w:gridCol w:w="2268"/>
        <w:gridCol w:w="2268"/>
        <w:gridCol w:w="2127"/>
        <w:gridCol w:w="3745"/>
      </w:tblGrid>
      <w:tr w:rsidR="00EF24FD" w:rsidRPr="00CA055C" w14:paraId="7492972D" w14:textId="77777777" w:rsidTr="002A2FC8">
        <w:trPr>
          <w:tblHeader/>
          <w:jc w:val="center"/>
        </w:trPr>
        <w:tc>
          <w:tcPr>
            <w:tcW w:w="709" w:type="dxa"/>
          </w:tcPr>
          <w:p w14:paraId="6D769291"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 п/п</w:t>
            </w:r>
          </w:p>
        </w:tc>
        <w:tc>
          <w:tcPr>
            <w:tcW w:w="2322" w:type="dxa"/>
          </w:tcPr>
          <w:p w14:paraId="78E1BA89"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Назначение объекта</w:t>
            </w:r>
          </w:p>
        </w:tc>
        <w:tc>
          <w:tcPr>
            <w:tcW w:w="2126" w:type="dxa"/>
          </w:tcPr>
          <w:p w14:paraId="06BE0F56"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Наименование объекта и мероприятие</w:t>
            </w:r>
          </w:p>
        </w:tc>
        <w:tc>
          <w:tcPr>
            <w:tcW w:w="2268" w:type="dxa"/>
          </w:tcPr>
          <w:p w14:paraId="445F0991"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Основные характеристики объекта</w:t>
            </w:r>
          </w:p>
        </w:tc>
        <w:tc>
          <w:tcPr>
            <w:tcW w:w="2268" w:type="dxa"/>
          </w:tcPr>
          <w:p w14:paraId="0CFEE9C7"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Местоположение объекта, функциональная зона</w:t>
            </w:r>
          </w:p>
        </w:tc>
        <w:tc>
          <w:tcPr>
            <w:tcW w:w="2127" w:type="dxa"/>
          </w:tcPr>
          <w:p w14:paraId="2A5B3290"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Очередность строительства</w:t>
            </w:r>
          </w:p>
        </w:tc>
        <w:tc>
          <w:tcPr>
            <w:tcW w:w="3745" w:type="dxa"/>
          </w:tcPr>
          <w:p w14:paraId="07AF8BCB" w14:textId="77777777" w:rsidR="00EF24FD" w:rsidRPr="00CA055C" w:rsidRDefault="00EF24FD" w:rsidP="002A2FC8">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Характеристика зон с особыми условиями использования территории</w:t>
            </w:r>
          </w:p>
        </w:tc>
      </w:tr>
      <w:tr w:rsidR="00EF24FD" w:rsidRPr="00CA055C" w14:paraId="5F6D80E0" w14:textId="77777777" w:rsidTr="002A2FC8">
        <w:trPr>
          <w:trHeight w:val="1190"/>
          <w:jc w:val="center"/>
        </w:trPr>
        <w:tc>
          <w:tcPr>
            <w:tcW w:w="709" w:type="dxa"/>
          </w:tcPr>
          <w:p w14:paraId="252559D2" w14:textId="10521B51" w:rsidR="00EF24FD" w:rsidRPr="00CA055C" w:rsidRDefault="00EF24FD" w:rsidP="002A2FC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322" w:type="dxa"/>
          </w:tcPr>
          <w:p w14:paraId="24F39CA4" w14:textId="77777777" w:rsidR="00EF24FD" w:rsidRPr="00B90CB2" w:rsidRDefault="00EF24FD" w:rsidP="002A2FC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Канализационные о</w:t>
            </w:r>
            <w:r w:rsidRPr="00917BED">
              <w:rPr>
                <w:rFonts w:ascii="Times New Roman" w:hAnsi="Times New Roman" w:cs="Times New Roman"/>
                <w:color w:val="000000" w:themeColor="text1"/>
                <w:sz w:val="24"/>
                <w:szCs w:val="24"/>
              </w:rPr>
              <w:t>чистные сооружения</w:t>
            </w:r>
          </w:p>
        </w:tc>
        <w:tc>
          <w:tcPr>
            <w:tcW w:w="2126" w:type="dxa"/>
          </w:tcPr>
          <w:p w14:paraId="30CD00C4" w14:textId="77777777" w:rsidR="00EF24FD" w:rsidRPr="00B90CB2"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строительство</w:t>
            </w:r>
          </w:p>
        </w:tc>
        <w:tc>
          <w:tcPr>
            <w:tcW w:w="2268" w:type="dxa"/>
          </w:tcPr>
          <w:p w14:paraId="43A33A17" w14:textId="77777777" w:rsidR="00EF24FD" w:rsidRPr="00B90CB2" w:rsidRDefault="00EF24FD" w:rsidP="002A2FC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Определить проектом</w:t>
            </w:r>
          </w:p>
        </w:tc>
        <w:tc>
          <w:tcPr>
            <w:tcW w:w="2268" w:type="dxa"/>
          </w:tcPr>
          <w:p w14:paraId="67F86ADB" w14:textId="77777777" w:rsidR="00EF24FD" w:rsidRDefault="00EF24FD" w:rsidP="002A2FC8">
            <w:pPr>
              <w:jc w:val="center"/>
              <w:rPr>
                <w:rFonts w:ascii="Times New Roman" w:hAnsi="Times New Roman" w:cs="Times New Roman"/>
                <w:color w:val="000000" w:themeColor="text1"/>
                <w:spacing w:val="2"/>
                <w:sz w:val="24"/>
                <w:szCs w:val="24"/>
                <w:shd w:val="clear" w:color="auto" w:fill="FFFFFF"/>
              </w:rPr>
            </w:pPr>
            <w:proofErr w:type="spellStart"/>
            <w:r>
              <w:rPr>
                <w:rFonts w:ascii="Times New Roman" w:hAnsi="Times New Roman" w:cs="Times New Roman"/>
                <w:color w:val="000000" w:themeColor="text1"/>
                <w:spacing w:val="2"/>
                <w:sz w:val="24"/>
                <w:szCs w:val="24"/>
                <w:shd w:val="clear" w:color="auto" w:fill="FFFFFF"/>
              </w:rPr>
              <w:t>р.п</w:t>
            </w:r>
            <w:proofErr w:type="spellEnd"/>
            <w:r>
              <w:rPr>
                <w:rFonts w:ascii="Times New Roman" w:hAnsi="Times New Roman" w:cs="Times New Roman"/>
                <w:color w:val="000000" w:themeColor="text1"/>
                <w:spacing w:val="2"/>
                <w:sz w:val="24"/>
                <w:szCs w:val="24"/>
                <w:shd w:val="clear" w:color="auto" w:fill="FFFFFF"/>
              </w:rPr>
              <w:t xml:space="preserve">. </w:t>
            </w:r>
            <w:proofErr w:type="spellStart"/>
            <w:r>
              <w:rPr>
                <w:rFonts w:ascii="Times New Roman" w:hAnsi="Times New Roman" w:cs="Times New Roman"/>
                <w:color w:val="000000" w:themeColor="text1"/>
                <w:spacing w:val="2"/>
                <w:sz w:val="24"/>
                <w:szCs w:val="24"/>
                <w:shd w:val="clear" w:color="auto" w:fill="FFFFFF"/>
              </w:rPr>
              <w:t>Цильна</w:t>
            </w:r>
            <w:proofErr w:type="spellEnd"/>
            <w:r>
              <w:rPr>
                <w:rFonts w:ascii="Times New Roman" w:hAnsi="Times New Roman" w:cs="Times New Roman"/>
                <w:color w:val="000000" w:themeColor="text1"/>
                <w:spacing w:val="2"/>
                <w:sz w:val="24"/>
                <w:szCs w:val="24"/>
                <w:shd w:val="clear" w:color="auto" w:fill="FFFFFF"/>
              </w:rPr>
              <w:t xml:space="preserve"> зона инженерной инфраструктуры</w:t>
            </w:r>
          </w:p>
        </w:tc>
        <w:tc>
          <w:tcPr>
            <w:tcW w:w="2127" w:type="dxa"/>
          </w:tcPr>
          <w:p w14:paraId="40283FFB" w14:textId="77777777" w:rsidR="00EF24FD" w:rsidRPr="00917BED"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lang w:val="en-US"/>
              </w:rPr>
              <w:t>I</w:t>
            </w:r>
            <w:r w:rsidRPr="00B90CB2">
              <w:rPr>
                <w:rFonts w:ascii="Times New Roman" w:eastAsia="Calibri" w:hAnsi="Times New Roman" w:cs="Times New Roman"/>
                <w:color w:val="000000" w:themeColor="text1"/>
                <w:sz w:val="24"/>
                <w:szCs w:val="24"/>
              </w:rPr>
              <w:t xml:space="preserve"> очередь</w:t>
            </w:r>
          </w:p>
        </w:tc>
        <w:tc>
          <w:tcPr>
            <w:tcW w:w="3745" w:type="dxa"/>
          </w:tcPr>
          <w:p w14:paraId="632B53A7" w14:textId="77777777" w:rsidR="00EF24FD" w:rsidRDefault="00EF24FD" w:rsidP="002A2FC8">
            <w:pPr>
              <w:jc w:val="center"/>
              <w:rPr>
                <w:rFonts w:ascii="Times New Roman" w:hAnsi="Times New Roman" w:cs="Times New Roman"/>
                <w:color w:val="000000" w:themeColor="text1"/>
                <w:sz w:val="24"/>
                <w:szCs w:val="24"/>
              </w:rPr>
            </w:pPr>
            <w:r w:rsidRPr="00B90CB2">
              <w:rPr>
                <w:rFonts w:ascii="Times New Roman" w:hAnsi="Times New Roman" w:cs="Times New Roman"/>
                <w:color w:val="000000" w:themeColor="text1"/>
                <w:sz w:val="24"/>
                <w:szCs w:val="24"/>
              </w:rPr>
              <w:t>требуется установление зон с особыми условиями использования территории</w:t>
            </w:r>
          </w:p>
          <w:p w14:paraId="103514D9" w14:textId="77777777" w:rsidR="00EF24FD" w:rsidRPr="00B90CB2" w:rsidRDefault="00EF24FD" w:rsidP="002A2FC8">
            <w:pPr>
              <w:jc w:val="center"/>
              <w:rPr>
                <w:rFonts w:ascii="Times New Roman" w:hAnsi="Times New Roman" w:cs="Times New Roman"/>
                <w:color w:val="000000" w:themeColor="text1"/>
                <w:sz w:val="24"/>
                <w:szCs w:val="24"/>
              </w:rPr>
            </w:pPr>
          </w:p>
        </w:tc>
      </w:tr>
    </w:tbl>
    <w:p w14:paraId="1F4F2835" w14:textId="23A8090E" w:rsidR="00917BED" w:rsidRPr="00CA055C" w:rsidRDefault="00917BED" w:rsidP="00FC615C">
      <w:pPr>
        <w:spacing w:after="0" w:line="240" w:lineRule="auto"/>
        <w:rPr>
          <w:rFonts w:ascii="Times New Roman" w:hAnsi="Times New Roman" w:cs="Times New Roman"/>
          <w:color w:val="000000" w:themeColor="text1"/>
          <w:sz w:val="28"/>
          <w:szCs w:val="28"/>
        </w:rPr>
        <w:sectPr w:rsidR="00917BED" w:rsidRPr="00CA055C" w:rsidSect="000A6D9F">
          <w:pgSz w:w="16838" w:h="11906" w:orient="landscape"/>
          <w:pgMar w:top="1134" w:right="567" w:bottom="567" w:left="567" w:header="425" w:footer="567" w:gutter="0"/>
          <w:cols w:space="708"/>
          <w:docGrid w:linePitch="360"/>
        </w:sectPr>
      </w:pPr>
    </w:p>
    <w:p w14:paraId="3AC64AB4" w14:textId="77777777" w:rsidR="00245A29" w:rsidRPr="00CA055C" w:rsidRDefault="00245A29" w:rsidP="00917BED">
      <w:pPr>
        <w:pStyle w:val="af"/>
        <w:numPr>
          <w:ilvl w:val="0"/>
          <w:numId w:val="45"/>
        </w:numPr>
        <w:spacing w:after="0" w:line="240" w:lineRule="auto"/>
        <w:jc w:val="center"/>
        <w:outlineLvl w:val="0"/>
        <w:rPr>
          <w:rFonts w:ascii="Times New Roman" w:hAnsi="Times New Roman" w:cs="Times New Roman"/>
          <w:b/>
          <w:color w:val="000000" w:themeColor="text1"/>
          <w:sz w:val="28"/>
          <w:szCs w:val="28"/>
        </w:rPr>
      </w:pPr>
      <w:bookmarkStart w:id="9" w:name="_Toc518253380"/>
      <w:bookmarkStart w:id="10" w:name="_Toc17401479"/>
      <w:r w:rsidRPr="00CA055C">
        <w:rPr>
          <w:rFonts w:ascii="Times New Roman" w:hAnsi="Times New Roman" w:cs="Times New Roman"/>
          <w:b/>
          <w:color w:val="000000" w:themeColor="text1"/>
          <w:sz w:val="28"/>
          <w:szCs w:val="28"/>
        </w:rPr>
        <w:lastRenderedPageBreak/>
        <w:t>Параметры функциональных зон. Сведения о планируемых для размещения в функциональных зонах объектах федерального значения, объектах регионального значения, объектах местного значения, за исключением линейных объектов</w:t>
      </w:r>
      <w:bookmarkEnd w:id="9"/>
      <w:bookmarkEnd w:id="10"/>
    </w:p>
    <w:p w14:paraId="642C9FE0" w14:textId="77777777" w:rsidR="00245A29" w:rsidRPr="00CA055C" w:rsidRDefault="00245A29" w:rsidP="00FC615C">
      <w:pPr>
        <w:spacing w:after="0" w:line="240" w:lineRule="auto"/>
        <w:ind w:firstLine="709"/>
        <w:rPr>
          <w:rFonts w:ascii="Times New Roman" w:hAnsi="Times New Roman" w:cs="Times New Roman"/>
          <w:color w:val="000000" w:themeColor="text1"/>
          <w:sz w:val="28"/>
          <w:szCs w:val="28"/>
        </w:rPr>
      </w:pPr>
    </w:p>
    <w:p w14:paraId="1EFE2EF7" w14:textId="77777777" w:rsidR="00245A29" w:rsidRPr="00CA055C" w:rsidRDefault="00245A29" w:rsidP="00FC615C">
      <w:pPr>
        <w:spacing w:after="0" w:line="240" w:lineRule="auto"/>
        <w:ind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Генеральным планом устанавливаются следующие виды функциональных зон:</w:t>
      </w:r>
    </w:p>
    <w:p w14:paraId="185C845D" w14:textId="77777777" w:rsidR="00245A29" w:rsidRPr="00CA055C" w:rsidRDefault="00245A29" w:rsidP="00FC615C">
      <w:pPr>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Жилая зона:</w:t>
      </w:r>
    </w:p>
    <w:p w14:paraId="304E93F7" w14:textId="77777777" w:rsidR="00245A29" w:rsidRPr="00CA055C" w:rsidRDefault="00245A29" w:rsidP="00FC615C">
      <w:pPr>
        <w:numPr>
          <w:ilvl w:val="0"/>
          <w:numId w:val="13"/>
        </w:numPr>
        <w:tabs>
          <w:tab w:val="left" w:pos="0"/>
          <w:tab w:val="left" w:pos="2127"/>
        </w:tabs>
        <w:spacing w:after="0" w:line="240" w:lineRule="auto"/>
        <w:ind w:left="2127" w:hanging="357"/>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застройки индивидуальными жилыми домами;</w:t>
      </w:r>
    </w:p>
    <w:p w14:paraId="518F3CB4" w14:textId="77777777" w:rsidR="00245A29" w:rsidRPr="00CA055C" w:rsidRDefault="00245A29" w:rsidP="00FC615C">
      <w:pPr>
        <w:numPr>
          <w:ilvl w:val="0"/>
          <w:numId w:val="13"/>
        </w:numPr>
        <w:tabs>
          <w:tab w:val="left" w:pos="0"/>
          <w:tab w:val="left" w:pos="2127"/>
        </w:tabs>
        <w:spacing w:after="0" w:line="240" w:lineRule="auto"/>
        <w:ind w:left="2127" w:hanging="360"/>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застройки малоэтажными жилыми домами;</w:t>
      </w:r>
    </w:p>
    <w:p w14:paraId="7F189449" w14:textId="77777777" w:rsidR="00245A29" w:rsidRPr="00CA055C" w:rsidRDefault="00245A29" w:rsidP="00FC615C">
      <w:pPr>
        <w:numPr>
          <w:ilvl w:val="0"/>
          <w:numId w:val="13"/>
        </w:numPr>
        <w:tabs>
          <w:tab w:val="left" w:pos="0"/>
          <w:tab w:val="left" w:pos="2127"/>
        </w:tabs>
        <w:spacing w:after="0" w:line="240" w:lineRule="auto"/>
        <w:ind w:left="2127" w:hanging="360"/>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 xml:space="preserve">зона застройки </w:t>
      </w:r>
      <w:proofErr w:type="spellStart"/>
      <w:r w:rsidRPr="00CA055C">
        <w:rPr>
          <w:rFonts w:ascii="Times New Roman" w:hAnsi="Times New Roman" w:cs="Times New Roman"/>
          <w:color w:val="000000" w:themeColor="text1"/>
          <w:sz w:val="28"/>
          <w:szCs w:val="28"/>
          <w:shd w:val="clear" w:color="auto" w:fill="FFFFFF"/>
        </w:rPr>
        <w:t>среднеэтажными</w:t>
      </w:r>
      <w:proofErr w:type="spellEnd"/>
      <w:r w:rsidRPr="00CA055C">
        <w:rPr>
          <w:rFonts w:ascii="Times New Roman" w:hAnsi="Times New Roman" w:cs="Times New Roman"/>
          <w:color w:val="000000" w:themeColor="text1"/>
          <w:sz w:val="28"/>
          <w:szCs w:val="28"/>
          <w:shd w:val="clear" w:color="auto" w:fill="FFFFFF"/>
        </w:rPr>
        <w:t xml:space="preserve"> жилыми домами;</w:t>
      </w:r>
    </w:p>
    <w:p w14:paraId="6CFDBEFC"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Общественно-деловая зона:</w:t>
      </w:r>
    </w:p>
    <w:p w14:paraId="5D94BD29" w14:textId="77777777" w:rsidR="00245A29" w:rsidRPr="00CA055C" w:rsidRDefault="00245A29" w:rsidP="00FC615C">
      <w:pPr>
        <w:numPr>
          <w:ilvl w:val="0"/>
          <w:numId w:val="13"/>
        </w:numPr>
        <w:tabs>
          <w:tab w:val="left" w:pos="0"/>
          <w:tab w:val="left" w:pos="2127"/>
        </w:tabs>
        <w:spacing w:after="0" w:line="240" w:lineRule="auto"/>
        <w:ind w:left="2127" w:hanging="357"/>
        <w:jc w:val="both"/>
        <w:rPr>
          <w:rFonts w:ascii="Times New Roman" w:hAnsi="Times New Roman" w:cs="Times New Roman"/>
          <w:color w:val="000000" w:themeColor="text1"/>
          <w:sz w:val="28"/>
          <w:szCs w:val="28"/>
          <w:shd w:val="clear" w:color="auto" w:fill="FFFFFF"/>
        </w:rPr>
      </w:pPr>
      <w:r w:rsidRPr="00CA055C">
        <w:rPr>
          <w:rFonts w:ascii="Times New Roman" w:eastAsiaTheme="majorEastAsia" w:hAnsi="Times New Roman" w:cs="Times New Roman"/>
          <w:bCs/>
          <w:color w:val="000000" w:themeColor="text1"/>
          <w:sz w:val="28"/>
          <w:szCs w:val="28"/>
        </w:rPr>
        <w:t>многофункциональная общественно-деловая зона</w:t>
      </w:r>
      <w:r w:rsidRPr="00CA055C">
        <w:rPr>
          <w:rFonts w:ascii="Times New Roman" w:hAnsi="Times New Roman" w:cs="Times New Roman"/>
          <w:color w:val="000000" w:themeColor="text1"/>
          <w:sz w:val="28"/>
          <w:szCs w:val="28"/>
          <w:shd w:val="clear" w:color="auto" w:fill="FFFFFF"/>
        </w:rPr>
        <w:t>;</w:t>
      </w:r>
    </w:p>
    <w:p w14:paraId="2E29B23A" w14:textId="77777777" w:rsidR="00245A29" w:rsidRPr="00CA055C" w:rsidRDefault="00245A29" w:rsidP="00FC615C">
      <w:pPr>
        <w:numPr>
          <w:ilvl w:val="0"/>
          <w:numId w:val="13"/>
        </w:numPr>
        <w:tabs>
          <w:tab w:val="left" w:pos="0"/>
          <w:tab w:val="left" w:pos="2127"/>
        </w:tabs>
        <w:spacing w:after="0" w:line="240" w:lineRule="auto"/>
        <w:ind w:left="2127" w:hanging="357"/>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 xml:space="preserve">зона </w:t>
      </w:r>
      <w:r w:rsidRPr="00CA055C">
        <w:rPr>
          <w:rFonts w:ascii="Times New Roman" w:hAnsi="Times New Roman" w:cs="Times New Roman"/>
          <w:color w:val="000000" w:themeColor="text1"/>
          <w:sz w:val="28"/>
          <w:szCs w:val="28"/>
        </w:rPr>
        <w:t>специализированной общественной застройки;</w:t>
      </w:r>
    </w:p>
    <w:p w14:paraId="10A716DE"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Производственная зона;</w:t>
      </w:r>
    </w:p>
    <w:p w14:paraId="7524F42C" w14:textId="77777777" w:rsidR="00245A29" w:rsidRPr="00CA055C" w:rsidRDefault="00245A29" w:rsidP="00FC615C">
      <w:pPr>
        <w:numPr>
          <w:ilvl w:val="0"/>
          <w:numId w:val="13"/>
        </w:numPr>
        <w:tabs>
          <w:tab w:val="left" w:pos="0"/>
          <w:tab w:val="left" w:pos="2127"/>
        </w:tabs>
        <w:spacing w:after="0" w:line="240" w:lineRule="auto"/>
        <w:ind w:left="2127" w:hanging="357"/>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производственная зона</w:t>
      </w:r>
      <w:r w:rsidRPr="00CA055C">
        <w:rPr>
          <w:rFonts w:ascii="Times New Roman" w:eastAsiaTheme="majorEastAsia" w:hAnsi="Times New Roman" w:cs="Times New Roman"/>
          <w:bCs/>
          <w:color w:val="000000" w:themeColor="text1"/>
          <w:sz w:val="28"/>
          <w:szCs w:val="28"/>
        </w:rPr>
        <w:t>;</w:t>
      </w:r>
    </w:p>
    <w:p w14:paraId="25B83EA9" w14:textId="77777777" w:rsidR="00245A29" w:rsidRPr="00CA055C" w:rsidRDefault="00245A29" w:rsidP="00FC615C">
      <w:pPr>
        <w:numPr>
          <w:ilvl w:val="0"/>
          <w:numId w:val="13"/>
        </w:numPr>
        <w:tabs>
          <w:tab w:val="left" w:pos="0"/>
          <w:tab w:val="left" w:pos="2127"/>
        </w:tabs>
        <w:spacing w:after="0" w:line="240" w:lineRule="auto"/>
        <w:ind w:left="2127" w:hanging="357"/>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rPr>
        <w:t>коммунально-складская зона;</w:t>
      </w:r>
    </w:p>
    <w:p w14:paraId="2848AAD8"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инженерной инфраструктуры.</w:t>
      </w:r>
    </w:p>
    <w:p w14:paraId="06CEE4F5"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транспортной инфраструктуры.</w:t>
      </w:r>
    </w:p>
    <w:p w14:paraId="4A323F3B"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сельскохозяйственного использования:</w:t>
      </w:r>
    </w:p>
    <w:p w14:paraId="04B08511" w14:textId="77777777" w:rsidR="00245A29" w:rsidRPr="00CA055C" w:rsidRDefault="00245A29" w:rsidP="00FC615C">
      <w:pPr>
        <w:numPr>
          <w:ilvl w:val="0"/>
          <w:numId w:val="13"/>
        </w:numPr>
        <w:tabs>
          <w:tab w:val="left" w:pos="993"/>
        </w:tabs>
        <w:spacing w:after="0" w:line="240" w:lineRule="auto"/>
        <w:ind w:left="2127" w:hanging="36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зона сельскохозяйственных угодий;</w:t>
      </w:r>
    </w:p>
    <w:p w14:paraId="02ED8D5C" w14:textId="77777777" w:rsidR="00245A29" w:rsidRPr="00CA055C" w:rsidRDefault="00245A29" w:rsidP="00FC615C">
      <w:pPr>
        <w:numPr>
          <w:ilvl w:val="0"/>
          <w:numId w:val="13"/>
        </w:numPr>
        <w:tabs>
          <w:tab w:val="left" w:pos="993"/>
        </w:tabs>
        <w:spacing w:after="0" w:line="240" w:lineRule="auto"/>
        <w:ind w:left="2127" w:hanging="36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производственная зона сельскохозяйственных предприятий;</w:t>
      </w:r>
    </w:p>
    <w:p w14:paraId="6E54AE07" w14:textId="5EE6C720" w:rsidR="00245A29" w:rsidRPr="00D738F5" w:rsidRDefault="00245A29" w:rsidP="00D738F5">
      <w:pPr>
        <w:numPr>
          <w:ilvl w:val="0"/>
          <w:numId w:val="13"/>
        </w:numPr>
        <w:tabs>
          <w:tab w:val="left" w:pos="993"/>
        </w:tabs>
        <w:spacing w:after="0" w:line="240" w:lineRule="auto"/>
        <w:ind w:left="2127" w:hanging="36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зона садоводческих</w:t>
      </w:r>
      <w:r w:rsidR="00D738F5">
        <w:rPr>
          <w:rFonts w:ascii="Times New Roman" w:hAnsi="Times New Roman" w:cs="Times New Roman"/>
          <w:color w:val="000000" w:themeColor="text1"/>
          <w:sz w:val="28"/>
          <w:szCs w:val="28"/>
        </w:rPr>
        <w:t xml:space="preserve"> или</w:t>
      </w:r>
      <w:r w:rsidRPr="00CA055C">
        <w:rPr>
          <w:rFonts w:ascii="Times New Roman" w:hAnsi="Times New Roman" w:cs="Times New Roman"/>
          <w:color w:val="000000" w:themeColor="text1"/>
          <w:sz w:val="28"/>
          <w:szCs w:val="28"/>
        </w:rPr>
        <w:t xml:space="preserve"> огороднических </w:t>
      </w:r>
      <w:r w:rsidRPr="00D738F5">
        <w:rPr>
          <w:rFonts w:ascii="Times New Roman" w:hAnsi="Times New Roman" w:cs="Times New Roman"/>
          <w:color w:val="000000" w:themeColor="text1"/>
          <w:sz w:val="28"/>
          <w:szCs w:val="28"/>
        </w:rPr>
        <w:t xml:space="preserve">некоммерческих </w:t>
      </w:r>
      <w:r w:rsidR="00D738F5">
        <w:rPr>
          <w:rFonts w:ascii="Times New Roman" w:hAnsi="Times New Roman" w:cs="Times New Roman"/>
          <w:color w:val="000000" w:themeColor="text1"/>
          <w:sz w:val="28"/>
          <w:szCs w:val="28"/>
        </w:rPr>
        <w:t>товариществ</w:t>
      </w:r>
      <w:r w:rsidRPr="00D738F5">
        <w:rPr>
          <w:rFonts w:ascii="Times New Roman" w:hAnsi="Times New Roman" w:cs="Times New Roman"/>
          <w:color w:val="000000" w:themeColor="text1"/>
          <w:sz w:val="28"/>
          <w:szCs w:val="28"/>
        </w:rPr>
        <w:t>;</w:t>
      </w:r>
    </w:p>
    <w:p w14:paraId="41A537CF" w14:textId="5957A487" w:rsidR="00245A29" w:rsidRPr="00CA055C" w:rsidRDefault="00D738F5" w:rsidP="00FC615C">
      <w:pPr>
        <w:numPr>
          <w:ilvl w:val="0"/>
          <w:numId w:val="13"/>
        </w:numPr>
        <w:tabs>
          <w:tab w:val="left" w:pos="993"/>
        </w:tabs>
        <w:spacing w:after="0" w:line="240" w:lineRule="auto"/>
        <w:ind w:left="2127" w:hanging="36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иные зоны</w:t>
      </w:r>
      <w:r w:rsidR="00245A29" w:rsidRPr="00CA055C">
        <w:rPr>
          <w:rFonts w:ascii="Times New Roman" w:hAnsi="Times New Roman" w:cs="Times New Roman"/>
          <w:color w:val="000000" w:themeColor="text1"/>
          <w:sz w:val="28"/>
          <w:szCs w:val="28"/>
        </w:rPr>
        <w:t xml:space="preserve"> сельскохозяйственного </w:t>
      </w:r>
      <w:r>
        <w:rPr>
          <w:rFonts w:ascii="Times New Roman" w:hAnsi="Times New Roman" w:cs="Times New Roman"/>
          <w:color w:val="000000" w:themeColor="text1"/>
          <w:sz w:val="28"/>
          <w:szCs w:val="28"/>
        </w:rPr>
        <w:t>назначения</w:t>
      </w:r>
      <w:r w:rsidR="00245A29" w:rsidRPr="00CA055C">
        <w:rPr>
          <w:rFonts w:ascii="Times New Roman" w:hAnsi="Times New Roman" w:cs="Times New Roman"/>
          <w:color w:val="000000" w:themeColor="text1"/>
          <w:sz w:val="28"/>
          <w:szCs w:val="28"/>
        </w:rPr>
        <w:t>;</w:t>
      </w:r>
    </w:p>
    <w:p w14:paraId="7A5AD4F1"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Рекреационная зон:</w:t>
      </w:r>
    </w:p>
    <w:p w14:paraId="09A80C1A" w14:textId="77777777" w:rsidR="00245A29" w:rsidRPr="00CA055C" w:rsidRDefault="00245A29" w:rsidP="00FC615C">
      <w:pPr>
        <w:numPr>
          <w:ilvl w:val="0"/>
          <w:numId w:val="13"/>
        </w:numPr>
        <w:tabs>
          <w:tab w:val="left" w:pos="0"/>
        </w:tabs>
        <w:spacing w:after="0" w:line="240" w:lineRule="auto"/>
        <w:ind w:left="2149" w:hanging="360"/>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озелененных территорий общего пользования;</w:t>
      </w:r>
    </w:p>
    <w:p w14:paraId="0EE50050" w14:textId="77777777" w:rsidR="00245A29" w:rsidRPr="00CA055C" w:rsidRDefault="00245A29" w:rsidP="00FC615C">
      <w:pPr>
        <w:pStyle w:val="af"/>
        <w:numPr>
          <w:ilvl w:val="0"/>
          <w:numId w:val="14"/>
        </w:numPr>
        <w:tabs>
          <w:tab w:val="left" w:pos="1134"/>
        </w:tabs>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специального назначения:</w:t>
      </w:r>
    </w:p>
    <w:p w14:paraId="0249BFC1" w14:textId="77777777" w:rsidR="00245A29" w:rsidRPr="00CA055C" w:rsidRDefault="0053458C" w:rsidP="00FC615C">
      <w:pPr>
        <w:numPr>
          <w:ilvl w:val="0"/>
          <w:numId w:val="13"/>
        </w:numPr>
        <w:tabs>
          <w:tab w:val="left" w:pos="0"/>
        </w:tabs>
        <w:spacing w:after="0" w:line="240" w:lineRule="auto"/>
        <w:ind w:left="2149" w:hanging="360"/>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зона кладбищ.</w:t>
      </w:r>
    </w:p>
    <w:p w14:paraId="624DF58D" w14:textId="77777777" w:rsidR="00245A29" w:rsidRPr="00CA055C" w:rsidRDefault="00245A29" w:rsidP="00FC615C">
      <w:pPr>
        <w:spacing w:after="0" w:line="240" w:lineRule="auto"/>
        <w:ind w:firstLine="709"/>
        <w:jc w:val="both"/>
        <w:rPr>
          <w:rFonts w:ascii="Times New Roman" w:hAnsi="Times New Roman" w:cs="Times New Roman"/>
          <w:color w:val="000000" w:themeColor="text1"/>
          <w:sz w:val="28"/>
          <w:szCs w:val="28"/>
        </w:rPr>
      </w:pPr>
    </w:p>
    <w:p w14:paraId="63D20308" w14:textId="77777777" w:rsidR="00653533" w:rsidRPr="00CA055C" w:rsidRDefault="00653533" w:rsidP="00653533">
      <w:pPr>
        <w:pStyle w:val="af"/>
        <w:autoSpaceDE w:val="0"/>
        <w:autoSpaceDN w:val="0"/>
        <w:adjustRightInd w:val="0"/>
        <w:spacing w:after="0" w:line="240" w:lineRule="auto"/>
        <w:ind w:left="0"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 xml:space="preserve">Сведения о планируемых для размещения объектах федерального значения (за исключением линейных объектов) </w:t>
      </w:r>
    </w:p>
    <w:p w14:paraId="0ACB2E77" w14:textId="7DF6B043" w:rsidR="00653533" w:rsidRPr="00CA055C" w:rsidRDefault="00653533" w:rsidP="00653533">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r w:rsidRPr="00CA055C">
        <w:rPr>
          <w:rFonts w:ascii="Times New Roman" w:eastAsia="Calibri-Bold" w:hAnsi="Times New Roman" w:cs="Times New Roman"/>
          <w:color w:val="000000" w:themeColor="text1"/>
          <w:sz w:val="28"/>
          <w:szCs w:val="28"/>
        </w:rPr>
        <w:t>Планируемые объекты федерального значения</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согласно Схемам территориального планирования Российской Федерации</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в соответствующих областях</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на территории </w:t>
      </w:r>
      <w:r w:rsidR="001F0EC3" w:rsidRPr="00CA055C">
        <w:rPr>
          <w:rFonts w:ascii="Times New Roman" w:eastAsia="Calibri-Bold" w:hAnsi="Times New Roman" w:cs="Times New Roman"/>
          <w:color w:val="000000" w:themeColor="text1"/>
          <w:sz w:val="28"/>
          <w:szCs w:val="28"/>
        </w:rPr>
        <w:t>Цильнинского</w:t>
      </w:r>
      <w:r w:rsidRPr="00CA055C">
        <w:rPr>
          <w:rFonts w:ascii="Times New Roman" w:eastAsia="Calibri-Bold" w:hAnsi="Times New Roman" w:cs="Times New Roman"/>
          <w:color w:val="000000" w:themeColor="text1"/>
          <w:sz w:val="28"/>
          <w:szCs w:val="28"/>
        </w:rPr>
        <w:t xml:space="preserve"> </w:t>
      </w:r>
      <w:r w:rsidR="001F0EC3" w:rsidRPr="00CA055C">
        <w:rPr>
          <w:rFonts w:ascii="Times New Roman" w:eastAsia="Calibri-Bold" w:hAnsi="Times New Roman" w:cs="Times New Roman"/>
          <w:color w:val="000000" w:themeColor="text1"/>
          <w:sz w:val="28"/>
          <w:szCs w:val="28"/>
        </w:rPr>
        <w:t>городского</w:t>
      </w:r>
      <w:r w:rsidRPr="00CA055C">
        <w:rPr>
          <w:rFonts w:ascii="Times New Roman" w:eastAsia="Calibri-Bold" w:hAnsi="Times New Roman" w:cs="Times New Roman"/>
          <w:color w:val="000000" w:themeColor="text1"/>
          <w:sz w:val="28"/>
          <w:szCs w:val="28"/>
        </w:rPr>
        <w:t xml:space="preserve"> поселения отсутствуют. </w:t>
      </w:r>
    </w:p>
    <w:p w14:paraId="2FC23591" w14:textId="77777777" w:rsidR="00653533" w:rsidRPr="00CA055C" w:rsidRDefault="00653533" w:rsidP="00653533">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p>
    <w:p w14:paraId="488DC734" w14:textId="77777777" w:rsidR="00653533" w:rsidRPr="00CA055C" w:rsidRDefault="00653533" w:rsidP="00653533">
      <w:pPr>
        <w:pStyle w:val="af"/>
        <w:autoSpaceDE w:val="0"/>
        <w:autoSpaceDN w:val="0"/>
        <w:adjustRightInd w:val="0"/>
        <w:spacing w:after="0" w:line="240" w:lineRule="auto"/>
        <w:ind w:left="0"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 xml:space="preserve">Сведения о планируемых для размещения объектах регионального значения (за исключением линейных объектов) </w:t>
      </w:r>
    </w:p>
    <w:p w14:paraId="021FF355" w14:textId="3648C4E6" w:rsidR="00653533" w:rsidRPr="00CA055C" w:rsidRDefault="00653533" w:rsidP="00653533">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r w:rsidRPr="00CA055C">
        <w:rPr>
          <w:rFonts w:ascii="Times New Roman" w:eastAsia="Calibri-Bold" w:hAnsi="Times New Roman" w:cs="Times New Roman"/>
          <w:color w:val="000000" w:themeColor="text1"/>
          <w:sz w:val="28"/>
          <w:szCs w:val="28"/>
        </w:rPr>
        <w:t>Планируемые объекты регионального значения</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согласно Схеме территориального планирования Ульяновской области</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на территории </w:t>
      </w:r>
      <w:r w:rsidR="001F0EC3" w:rsidRPr="00CA055C">
        <w:rPr>
          <w:rFonts w:ascii="Times New Roman" w:eastAsia="Calibri-Bold" w:hAnsi="Times New Roman" w:cs="Times New Roman"/>
          <w:color w:val="000000" w:themeColor="text1"/>
          <w:sz w:val="28"/>
          <w:szCs w:val="28"/>
        </w:rPr>
        <w:t>Цильнинского</w:t>
      </w:r>
      <w:r w:rsidRPr="00CA055C">
        <w:rPr>
          <w:rFonts w:ascii="Times New Roman" w:eastAsia="Calibri-Bold" w:hAnsi="Times New Roman" w:cs="Times New Roman"/>
          <w:color w:val="000000" w:themeColor="text1"/>
          <w:sz w:val="28"/>
          <w:szCs w:val="28"/>
        </w:rPr>
        <w:t xml:space="preserve"> </w:t>
      </w:r>
      <w:r w:rsidR="001F0EC3" w:rsidRPr="00CA055C">
        <w:rPr>
          <w:rFonts w:ascii="Times New Roman" w:eastAsia="Calibri-Bold" w:hAnsi="Times New Roman" w:cs="Times New Roman"/>
          <w:color w:val="000000" w:themeColor="text1"/>
          <w:sz w:val="28"/>
          <w:szCs w:val="28"/>
        </w:rPr>
        <w:t>городского</w:t>
      </w:r>
      <w:r w:rsidRPr="00CA055C">
        <w:rPr>
          <w:rFonts w:ascii="Times New Roman" w:eastAsia="Calibri-Bold" w:hAnsi="Times New Roman" w:cs="Times New Roman"/>
          <w:color w:val="000000" w:themeColor="text1"/>
          <w:sz w:val="28"/>
          <w:szCs w:val="28"/>
        </w:rPr>
        <w:t xml:space="preserve"> поселения</w:t>
      </w:r>
      <w:r w:rsidR="00E72DD2" w:rsidRPr="00CA055C">
        <w:rPr>
          <w:rFonts w:ascii="Times New Roman" w:eastAsia="Calibri-Bold" w:hAnsi="Times New Roman" w:cs="Times New Roman"/>
          <w:color w:val="000000" w:themeColor="text1"/>
          <w:sz w:val="28"/>
          <w:szCs w:val="28"/>
        </w:rPr>
        <w:t xml:space="preserve"> представлены в приложении 1</w:t>
      </w:r>
      <w:r w:rsidR="00E72DD2" w:rsidRPr="00CA055C">
        <w:rPr>
          <w:rFonts w:ascii="Times New Roman" w:eastAsiaTheme="majorEastAsia" w:hAnsi="Times New Roman" w:cs="Times New Roman"/>
          <w:bCs/>
          <w:color w:val="000000" w:themeColor="text1"/>
          <w:sz w:val="28"/>
          <w:szCs w:val="28"/>
        </w:rPr>
        <w:t xml:space="preserve"> настоящего положения о территориальном планировании</w:t>
      </w:r>
      <w:r w:rsidRPr="00CA055C">
        <w:rPr>
          <w:rFonts w:ascii="Times New Roman" w:eastAsia="Calibri-Bold" w:hAnsi="Times New Roman" w:cs="Times New Roman"/>
          <w:color w:val="000000" w:themeColor="text1"/>
          <w:sz w:val="28"/>
          <w:szCs w:val="28"/>
        </w:rPr>
        <w:t xml:space="preserve">. </w:t>
      </w:r>
    </w:p>
    <w:p w14:paraId="1EC6A466" w14:textId="77777777" w:rsidR="00653533" w:rsidRPr="00CA055C" w:rsidRDefault="00653533" w:rsidP="00653533">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p>
    <w:p w14:paraId="459DB074" w14:textId="77777777" w:rsidR="00653533" w:rsidRPr="00CA055C" w:rsidRDefault="00653533" w:rsidP="00653533">
      <w:pPr>
        <w:pStyle w:val="af"/>
        <w:autoSpaceDE w:val="0"/>
        <w:autoSpaceDN w:val="0"/>
        <w:adjustRightInd w:val="0"/>
        <w:spacing w:after="0" w:line="240" w:lineRule="auto"/>
        <w:ind w:left="0"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lastRenderedPageBreak/>
        <w:t xml:space="preserve">Сведения о планируемых для размещения объектах местного значения района (за исключением линейных объектов) </w:t>
      </w:r>
    </w:p>
    <w:p w14:paraId="2B943851" w14:textId="77777777" w:rsidR="004F2291" w:rsidRPr="00CA055C" w:rsidRDefault="00653533" w:rsidP="004F2291">
      <w:pPr>
        <w:pStyle w:val="af"/>
        <w:spacing w:after="0" w:line="240" w:lineRule="auto"/>
        <w:ind w:left="0" w:firstLine="709"/>
        <w:jc w:val="both"/>
        <w:rPr>
          <w:rFonts w:ascii="Times New Roman" w:eastAsiaTheme="majorEastAsia" w:hAnsi="Times New Roman" w:cs="Times New Roman"/>
          <w:bCs/>
          <w:color w:val="000000" w:themeColor="text1"/>
          <w:sz w:val="28"/>
          <w:szCs w:val="28"/>
        </w:rPr>
      </w:pPr>
      <w:r w:rsidRPr="00CA055C">
        <w:rPr>
          <w:rFonts w:ascii="Times New Roman" w:eastAsia="Calibri-Bold" w:hAnsi="Times New Roman" w:cs="Times New Roman"/>
          <w:color w:val="000000" w:themeColor="text1"/>
          <w:sz w:val="28"/>
          <w:szCs w:val="28"/>
        </w:rPr>
        <w:t>Планируемые объекты местного значения района</w:t>
      </w:r>
      <w:r w:rsidR="00D738F5">
        <w:rPr>
          <w:rFonts w:ascii="Times New Roman" w:eastAsia="Calibri-Bold" w:hAnsi="Times New Roman" w:cs="Times New Roman"/>
          <w:color w:val="000000" w:themeColor="text1"/>
          <w:sz w:val="28"/>
          <w:szCs w:val="28"/>
        </w:rPr>
        <w:t>,</w:t>
      </w:r>
      <w:r w:rsidRPr="00CA055C">
        <w:rPr>
          <w:rFonts w:ascii="Times New Roman" w:eastAsia="Calibri-Bold" w:hAnsi="Times New Roman" w:cs="Times New Roman"/>
          <w:color w:val="000000" w:themeColor="text1"/>
          <w:sz w:val="28"/>
          <w:szCs w:val="28"/>
        </w:rPr>
        <w:t xml:space="preserve"> предусмотренные Схемой </w:t>
      </w:r>
      <w:r w:rsidRPr="004F2291">
        <w:rPr>
          <w:rFonts w:ascii="Times New Roman" w:eastAsia="Calibri-Bold" w:hAnsi="Times New Roman" w:cs="Times New Roman"/>
          <w:color w:val="000000" w:themeColor="text1"/>
          <w:sz w:val="28"/>
          <w:szCs w:val="28"/>
        </w:rPr>
        <w:t xml:space="preserve">территориального планирования </w:t>
      </w:r>
      <w:r w:rsidR="00677596" w:rsidRPr="004F2291">
        <w:rPr>
          <w:rFonts w:ascii="Times New Roman" w:eastAsia="Calibri-Bold" w:hAnsi="Times New Roman" w:cs="Times New Roman"/>
          <w:color w:val="000000" w:themeColor="text1"/>
          <w:sz w:val="28"/>
          <w:szCs w:val="28"/>
        </w:rPr>
        <w:t>Цильнинского</w:t>
      </w:r>
      <w:r w:rsidRPr="004F2291">
        <w:rPr>
          <w:rFonts w:ascii="Times New Roman" w:eastAsia="Calibri-Bold" w:hAnsi="Times New Roman" w:cs="Times New Roman"/>
          <w:color w:val="000000" w:themeColor="text1"/>
          <w:sz w:val="28"/>
          <w:szCs w:val="28"/>
        </w:rPr>
        <w:t xml:space="preserve"> района Ульяновской области</w:t>
      </w:r>
      <w:r w:rsidR="00D738F5" w:rsidRPr="004F2291">
        <w:rPr>
          <w:rFonts w:ascii="Times New Roman" w:eastAsia="Calibri-Bold" w:hAnsi="Times New Roman" w:cs="Times New Roman"/>
          <w:color w:val="000000" w:themeColor="text1"/>
          <w:sz w:val="28"/>
          <w:szCs w:val="28"/>
        </w:rPr>
        <w:t>,</w:t>
      </w:r>
      <w:r w:rsidR="00E72DD2" w:rsidRPr="004F2291">
        <w:rPr>
          <w:rFonts w:ascii="Times New Roman" w:eastAsia="Calibri-Bold" w:hAnsi="Times New Roman" w:cs="Times New Roman"/>
          <w:color w:val="000000" w:themeColor="text1"/>
          <w:sz w:val="28"/>
          <w:szCs w:val="28"/>
        </w:rPr>
        <w:t xml:space="preserve"> </w:t>
      </w:r>
      <w:r w:rsidR="004F2291" w:rsidRPr="004F2291">
        <w:rPr>
          <w:rFonts w:ascii="Times New Roman" w:eastAsiaTheme="majorEastAsia" w:hAnsi="Times New Roman" w:cs="Times New Roman"/>
          <w:bCs/>
          <w:color w:val="000000" w:themeColor="text1"/>
          <w:sz w:val="28"/>
          <w:szCs w:val="28"/>
        </w:rPr>
        <w:t xml:space="preserve">Кладбище в </w:t>
      </w:r>
      <w:proofErr w:type="spellStart"/>
      <w:r w:rsidR="004F2291" w:rsidRPr="004F2291">
        <w:rPr>
          <w:rFonts w:ascii="Times New Roman" w:eastAsiaTheme="majorEastAsia" w:hAnsi="Times New Roman" w:cs="Times New Roman"/>
          <w:bCs/>
          <w:color w:val="000000" w:themeColor="text1"/>
          <w:sz w:val="28"/>
          <w:szCs w:val="28"/>
        </w:rPr>
        <w:t>р.п</w:t>
      </w:r>
      <w:proofErr w:type="spellEnd"/>
      <w:r w:rsidR="004F2291" w:rsidRPr="004F2291">
        <w:rPr>
          <w:rFonts w:ascii="Times New Roman" w:eastAsiaTheme="majorEastAsia" w:hAnsi="Times New Roman" w:cs="Times New Roman"/>
          <w:bCs/>
          <w:color w:val="000000" w:themeColor="text1"/>
          <w:sz w:val="28"/>
          <w:szCs w:val="28"/>
        </w:rPr>
        <w:t xml:space="preserve">. </w:t>
      </w:r>
      <w:proofErr w:type="spellStart"/>
      <w:r w:rsidR="004F2291" w:rsidRPr="004F2291">
        <w:rPr>
          <w:rFonts w:ascii="Times New Roman" w:eastAsiaTheme="majorEastAsia" w:hAnsi="Times New Roman" w:cs="Times New Roman"/>
          <w:bCs/>
          <w:color w:val="000000" w:themeColor="text1"/>
          <w:sz w:val="28"/>
          <w:szCs w:val="28"/>
        </w:rPr>
        <w:t>Цильна</w:t>
      </w:r>
      <w:proofErr w:type="spellEnd"/>
      <w:r w:rsidR="004F2291" w:rsidRPr="004F2291">
        <w:rPr>
          <w:rFonts w:ascii="Times New Roman" w:eastAsiaTheme="majorEastAsia" w:hAnsi="Times New Roman" w:cs="Times New Roman"/>
          <w:bCs/>
          <w:color w:val="000000" w:themeColor="text1"/>
          <w:sz w:val="28"/>
          <w:szCs w:val="28"/>
        </w:rPr>
        <w:t>.</w:t>
      </w:r>
    </w:p>
    <w:p w14:paraId="4D8722FD" w14:textId="70414B12" w:rsidR="00653533" w:rsidRPr="00CA055C" w:rsidRDefault="00653533" w:rsidP="00653533">
      <w:pPr>
        <w:pStyle w:val="af"/>
        <w:spacing w:after="0" w:line="240" w:lineRule="auto"/>
        <w:ind w:left="0" w:firstLine="709"/>
        <w:jc w:val="both"/>
        <w:rPr>
          <w:rFonts w:ascii="Times New Roman" w:eastAsiaTheme="majorEastAsia" w:hAnsi="Times New Roman" w:cs="Times New Roman"/>
          <w:bCs/>
          <w:color w:val="000000" w:themeColor="text1"/>
          <w:sz w:val="28"/>
          <w:szCs w:val="28"/>
        </w:rPr>
      </w:pPr>
    </w:p>
    <w:p w14:paraId="54561D60" w14:textId="77777777" w:rsidR="00245A29" w:rsidRPr="00CA055C" w:rsidRDefault="00245A29" w:rsidP="00FC615C">
      <w:pPr>
        <w:spacing w:after="0" w:line="240" w:lineRule="auto"/>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br w:type="page"/>
      </w:r>
    </w:p>
    <w:p w14:paraId="06B1C113" w14:textId="77777777" w:rsidR="00245A29" w:rsidRPr="00CA055C" w:rsidRDefault="00245A29" w:rsidP="00917BED">
      <w:pPr>
        <w:pStyle w:val="af"/>
        <w:numPr>
          <w:ilvl w:val="1"/>
          <w:numId w:val="45"/>
        </w:numPr>
        <w:spacing w:after="0" w:line="240" w:lineRule="auto"/>
        <w:jc w:val="center"/>
        <w:outlineLvl w:val="1"/>
        <w:rPr>
          <w:rFonts w:ascii="Times New Roman" w:eastAsiaTheme="majorEastAsia" w:hAnsi="Times New Roman" w:cs="Times New Roman"/>
          <w:b/>
          <w:bCs/>
          <w:color w:val="000000" w:themeColor="text1"/>
          <w:sz w:val="28"/>
          <w:szCs w:val="28"/>
        </w:rPr>
      </w:pPr>
      <w:bookmarkStart w:id="11" w:name="_Toc17401480"/>
      <w:bookmarkStart w:id="12" w:name="_Toc518253381"/>
      <w:bookmarkStart w:id="13" w:name="_Toc12356478"/>
      <w:r w:rsidRPr="00CA055C">
        <w:rPr>
          <w:rFonts w:ascii="Times New Roman" w:hAnsi="Times New Roman" w:cs="Times New Roman"/>
          <w:b/>
          <w:color w:val="000000" w:themeColor="text1"/>
          <w:sz w:val="28"/>
          <w:szCs w:val="28"/>
          <w:shd w:val="clear" w:color="auto" w:fill="FFFFFF"/>
        </w:rPr>
        <w:lastRenderedPageBreak/>
        <w:t>Жилая зона</w:t>
      </w:r>
      <w:bookmarkEnd w:id="11"/>
      <w:r w:rsidRPr="00CA055C">
        <w:rPr>
          <w:rFonts w:ascii="Times New Roman" w:hAnsi="Times New Roman" w:cs="Times New Roman"/>
          <w:b/>
          <w:color w:val="000000" w:themeColor="text1"/>
          <w:sz w:val="28"/>
          <w:szCs w:val="28"/>
          <w:shd w:val="clear" w:color="auto" w:fill="FFFFFF"/>
        </w:rPr>
        <w:t xml:space="preserve"> </w:t>
      </w:r>
      <w:bookmarkEnd w:id="12"/>
      <w:bookmarkEnd w:id="13"/>
    </w:p>
    <w:p w14:paraId="6C48972B" w14:textId="77777777" w:rsidR="00245A29" w:rsidRPr="00CA055C" w:rsidRDefault="00245A29" w:rsidP="00FC615C">
      <w:pPr>
        <w:spacing w:after="0" w:line="240" w:lineRule="auto"/>
        <w:ind w:firstLine="709"/>
        <w:jc w:val="both"/>
        <w:rPr>
          <w:rFonts w:ascii="Times New Roman" w:eastAsiaTheme="majorEastAsia" w:hAnsi="Times New Roman" w:cs="Times New Roman"/>
          <w:bCs/>
          <w:color w:val="000000" w:themeColor="text1"/>
          <w:sz w:val="28"/>
          <w:szCs w:val="28"/>
        </w:rPr>
      </w:pPr>
    </w:p>
    <w:p w14:paraId="37DC3F56" w14:textId="77777777" w:rsidR="00245A29" w:rsidRPr="00CA055C" w:rsidRDefault="00245A29" w:rsidP="00917BED">
      <w:pPr>
        <w:pStyle w:val="af"/>
        <w:numPr>
          <w:ilvl w:val="2"/>
          <w:numId w:val="45"/>
        </w:numPr>
        <w:autoSpaceDE w:val="0"/>
        <w:autoSpaceDN w:val="0"/>
        <w:adjustRightInd w:val="0"/>
        <w:spacing w:after="0" w:line="240" w:lineRule="auto"/>
        <w:jc w:val="center"/>
        <w:outlineLvl w:val="2"/>
        <w:rPr>
          <w:rFonts w:ascii="Times New Roman" w:eastAsia="Calibri-Bold" w:hAnsi="Times New Roman" w:cs="Times New Roman"/>
          <w:b/>
          <w:bCs/>
          <w:color w:val="000000" w:themeColor="text1"/>
          <w:sz w:val="28"/>
          <w:szCs w:val="28"/>
        </w:rPr>
      </w:pPr>
      <w:bookmarkStart w:id="14" w:name="_Toc518253385"/>
      <w:bookmarkStart w:id="15" w:name="_Toc12356479"/>
      <w:bookmarkStart w:id="16" w:name="_Toc17401481"/>
      <w:r w:rsidRPr="00CA055C">
        <w:rPr>
          <w:rFonts w:ascii="Times New Roman" w:eastAsia="Calibri-Bold" w:hAnsi="Times New Roman" w:cs="Times New Roman"/>
          <w:b/>
          <w:bCs/>
          <w:color w:val="000000" w:themeColor="text1"/>
          <w:sz w:val="28"/>
          <w:szCs w:val="28"/>
        </w:rPr>
        <w:t>Зона застройки индивидуальными жилыми домами</w:t>
      </w:r>
      <w:bookmarkEnd w:id="14"/>
      <w:bookmarkEnd w:id="15"/>
      <w:bookmarkEnd w:id="16"/>
    </w:p>
    <w:p w14:paraId="1776A3AE" w14:textId="77777777" w:rsidR="00245A29" w:rsidRPr="00CA055C" w:rsidRDefault="00245A29" w:rsidP="00FC615C">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p>
    <w:p w14:paraId="3D721118" w14:textId="77777777" w:rsidR="001E463F" w:rsidRPr="00CA055C" w:rsidRDefault="001E463F" w:rsidP="001E463F">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r w:rsidRPr="00CA055C">
        <w:rPr>
          <w:rFonts w:ascii="Times New Roman" w:eastAsia="Calibri-Bold" w:hAnsi="Times New Roman" w:cs="Times New Roman"/>
          <w:color w:val="000000" w:themeColor="text1"/>
          <w:sz w:val="28"/>
          <w:szCs w:val="28"/>
        </w:rPr>
        <w:t>Зона застройки индивидуальными жилыми домами предназначена для застройки преимущественно индивидуальными жилыми домами (этажность – не более чем три</w:t>
      </w:r>
      <w:r w:rsidRPr="00CA055C">
        <w:rPr>
          <w:color w:val="000000" w:themeColor="text1"/>
          <w:sz w:val="28"/>
          <w:szCs w:val="28"/>
        </w:rPr>
        <w:t xml:space="preserve"> </w:t>
      </w:r>
      <w:r w:rsidRPr="00CA055C">
        <w:rPr>
          <w:rFonts w:ascii="Times New Roman" w:eastAsia="Calibri-Bold" w:hAnsi="Times New Roman" w:cs="Times New Roman"/>
          <w:color w:val="000000" w:themeColor="text1"/>
          <w:sz w:val="28"/>
          <w:szCs w:val="28"/>
        </w:rPr>
        <w:t>этажа) и сопутствующими объектами первичной ступени культурно-бытового обслуживания с размещением объектов инженерного обеспечения.</w:t>
      </w:r>
    </w:p>
    <w:p w14:paraId="5C06991D" w14:textId="77777777" w:rsidR="001E463F" w:rsidRPr="00CA055C" w:rsidRDefault="001E463F" w:rsidP="001E463F">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застройки индивидуальными жилыми домами</w:t>
      </w:r>
    </w:p>
    <w:p w14:paraId="042CCDBF"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Максимально допустимый коэффициент застройки зоны -0,2</w:t>
      </w:r>
    </w:p>
    <w:p w14:paraId="45DDD48E"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Максимальная и средняя этажность застройки зоны - 3</w:t>
      </w:r>
    </w:p>
    <w:p w14:paraId="6A301FF4"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679,3 га"/>
        </w:smartTagPr>
        <w:r w:rsidR="00715CFC" w:rsidRPr="00CA055C">
          <w:rPr>
            <w:rFonts w:ascii="Times New Roman" w:hAnsi="Times New Roman" w:cs="Times New Roman"/>
            <w:color w:val="000000" w:themeColor="text1"/>
            <w:sz w:val="28"/>
            <w:szCs w:val="28"/>
          </w:rPr>
          <w:t xml:space="preserve">679,3 </w:t>
        </w:r>
        <w:r w:rsidRPr="00CA055C">
          <w:rPr>
            <w:rFonts w:ascii="Times New Roman" w:eastAsiaTheme="majorEastAsia" w:hAnsi="Times New Roman" w:cs="Times New Roman"/>
            <w:bCs/>
            <w:color w:val="000000" w:themeColor="text1"/>
            <w:sz w:val="28"/>
            <w:szCs w:val="28"/>
          </w:rPr>
          <w:t>га</w:t>
        </w:r>
      </w:smartTag>
      <w:r w:rsidRPr="00CA055C">
        <w:rPr>
          <w:rFonts w:ascii="Times New Roman" w:eastAsiaTheme="majorEastAsia" w:hAnsi="Times New Roman" w:cs="Times New Roman"/>
          <w:bCs/>
          <w:color w:val="000000" w:themeColor="text1"/>
          <w:sz w:val="28"/>
          <w:szCs w:val="28"/>
        </w:rPr>
        <w:t>.</w:t>
      </w:r>
    </w:p>
    <w:p w14:paraId="5346C1B6" w14:textId="671C1E33" w:rsidR="001E463F" w:rsidRPr="00CA055C" w:rsidRDefault="001E463F" w:rsidP="001E463F">
      <w:pPr>
        <w:shd w:val="clear" w:color="auto" w:fill="FFFFFF"/>
        <w:spacing w:after="0" w:line="240" w:lineRule="auto"/>
        <w:ind w:right="11"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Максимальный процент застройки в границах </w:t>
      </w:r>
      <w:r w:rsidR="00D738F5">
        <w:rPr>
          <w:rFonts w:ascii="Times New Roman" w:eastAsiaTheme="majorEastAsia" w:hAnsi="Times New Roman" w:cs="Times New Roman"/>
          <w:bCs/>
          <w:color w:val="000000" w:themeColor="text1"/>
          <w:sz w:val="28"/>
          <w:szCs w:val="28"/>
        </w:rPr>
        <w:t>зоны</w:t>
      </w:r>
      <w:r w:rsidRPr="00CA055C">
        <w:rPr>
          <w:rFonts w:ascii="Times New Roman" w:eastAsiaTheme="majorEastAsia" w:hAnsi="Times New Roman" w:cs="Times New Roman"/>
          <w:bCs/>
          <w:color w:val="000000" w:themeColor="text1"/>
          <w:sz w:val="28"/>
          <w:szCs w:val="28"/>
        </w:rPr>
        <w:t xml:space="preserve"> – 45%.</w:t>
      </w:r>
    </w:p>
    <w:p w14:paraId="5C823670" w14:textId="77777777" w:rsidR="001E463F" w:rsidRPr="00CA055C" w:rsidRDefault="001E463F" w:rsidP="001E463F">
      <w:pPr>
        <w:pStyle w:val="af"/>
        <w:spacing w:after="0" w:line="240" w:lineRule="auto"/>
        <w:ind w:left="0"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Коэффициент плотности застройки – 0,4.</w:t>
      </w:r>
    </w:p>
    <w:p w14:paraId="0A6F3FEE" w14:textId="77777777" w:rsidR="00245A29" w:rsidRPr="00CA055C" w:rsidRDefault="00245A29" w:rsidP="00FC615C">
      <w:pPr>
        <w:spacing w:after="0" w:line="240" w:lineRule="auto"/>
        <w:ind w:firstLine="709"/>
        <w:jc w:val="both"/>
        <w:rPr>
          <w:rFonts w:ascii="Times New Roman" w:eastAsiaTheme="majorEastAsia" w:hAnsi="Times New Roman" w:cs="Times New Roman"/>
          <w:bCs/>
          <w:color w:val="000000" w:themeColor="text1"/>
          <w:sz w:val="28"/>
          <w:szCs w:val="28"/>
        </w:rPr>
      </w:pPr>
    </w:p>
    <w:p w14:paraId="68F44DBF" w14:textId="77777777" w:rsidR="00245A29" w:rsidRPr="00CA055C" w:rsidRDefault="00245A29" w:rsidP="00917BED">
      <w:pPr>
        <w:pStyle w:val="af"/>
        <w:numPr>
          <w:ilvl w:val="2"/>
          <w:numId w:val="45"/>
        </w:numPr>
        <w:autoSpaceDE w:val="0"/>
        <w:autoSpaceDN w:val="0"/>
        <w:adjustRightInd w:val="0"/>
        <w:spacing w:after="0" w:line="240" w:lineRule="auto"/>
        <w:jc w:val="center"/>
        <w:outlineLvl w:val="2"/>
        <w:rPr>
          <w:rFonts w:ascii="Times New Roman" w:eastAsia="Calibri-Bold" w:hAnsi="Times New Roman" w:cs="Times New Roman"/>
          <w:b/>
          <w:bCs/>
          <w:color w:val="000000" w:themeColor="text1"/>
          <w:sz w:val="28"/>
          <w:szCs w:val="28"/>
        </w:rPr>
      </w:pPr>
      <w:bookmarkStart w:id="17" w:name="_Toc518253384"/>
      <w:bookmarkStart w:id="18" w:name="_Toc12356480"/>
      <w:bookmarkStart w:id="19" w:name="_Toc17401482"/>
      <w:r w:rsidRPr="00CA055C">
        <w:rPr>
          <w:rFonts w:ascii="Times New Roman" w:eastAsia="Calibri-Bold" w:hAnsi="Times New Roman" w:cs="Times New Roman"/>
          <w:b/>
          <w:bCs/>
          <w:color w:val="000000" w:themeColor="text1"/>
          <w:sz w:val="28"/>
          <w:szCs w:val="28"/>
        </w:rPr>
        <w:t>Зона застройки малоэтажными жилыми домами</w:t>
      </w:r>
      <w:bookmarkEnd w:id="17"/>
      <w:bookmarkEnd w:id="18"/>
      <w:bookmarkEnd w:id="19"/>
    </w:p>
    <w:p w14:paraId="7F5792BE" w14:textId="77777777" w:rsidR="00245A29" w:rsidRPr="00CA055C" w:rsidRDefault="00245A29" w:rsidP="00FC615C">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p>
    <w:p w14:paraId="5DA5749D" w14:textId="77777777" w:rsidR="001E463F" w:rsidRPr="00CA055C" w:rsidRDefault="001E463F" w:rsidP="001E463F">
      <w:pPr>
        <w:autoSpaceDE w:val="0"/>
        <w:autoSpaceDN w:val="0"/>
        <w:adjustRightInd w:val="0"/>
        <w:spacing w:after="0" w:line="240" w:lineRule="auto"/>
        <w:ind w:firstLine="709"/>
        <w:jc w:val="both"/>
        <w:rPr>
          <w:rFonts w:ascii="Times New Roman" w:eastAsia="Calibri-Bold" w:hAnsi="Times New Roman" w:cs="Times New Roman"/>
          <w:color w:val="000000" w:themeColor="text1"/>
          <w:sz w:val="28"/>
          <w:szCs w:val="28"/>
        </w:rPr>
      </w:pPr>
      <w:r w:rsidRPr="00CA055C">
        <w:rPr>
          <w:rFonts w:ascii="Times New Roman" w:eastAsia="Calibri-Bold" w:hAnsi="Times New Roman" w:cs="Times New Roman"/>
          <w:color w:val="000000" w:themeColor="text1"/>
          <w:sz w:val="28"/>
          <w:szCs w:val="28"/>
        </w:rPr>
        <w:t>Зона застройки малоэтажными жилыми домами предназначена для застройки преимущественно многоквартирными жилыми домами (этажность – до 4.), домами блокированной застройки и сопутствующими объектами первичной ступени культурно-бытового обслуживания с размещением объектов инженерного обеспечения.</w:t>
      </w:r>
    </w:p>
    <w:p w14:paraId="2F7792F6" w14:textId="77777777" w:rsidR="001E463F" w:rsidRPr="00CA055C" w:rsidRDefault="001E463F" w:rsidP="001E463F">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застройки малоэтажными жилыми домами</w:t>
      </w:r>
    </w:p>
    <w:p w14:paraId="194DBEBC"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Максимально допустимый коэффициент застройки зоны -0,3</w:t>
      </w:r>
    </w:p>
    <w:p w14:paraId="569B0431"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Максимальная и средняя этажность застройки зоны - 3</w:t>
      </w:r>
    </w:p>
    <w:p w14:paraId="13FCBA19" w14:textId="77777777" w:rsidR="001E463F" w:rsidRPr="00CA055C" w:rsidRDefault="001E463F" w:rsidP="001E463F">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6,9 га"/>
        </w:smartTagPr>
        <w:r w:rsidR="00715CFC" w:rsidRPr="00CA055C">
          <w:rPr>
            <w:rFonts w:ascii="Times New Roman" w:hAnsi="Times New Roman" w:cs="Times New Roman"/>
            <w:color w:val="000000" w:themeColor="text1"/>
            <w:sz w:val="28"/>
            <w:szCs w:val="28"/>
          </w:rPr>
          <w:t xml:space="preserve">16,9 </w:t>
        </w:r>
        <w:r w:rsidRPr="00CA055C">
          <w:rPr>
            <w:rFonts w:ascii="Times New Roman" w:hAnsi="Times New Roman" w:cs="Times New Roman"/>
            <w:color w:val="000000" w:themeColor="text1"/>
            <w:sz w:val="28"/>
            <w:szCs w:val="28"/>
          </w:rPr>
          <w:t>га</w:t>
        </w:r>
      </w:smartTag>
    </w:p>
    <w:p w14:paraId="617C12F1" w14:textId="6315E24E" w:rsidR="001E463F" w:rsidRPr="00CA055C" w:rsidRDefault="001E463F" w:rsidP="001E463F">
      <w:pPr>
        <w:shd w:val="clear" w:color="auto" w:fill="FFFFFF"/>
        <w:spacing w:after="0" w:line="240" w:lineRule="auto"/>
        <w:ind w:right="11"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Максимальный процент застройки в границах </w:t>
      </w:r>
      <w:r w:rsidR="00D738F5">
        <w:rPr>
          <w:rFonts w:ascii="Times New Roman" w:eastAsiaTheme="majorEastAsia" w:hAnsi="Times New Roman" w:cs="Times New Roman"/>
          <w:bCs/>
          <w:color w:val="000000" w:themeColor="text1"/>
          <w:sz w:val="28"/>
          <w:szCs w:val="28"/>
        </w:rPr>
        <w:t>зоны</w:t>
      </w:r>
      <w:r w:rsidRPr="00CA055C">
        <w:rPr>
          <w:rFonts w:ascii="Times New Roman" w:eastAsiaTheme="majorEastAsia" w:hAnsi="Times New Roman" w:cs="Times New Roman"/>
          <w:bCs/>
          <w:color w:val="000000" w:themeColor="text1"/>
          <w:sz w:val="28"/>
          <w:szCs w:val="28"/>
        </w:rPr>
        <w:t xml:space="preserve"> – 60%.</w:t>
      </w:r>
    </w:p>
    <w:p w14:paraId="6FEF9ACA" w14:textId="77777777" w:rsidR="001E463F" w:rsidRPr="00CA055C" w:rsidRDefault="001E463F" w:rsidP="001E463F">
      <w:pPr>
        <w:pStyle w:val="af"/>
        <w:spacing w:after="0" w:line="240" w:lineRule="auto"/>
        <w:ind w:left="0"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Коэффициент плотности застройки – 0,6.</w:t>
      </w:r>
    </w:p>
    <w:p w14:paraId="56121F28" w14:textId="77777777" w:rsidR="00245A29" w:rsidRPr="00CA055C" w:rsidRDefault="00245A29" w:rsidP="00FC615C">
      <w:pPr>
        <w:pStyle w:val="af"/>
        <w:spacing w:after="0" w:line="240" w:lineRule="auto"/>
        <w:ind w:left="0" w:firstLine="709"/>
        <w:jc w:val="both"/>
        <w:rPr>
          <w:rFonts w:ascii="Times New Roman" w:eastAsiaTheme="majorEastAsia" w:hAnsi="Times New Roman" w:cs="Times New Roman"/>
          <w:bCs/>
          <w:color w:val="000000" w:themeColor="text1"/>
          <w:sz w:val="28"/>
          <w:szCs w:val="28"/>
        </w:rPr>
      </w:pPr>
    </w:p>
    <w:p w14:paraId="10423167" w14:textId="77777777" w:rsidR="00245A29" w:rsidRPr="00CA055C" w:rsidRDefault="00245A29" w:rsidP="00917BED">
      <w:pPr>
        <w:pStyle w:val="af"/>
        <w:numPr>
          <w:ilvl w:val="2"/>
          <w:numId w:val="45"/>
        </w:numPr>
        <w:autoSpaceDE w:val="0"/>
        <w:autoSpaceDN w:val="0"/>
        <w:adjustRightInd w:val="0"/>
        <w:spacing w:after="0" w:line="240" w:lineRule="auto"/>
        <w:ind w:left="0" w:firstLine="0"/>
        <w:jc w:val="center"/>
        <w:outlineLvl w:val="2"/>
        <w:rPr>
          <w:rFonts w:ascii="Times New Roman" w:eastAsia="Calibri-Bold" w:hAnsi="Times New Roman" w:cs="Times New Roman"/>
          <w:b/>
          <w:bCs/>
          <w:color w:val="000000" w:themeColor="text1"/>
          <w:sz w:val="28"/>
          <w:szCs w:val="28"/>
        </w:rPr>
      </w:pPr>
      <w:bookmarkStart w:id="20" w:name="_Toc518253382"/>
      <w:bookmarkStart w:id="21" w:name="_Toc12356481"/>
      <w:bookmarkStart w:id="22" w:name="_Toc17401483"/>
      <w:r w:rsidRPr="00CA055C">
        <w:rPr>
          <w:rFonts w:ascii="Times New Roman" w:eastAsia="Calibri-Bold" w:hAnsi="Times New Roman" w:cs="Times New Roman"/>
          <w:b/>
          <w:bCs/>
          <w:color w:val="000000" w:themeColor="text1"/>
          <w:sz w:val="28"/>
          <w:szCs w:val="28"/>
        </w:rPr>
        <w:t xml:space="preserve">Зона застройки </w:t>
      </w:r>
      <w:proofErr w:type="spellStart"/>
      <w:r w:rsidRPr="00CA055C">
        <w:rPr>
          <w:rFonts w:ascii="Times New Roman" w:eastAsia="Calibri-Bold" w:hAnsi="Times New Roman" w:cs="Times New Roman"/>
          <w:b/>
          <w:bCs/>
          <w:color w:val="000000" w:themeColor="text1"/>
          <w:sz w:val="28"/>
          <w:szCs w:val="28"/>
        </w:rPr>
        <w:t>среднеэтажными</w:t>
      </w:r>
      <w:proofErr w:type="spellEnd"/>
      <w:r w:rsidRPr="00CA055C">
        <w:rPr>
          <w:rFonts w:ascii="Times New Roman" w:eastAsia="Calibri-Bold" w:hAnsi="Times New Roman" w:cs="Times New Roman"/>
          <w:b/>
          <w:bCs/>
          <w:color w:val="000000" w:themeColor="text1"/>
          <w:sz w:val="28"/>
          <w:szCs w:val="28"/>
        </w:rPr>
        <w:t xml:space="preserve"> жилыми домами</w:t>
      </w:r>
      <w:bookmarkEnd w:id="20"/>
      <w:bookmarkEnd w:id="21"/>
      <w:bookmarkEnd w:id="22"/>
    </w:p>
    <w:p w14:paraId="566DF729" w14:textId="77777777" w:rsidR="00245A29" w:rsidRPr="00CA055C" w:rsidRDefault="00245A29" w:rsidP="00FC615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53AFC951"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Зона застройки </w:t>
      </w:r>
      <w:proofErr w:type="spellStart"/>
      <w:r w:rsidRPr="00CA055C">
        <w:rPr>
          <w:rFonts w:ascii="Times New Roman" w:hAnsi="Times New Roman" w:cs="Times New Roman"/>
          <w:color w:val="000000" w:themeColor="text1"/>
          <w:sz w:val="28"/>
          <w:szCs w:val="28"/>
        </w:rPr>
        <w:t>среднеэтажными</w:t>
      </w:r>
      <w:proofErr w:type="spellEnd"/>
      <w:r w:rsidRPr="00CA055C">
        <w:rPr>
          <w:rFonts w:ascii="Times New Roman" w:hAnsi="Times New Roman" w:cs="Times New Roman"/>
          <w:color w:val="000000" w:themeColor="text1"/>
          <w:sz w:val="28"/>
          <w:szCs w:val="28"/>
        </w:rPr>
        <w:t xml:space="preserve"> жилыми домами предназначена для застройки преимущественно многоквартирными жилыми домами (этажность от 5 до 8 </w:t>
      </w:r>
      <w:proofErr w:type="spellStart"/>
      <w:r w:rsidRPr="00CA055C">
        <w:rPr>
          <w:rFonts w:ascii="Times New Roman" w:hAnsi="Times New Roman" w:cs="Times New Roman"/>
          <w:color w:val="000000" w:themeColor="text1"/>
          <w:sz w:val="28"/>
          <w:szCs w:val="28"/>
        </w:rPr>
        <w:t>эт</w:t>
      </w:r>
      <w:proofErr w:type="spellEnd"/>
      <w:r w:rsidRPr="00CA055C">
        <w:rPr>
          <w:rFonts w:ascii="Times New Roman" w:hAnsi="Times New Roman" w:cs="Times New Roman"/>
          <w:color w:val="000000" w:themeColor="text1"/>
          <w:sz w:val="28"/>
          <w:szCs w:val="28"/>
        </w:rPr>
        <w:t xml:space="preserve">.) и сопутствующими объектами первичной ступени культурно-бытового обслуживания </w:t>
      </w:r>
      <w:r w:rsidRPr="00CA055C">
        <w:rPr>
          <w:rFonts w:ascii="Times New Roman" w:eastAsia="Calibri-Bold" w:hAnsi="Times New Roman" w:cs="Times New Roman"/>
          <w:color w:val="000000" w:themeColor="text1"/>
          <w:sz w:val="28"/>
          <w:szCs w:val="28"/>
        </w:rPr>
        <w:t>с размещением объектов инженерного обеспечения</w:t>
      </w:r>
      <w:r w:rsidRPr="00CA055C">
        <w:rPr>
          <w:rFonts w:ascii="Times New Roman" w:hAnsi="Times New Roman" w:cs="Times New Roman"/>
          <w:color w:val="000000" w:themeColor="text1"/>
          <w:sz w:val="28"/>
          <w:szCs w:val="28"/>
        </w:rPr>
        <w:t>.</w:t>
      </w:r>
    </w:p>
    <w:p w14:paraId="19CB1812" w14:textId="77777777" w:rsidR="00715CFC" w:rsidRPr="00CA055C" w:rsidRDefault="00715CFC" w:rsidP="00715CFC">
      <w:pPr>
        <w:spacing w:after="0" w:line="240" w:lineRule="auto"/>
        <w:ind w:firstLine="709"/>
        <w:jc w:val="both"/>
        <w:rPr>
          <w:rFonts w:ascii="Times New Roman" w:eastAsiaTheme="majorEastAsia" w:hAnsi="Times New Roman" w:cs="Times New Roman"/>
          <w:bCs/>
          <w:color w:val="000000" w:themeColor="text1"/>
          <w:sz w:val="28"/>
          <w:szCs w:val="28"/>
        </w:rPr>
      </w:pPr>
    </w:p>
    <w:p w14:paraId="1F6736BE" w14:textId="77777777" w:rsidR="00715CFC" w:rsidRPr="00CA055C" w:rsidRDefault="00715CFC" w:rsidP="00715CFC">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зоны застройки </w:t>
      </w:r>
      <w:proofErr w:type="spellStart"/>
      <w:r w:rsidRPr="00CA055C">
        <w:rPr>
          <w:rFonts w:ascii="Times New Roman" w:eastAsia="Calibri-Bold" w:hAnsi="Times New Roman" w:cs="Times New Roman"/>
          <w:i/>
          <w:color w:val="000000" w:themeColor="text1"/>
          <w:sz w:val="28"/>
          <w:szCs w:val="28"/>
        </w:rPr>
        <w:t>среднеэтажными</w:t>
      </w:r>
      <w:proofErr w:type="spellEnd"/>
      <w:r w:rsidRPr="00CA055C">
        <w:rPr>
          <w:rFonts w:ascii="Times New Roman" w:eastAsia="Calibri-Bold" w:hAnsi="Times New Roman" w:cs="Times New Roman"/>
          <w:i/>
          <w:color w:val="000000" w:themeColor="text1"/>
          <w:sz w:val="28"/>
          <w:szCs w:val="28"/>
        </w:rPr>
        <w:t xml:space="preserve"> жилыми домами</w:t>
      </w:r>
    </w:p>
    <w:p w14:paraId="55ABE672" w14:textId="77777777" w:rsidR="00715CFC" w:rsidRPr="00CA055C" w:rsidRDefault="00715CFC" w:rsidP="00715CFC">
      <w:pPr>
        <w:spacing w:after="0" w:line="240" w:lineRule="auto"/>
        <w:ind w:firstLine="709"/>
        <w:rPr>
          <w:rFonts w:ascii="Times New Roman" w:hAnsi="Times New Roman" w:cs="Times New Roman"/>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Максимально допустимый коэффициент застройки зоны - </w:t>
      </w:r>
      <w:r w:rsidRPr="00CA055C">
        <w:rPr>
          <w:rFonts w:ascii="Times New Roman" w:hAnsi="Times New Roman" w:cs="Times New Roman"/>
          <w:color w:val="000000" w:themeColor="text1"/>
          <w:sz w:val="28"/>
          <w:szCs w:val="28"/>
        </w:rPr>
        <w:t>0,4.</w:t>
      </w:r>
    </w:p>
    <w:p w14:paraId="3EB491EF" w14:textId="77777777" w:rsidR="00715CFC" w:rsidRPr="00CA055C" w:rsidRDefault="00715CFC" w:rsidP="00715CFC">
      <w:pPr>
        <w:spacing w:after="0" w:line="240" w:lineRule="auto"/>
        <w:ind w:firstLine="709"/>
        <w:rPr>
          <w:rFonts w:ascii="Times New Roman" w:hAnsi="Times New Roman" w:cs="Times New Roman"/>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Максимальная и средняя этажность застройки зоны</w:t>
      </w:r>
      <w:r w:rsidRPr="00CA055C">
        <w:rPr>
          <w:rFonts w:ascii="Times New Roman" w:hAnsi="Times New Roman" w:cs="Times New Roman"/>
          <w:color w:val="000000" w:themeColor="text1"/>
          <w:sz w:val="28"/>
          <w:szCs w:val="28"/>
        </w:rPr>
        <w:t xml:space="preserve"> – 8 этажей </w:t>
      </w:r>
    </w:p>
    <w:p w14:paraId="304F5498" w14:textId="77777777" w:rsidR="00715CFC" w:rsidRPr="00CA055C" w:rsidRDefault="00715CFC" w:rsidP="00715CFC">
      <w:pPr>
        <w:spacing w:after="0" w:line="240" w:lineRule="auto"/>
        <w:ind w:firstLine="709"/>
        <w:rPr>
          <w:rFonts w:ascii="Times New Roman" w:hAnsi="Times New Roman" w:cs="Times New Roman"/>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0,1 га"/>
        </w:smartTagPr>
        <w:r w:rsidRPr="00CA055C">
          <w:rPr>
            <w:rFonts w:ascii="Times New Roman" w:hAnsi="Times New Roman" w:cs="Times New Roman"/>
            <w:color w:val="000000" w:themeColor="text1"/>
            <w:sz w:val="28"/>
            <w:szCs w:val="28"/>
          </w:rPr>
          <w:t>0,1 га</w:t>
        </w:r>
      </w:smartTag>
    </w:p>
    <w:p w14:paraId="6E6D0BBB" w14:textId="357C1837" w:rsidR="00715CFC" w:rsidRPr="00CA055C" w:rsidRDefault="00715CFC" w:rsidP="00715CFC">
      <w:pPr>
        <w:spacing w:after="0" w:line="240" w:lineRule="auto"/>
        <w:ind w:firstLine="709"/>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Максимальный процент застройки в границах </w:t>
      </w:r>
      <w:r w:rsidR="00D738F5">
        <w:rPr>
          <w:rFonts w:ascii="Times New Roman" w:hAnsi="Times New Roman" w:cs="Times New Roman"/>
          <w:color w:val="000000" w:themeColor="text1"/>
          <w:sz w:val="28"/>
          <w:szCs w:val="28"/>
        </w:rPr>
        <w:t>зоны</w:t>
      </w:r>
      <w:r w:rsidRPr="00CA055C">
        <w:rPr>
          <w:rFonts w:ascii="Times New Roman" w:hAnsi="Times New Roman" w:cs="Times New Roman"/>
          <w:color w:val="000000" w:themeColor="text1"/>
          <w:sz w:val="28"/>
          <w:szCs w:val="28"/>
        </w:rPr>
        <w:t xml:space="preserve"> – 40 %.</w:t>
      </w:r>
    </w:p>
    <w:p w14:paraId="6867EDD5" w14:textId="77777777" w:rsidR="00715CFC" w:rsidRPr="00CA055C" w:rsidRDefault="00715CFC" w:rsidP="00715CFC">
      <w:pPr>
        <w:spacing w:after="0" w:line="240" w:lineRule="auto"/>
        <w:ind w:firstLine="709"/>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Коэффициент плотности застройки – 0,8.</w:t>
      </w:r>
    </w:p>
    <w:p w14:paraId="761BE99B" w14:textId="77777777" w:rsidR="00245A29" w:rsidRPr="00CA055C" w:rsidRDefault="00245A29" w:rsidP="00FC615C">
      <w:pPr>
        <w:pStyle w:val="af"/>
        <w:spacing w:after="0" w:line="240" w:lineRule="auto"/>
        <w:ind w:left="0" w:firstLine="709"/>
        <w:jc w:val="both"/>
        <w:rPr>
          <w:rFonts w:ascii="Times New Roman" w:eastAsiaTheme="majorEastAsia" w:hAnsi="Times New Roman" w:cs="Times New Roman"/>
          <w:bCs/>
          <w:color w:val="000000" w:themeColor="text1"/>
          <w:sz w:val="28"/>
          <w:szCs w:val="28"/>
        </w:rPr>
      </w:pPr>
    </w:p>
    <w:p w14:paraId="27DDC85C" w14:textId="77777777" w:rsidR="00245A29" w:rsidRPr="00CA055C" w:rsidRDefault="00245A29" w:rsidP="00917BED">
      <w:pPr>
        <w:pStyle w:val="af"/>
        <w:numPr>
          <w:ilvl w:val="1"/>
          <w:numId w:val="45"/>
        </w:numPr>
        <w:spacing w:after="0" w:line="240" w:lineRule="auto"/>
        <w:jc w:val="center"/>
        <w:outlineLvl w:val="1"/>
        <w:rPr>
          <w:rFonts w:ascii="Times New Roman" w:eastAsiaTheme="majorEastAsia" w:hAnsi="Times New Roman" w:cs="Times New Roman"/>
          <w:bCs/>
          <w:color w:val="000000" w:themeColor="text1"/>
          <w:sz w:val="28"/>
          <w:szCs w:val="28"/>
        </w:rPr>
      </w:pPr>
      <w:bookmarkStart w:id="23" w:name="_Toc17401484"/>
      <w:bookmarkStart w:id="24" w:name="_Toc518253386"/>
      <w:bookmarkStart w:id="25" w:name="_Toc12356482"/>
      <w:r w:rsidRPr="00CA055C">
        <w:rPr>
          <w:rFonts w:ascii="Times New Roman" w:eastAsia="Calibri-Bold" w:hAnsi="Times New Roman" w:cs="Times New Roman"/>
          <w:b/>
          <w:bCs/>
          <w:color w:val="000000" w:themeColor="text1"/>
          <w:sz w:val="28"/>
          <w:szCs w:val="28"/>
        </w:rPr>
        <w:lastRenderedPageBreak/>
        <w:t>Общественно-деловая зона</w:t>
      </w:r>
      <w:bookmarkEnd w:id="23"/>
      <w:r w:rsidRPr="00CA055C">
        <w:rPr>
          <w:rFonts w:ascii="Times New Roman" w:eastAsia="Calibri-Bold" w:hAnsi="Times New Roman" w:cs="Times New Roman"/>
          <w:b/>
          <w:bCs/>
          <w:color w:val="000000" w:themeColor="text1"/>
          <w:sz w:val="28"/>
          <w:szCs w:val="28"/>
        </w:rPr>
        <w:t xml:space="preserve"> </w:t>
      </w:r>
      <w:bookmarkEnd w:id="24"/>
      <w:bookmarkEnd w:id="25"/>
    </w:p>
    <w:p w14:paraId="025C3E61" w14:textId="77777777" w:rsidR="00245A29" w:rsidRPr="00CA055C" w:rsidRDefault="00245A29" w:rsidP="00FC615C">
      <w:pPr>
        <w:pStyle w:val="af"/>
        <w:spacing w:after="0" w:line="240" w:lineRule="auto"/>
        <w:ind w:left="0" w:firstLine="709"/>
        <w:rPr>
          <w:rFonts w:ascii="Times New Roman" w:eastAsiaTheme="majorEastAsia" w:hAnsi="Times New Roman" w:cs="Times New Roman"/>
          <w:bCs/>
          <w:color w:val="000000" w:themeColor="text1"/>
          <w:sz w:val="28"/>
          <w:szCs w:val="28"/>
        </w:rPr>
      </w:pPr>
    </w:p>
    <w:p w14:paraId="27D1B142" w14:textId="77777777" w:rsidR="00245A29" w:rsidRPr="00CA055C" w:rsidRDefault="00245A29" w:rsidP="00917BED">
      <w:pPr>
        <w:pStyle w:val="af"/>
        <w:numPr>
          <w:ilvl w:val="2"/>
          <w:numId w:val="45"/>
        </w:numPr>
        <w:spacing w:after="0" w:line="240" w:lineRule="auto"/>
        <w:jc w:val="center"/>
        <w:outlineLvl w:val="2"/>
        <w:rPr>
          <w:rFonts w:ascii="Times New Roman" w:eastAsiaTheme="majorEastAsia" w:hAnsi="Times New Roman" w:cs="Times New Roman"/>
          <w:b/>
          <w:bCs/>
          <w:color w:val="000000" w:themeColor="text1"/>
          <w:sz w:val="28"/>
          <w:szCs w:val="28"/>
        </w:rPr>
      </w:pPr>
      <w:bookmarkStart w:id="26" w:name="_Toc518253388"/>
      <w:bookmarkStart w:id="27" w:name="_Toc12356483"/>
      <w:bookmarkStart w:id="28" w:name="_Toc17401485"/>
      <w:r w:rsidRPr="00CA055C">
        <w:rPr>
          <w:rFonts w:ascii="Times New Roman" w:eastAsiaTheme="majorEastAsia" w:hAnsi="Times New Roman" w:cs="Times New Roman"/>
          <w:b/>
          <w:bCs/>
          <w:color w:val="000000" w:themeColor="text1"/>
          <w:sz w:val="28"/>
          <w:szCs w:val="28"/>
        </w:rPr>
        <w:t>Многофункциональная общественно-деловая зона</w:t>
      </w:r>
      <w:bookmarkEnd w:id="26"/>
      <w:bookmarkEnd w:id="27"/>
      <w:bookmarkEnd w:id="28"/>
    </w:p>
    <w:p w14:paraId="3289F64A" w14:textId="77777777" w:rsidR="00245A29" w:rsidRPr="00CA055C" w:rsidRDefault="00245A29" w:rsidP="00FC615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71BA4008" w14:textId="77777777" w:rsidR="00715CFC" w:rsidRPr="00CA055C" w:rsidRDefault="00715CFC" w:rsidP="00715CF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Многофункциональная общественно-деловая зона предназначена для застройки объектами делового и коммерческого назначения, торговли, общественного питания</w:t>
      </w:r>
      <w:r w:rsidRPr="00CA055C">
        <w:rPr>
          <w:rFonts w:ascii="Times New Roman" w:eastAsia="Calibri-Bold" w:hAnsi="Times New Roman" w:cs="Times New Roman"/>
          <w:color w:val="000000" w:themeColor="text1"/>
          <w:sz w:val="28"/>
          <w:szCs w:val="28"/>
        </w:rPr>
        <w:t xml:space="preserve"> с размещением сопутствующих объектов инженерного обеспечения, а также объектов, необходимых для осуществления производственной и предпринимательской деятельности.</w:t>
      </w:r>
    </w:p>
    <w:p w14:paraId="11377A3B" w14:textId="77777777" w:rsidR="00715CFC" w:rsidRPr="00CA055C" w:rsidRDefault="00715CFC" w:rsidP="00715CFC">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многофункциональной общественно-деловой зоны</w:t>
      </w:r>
    </w:p>
    <w:p w14:paraId="1858DEB6"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Максимально допустимый коэффициент застройки зоны -1,0</w:t>
      </w:r>
    </w:p>
    <w:p w14:paraId="2464A537"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Коэффициент плотности застройки – 3,0.</w:t>
      </w:r>
    </w:p>
    <w:p w14:paraId="4422F231"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6,3 га"/>
        </w:smartTagPr>
        <w:r w:rsidRPr="00CA055C">
          <w:rPr>
            <w:rFonts w:ascii="Times New Roman" w:hAnsi="Times New Roman" w:cs="Times New Roman"/>
            <w:color w:val="000000" w:themeColor="text1"/>
            <w:sz w:val="28"/>
            <w:szCs w:val="28"/>
          </w:rPr>
          <w:t>6,3 га</w:t>
        </w:r>
      </w:smartTag>
    </w:p>
    <w:p w14:paraId="0BB21905" w14:textId="7B982CC6" w:rsidR="00715CFC" w:rsidRPr="00CA055C" w:rsidRDefault="00715CFC" w:rsidP="00715CFC">
      <w:pPr>
        <w:shd w:val="clear" w:color="auto" w:fill="FFFFFF"/>
        <w:spacing w:after="0" w:line="240" w:lineRule="auto"/>
        <w:ind w:right="11"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Максимальный процент застройки в границах </w:t>
      </w:r>
      <w:r w:rsidR="00D738F5">
        <w:rPr>
          <w:rFonts w:ascii="Times New Roman" w:eastAsiaTheme="majorEastAsia" w:hAnsi="Times New Roman" w:cs="Times New Roman"/>
          <w:bCs/>
          <w:color w:val="000000" w:themeColor="text1"/>
          <w:sz w:val="28"/>
          <w:szCs w:val="28"/>
        </w:rPr>
        <w:t>зоны</w:t>
      </w:r>
      <w:r w:rsidRPr="00CA055C">
        <w:rPr>
          <w:rFonts w:ascii="Times New Roman" w:eastAsiaTheme="majorEastAsia" w:hAnsi="Times New Roman" w:cs="Times New Roman"/>
          <w:bCs/>
          <w:color w:val="000000" w:themeColor="text1"/>
          <w:sz w:val="28"/>
          <w:szCs w:val="28"/>
        </w:rPr>
        <w:t xml:space="preserve"> – 60%.</w:t>
      </w:r>
    </w:p>
    <w:p w14:paraId="4A7698C7"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42CFDA77"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29" w:name="_Toc518253389"/>
      <w:bookmarkStart w:id="30" w:name="_Toc12356484"/>
      <w:bookmarkStart w:id="31" w:name="_Toc17401486"/>
      <w:r w:rsidRPr="00CA055C">
        <w:rPr>
          <w:rFonts w:ascii="Times New Roman" w:hAnsi="Times New Roman" w:cs="Times New Roman"/>
          <w:b/>
          <w:color w:val="000000" w:themeColor="text1"/>
          <w:sz w:val="28"/>
          <w:szCs w:val="28"/>
        </w:rPr>
        <w:t>Зона специализированной общественной застройки</w:t>
      </w:r>
      <w:bookmarkEnd w:id="29"/>
      <w:bookmarkEnd w:id="30"/>
      <w:bookmarkEnd w:id="31"/>
    </w:p>
    <w:p w14:paraId="3AFCEEB5" w14:textId="77777777" w:rsidR="00245A29" w:rsidRPr="00CA055C" w:rsidRDefault="00245A29" w:rsidP="00FC615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14:paraId="145E69AD" w14:textId="77777777" w:rsidR="00715CFC" w:rsidRPr="00CA055C" w:rsidRDefault="00715CFC" w:rsidP="00715CFC">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color w:val="000000" w:themeColor="text1"/>
          <w:sz w:val="28"/>
          <w:szCs w:val="28"/>
        </w:rPr>
        <w:t>Зона специализированной общественной застройки предназначена для застройки</w:t>
      </w:r>
      <w:r w:rsidRPr="00CA055C">
        <w:rPr>
          <w:rFonts w:ascii="Times New Roman" w:hAnsi="Times New Roman" w:cs="Times New Roman"/>
          <w:color w:val="000000" w:themeColor="text1"/>
          <w:sz w:val="28"/>
          <w:szCs w:val="28"/>
        </w:rPr>
        <w:t xml:space="preserve"> отдельно стоящими объектами дошкольных образовательных организаций, общеобразовательных организаций, организаций дополнительного образования, объектов, реализующих программы профессионального и высшего образования, специальных учебно-воспитательных учреждений для обучающихся с девиантным поведением, научных организаций, объектов культуры и искусства, здравоохранения, социального назначения, объектов физической культуры и массового спорта, культовых зданий и сооружений</w:t>
      </w:r>
      <w:r w:rsidRPr="00CA055C">
        <w:rPr>
          <w:rFonts w:ascii="Times New Roman" w:eastAsia="Calibri-Bold" w:hAnsi="Times New Roman" w:cs="Times New Roman"/>
          <w:color w:val="000000" w:themeColor="text1"/>
          <w:sz w:val="28"/>
          <w:szCs w:val="28"/>
        </w:rPr>
        <w:t xml:space="preserve"> с размещением сопутствующих объектов инженерного обеспечения.</w:t>
      </w:r>
    </w:p>
    <w:p w14:paraId="0508D61C" w14:textId="77777777" w:rsidR="00715CFC" w:rsidRPr="00CA055C" w:rsidRDefault="00715CFC" w:rsidP="00715CFC">
      <w:pPr>
        <w:autoSpaceDE w:val="0"/>
        <w:autoSpaceDN w:val="0"/>
        <w:adjustRightInd w:val="0"/>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специализированной общественно-деловой застройки</w:t>
      </w:r>
    </w:p>
    <w:p w14:paraId="3F0AB5DB"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Максимально допустимый коэффициент застройки зоны -0,8</w:t>
      </w:r>
    </w:p>
    <w:p w14:paraId="18EF698E"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Коэффициент плотности застройки – 2,4</w:t>
      </w:r>
    </w:p>
    <w:p w14:paraId="33B11BA4"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4,9 га"/>
        </w:smartTagPr>
        <w:r w:rsidR="005417AC" w:rsidRPr="00CA055C">
          <w:rPr>
            <w:rFonts w:ascii="Times New Roman" w:hAnsi="Times New Roman" w:cs="Times New Roman"/>
            <w:color w:val="000000" w:themeColor="text1"/>
            <w:sz w:val="28"/>
            <w:szCs w:val="28"/>
          </w:rPr>
          <w:t xml:space="preserve">14,9 </w:t>
        </w:r>
        <w:r w:rsidRPr="00CA055C">
          <w:rPr>
            <w:rFonts w:ascii="Times New Roman" w:hAnsi="Times New Roman" w:cs="Times New Roman"/>
            <w:color w:val="000000" w:themeColor="text1"/>
            <w:sz w:val="28"/>
            <w:szCs w:val="28"/>
          </w:rPr>
          <w:t>га</w:t>
        </w:r>
      </w:smartTag>
    </w:p>
    <w:p w14:paraId="2C7E3F1E" w14:textId="089265DB" w:rsidR="00715CFC" w:rsidRPr="00CA055C" w:rsidRDefault="00715CFC" w:rsidP="00715CFC">
      <w:pPr>
        <w:shd w:val="clear" w:color="auto" w:fill="FFFFFF"/>
        <w:spacing w:after="0" w:line="240" w:lineRule="auto"/>
        <w:ind w:right="11"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Максимальный процент застройки в границах </w:t>
      </w:r>
      <w:r w:rsidR="00D738F5">
        <w:rPr>
          <w:rFonts w:ascii="Times New Roman" w:eastAsiaTheme="majorEastAsia" w:hAnsi="Times New Roman" w:cs="Times New Roman"/>
          <w:bCs/>
          <w:color w:val="000000" w:themeColor="text1"/>
          <w:sz w:val="28"/>
          <w:szCs w:val="28"/>
        </w:rPr>
        <w:t>зоны</w:t>
      </w:r>
      <w:r w:rsidRPr="00CA055C">
        <w:rPr>
          <w:rFonts w:ascii="Times New Roman" w:eastAsiaTheme="majorEastAsia" w:hAnsi="Times New Roman" w:cs="Times New Roman"/>
          <w:bCs/>
          <w:color w:val="000000" w:themeColor="text1"/>
          <w:sz w:val="28"/>
          <w:szCs w:val="28"/>
        </w:rPr>
        <w:t xml:space="preserve"> – 70%.</w:t>
      </w:r>
    </w:p>
    <w:p w14:paraId="024821E4" w14:textId="77777777" w:rsidR="00245A29" w:rsidRPr="00CA055C" w:rsidRDefault="00245A29" w:rsidP="00FC615C">
      <w:pPr>
        <w:spacing w:after="0" w:line="240" w:lineRule="auto"/>
        <w:ind w:firstLine="709"/>
        <w:rPr>
          <w:rFonts w:ascii="Times New Roman" w:hAnsi="Times New Roman" w:cs="Times New Roman"/>
          <w:color w:val="000000" w:themeColor="text1"/>
          <w:sz w:val="28"/>
          <w:szCs w:val="28"/>
        </w:rPr>
      </w:pPr>
    </w:p>
    <w:p w14:paraId="2448DFF4" w14:textId="77777777" w:rsidR="00245A29" w:rsidRPr="00CA055C" w:rsidRDefault="00245A29" w:rsidP="00917BED">
      <w:pPr>
        <w:pStyle w:val="af"/>
        <w:numPr>
          <w:ilvl w:val="1"/>
          <w:numId w:val="45"/>
        </w:numPr>
        <w:spacing w:after="0" w:line="240" w:lineRule="auto"/>
        <w:jc w:val="center"/>
        <w:outlineLvl w:val="1"/>
        <w:rPr>
          <w:rFonts w:ascii="Times New Roman" w:hAnsi="Times New Roman" w:cs="Times New Roman"/>
          <w:b/>
          <w:color w:val="000000" w:themeColor="text1"/>
          <w:sz w:val="28"/>
          <w:szCs w:val="28"/>
        </w:rPr>
      </w:pPr>
      <w:bookmarkStart w:id="32" w:name="_Toc17401487"/>
      <w:bookmarkStart w:id="33" w:name="_Toc518253390"/>
      <w:bookmarkStart w:id="34" w:name="_Toc12356485"/>
      <w:r w:rsidRPr="00CA055C">
        <w:rPr>
          <w:rFonts w:ascii="Times New Roman" w:hAnsi="Times New Roman" w:cs="Times New Roman"/>
          <w:b/>
          <w:color w:val="000000" w:themeColor="text1"/>
          <w:sz w:val="28"/>
          <w:szCs w:val="28"/>
        </w:rPr>
        <w:t>Производственная зона</w:t>
      </w:r>
      <w:bookmarkEnd w:id="32"/>
      <w:r w:rsidRPr="00CA055C">
        <w:rPr>
          <w:rFonts w:ascii="Times New Roman" w:hAnsi="Times New Roman" w:cs="Times New Roman"/>
          <w:b/>
          <w:color w:val="000000" w:themeColor="text1"/>
          <w:sz w:val="28"/>
          <w:szCs w:val="28"/>
        </w:rPr>
        <w:t xml:space="preserve"> </w:t>
      </w:r>
      <w:bookmarkEnd w:id="33"/>
      <w:bookmarkEnd w:id="34"/>
    </w:p>
    <w:p w14:paraId="1AC448FF" w14:textId="77777777" w:rsidR="00245A29" w:rsidRPr="00CA055C" w:rsidRDefault="00245A29" w:rsidP="00FC615C">
      <w:pPr>
        <w:pStyle w:val="af"/>
        <w:spacing w:after="0" w:line="240" w:lineRule="auto"/>
        <w:ind w:left="0" w:firstLine="709"/>
        <w:rPr>
          <w:rFonts w:ascii="Times New Roman" w:hAnsi="Times New Roman" w:cs="Times New Roman"/>
          <w:color w:val="000000" w:themeColor="text1"/>
          <w:sz w:val="28"/>
          <w:szCs w:val="28"/>
        </w:rPr>
      </w:pPr>
    </w:p>
    <w:p w14:paraId="77310F56"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35" w:name="_Toc518253391"/>
      <w:bookmarkStart w:id="36" w:name="_Toc12356486"/>
      <w:bookmarkStart w:id="37" w:name="_Toc17401488"/>
      <w:r w:rsidRPr="00CA055C">
        <w:rPr>
          <w:rFonts w:ascii="Times New Roman" w:hAnsi="Times New Roman" w:cs="Times New Roman"/>
          <w:b/>
          <w:color w:val="000000" w:themeColor="text1"/>
          <w:sz w:val="28"/>
          <w:szCs w:val="28"/>
        </w:rPr>
        <w:t>Производственная зона</w:t>
      </w:r>
      <w:bookmarkEnd w:id="35"/>
      <w:bookmarkEnd w:id="36"/>
      <w:bookmarkEnd w:id="37"/>
    </w:p>
    <w:p w14:paraId="302658FE"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4A30E0C3" w14:textId="77777777" w:rsidR="00715CFC" w:rsidRPr="00CA055C" w:rsidRDefault="00715CFC" w:rsidP="00715CFC">
      <w:pPr>
        <w:pStyle w:val="af"/>
        <w:spacing w:after="0" w:line="240" w:lineRule="auto"/>
        <w:ind w:left="0" w:firstLine="709"/>
        <w:jc w:val="both"/>
        <w:rPr>
          <w:rFonts w:ascii="Times New Roman" w:hAnsi="Times New Roman" w:cs="Times New Roman"/>
          <w:i/>
          <w:color w:val="000000" w:themeColor="text1"/>
          <w:sz w:val="28"/>
          <w:szCs w:val="28"/>
        </w:rPr>
      </w:pPr>
      <w:r w:rsidRPr="00CA055C">
        <w:rPr>
          <w:rFonts w:ascii="Times New Roman" w:hAnsi="Times New Roman" w:cs="Times New Roman"/>
          <w:color w:val="000000" w:themeColor="text1"/>
          <w:sz w:val="28"/>
          <w:szCs w:val="28"/>
        </w:rPr>
        <w:t xml:space="preserve">Производственные зоны предназначены для размещения промышленных объектов различных классов вредности. В производственных зонах допускается размещение объектов транспортно-логистического, складского назначения и инженерной инфраструктуры, а также объектов общественно-деловой застройки, связанных с обслуживанием данной зоны. </w:t>
      </w:r>
    </w:p>
    <w:p w14:paraId="502B8689"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производственной зоны </w:t>
      </w:r>
    </w:p>
    <w:p w14:paraId="30D50C9D" w14:textId="77777777" w:rsidR="00715CFC" w:rsidRPr="00CA055C" w:rsidRDefault="00715CFC" w:rsidP="00715CFC">
      <w:pPr>
        <w:shd w:val="clear" w:color="auto" w:fill="FFFFFF"/>
        <w:spacing w:after="0" w:line="240" w:lineRule="auto"/>
        <w:ind w:right="11"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Коэффициент застройки – 0,8.</w:t>
      </w:r>
    </w:p>
    <w:p w14:paraId="7851AA83" w14:textId="77777777" w:rsidR="00715CFC" w:rsidRPr="00CA055C" w:rsidRDefault="00715CFC" w:rsidP="00715CFC">
      <w:pPr>
        <w:shd w:val="clear" w:color="auto" w:fill="FFFFFF"/>
        <w:spacing w:after="0" w:line="240" w:lineRule="auto"/>
        <w:ind w:right="11"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lastRenderedPageBreak/>
        <w:t>Коэффициент плотности застройки – 2,4.</w:t>
      </w:r>
    </w:p>
    <w:p w14:paraId="70076EBB"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97,5 га"/>
        </w:smartTagPr>
        <w:r w:rsidR="005417AC" w:rsidRPr="00CA055C">
          <w:rPr>
            <w:rFonts w:ascii="Times New Roman" w:hAnsi="Times New Roman" w:cs="Times New Roman"/>
            <w:color w:val="000000" w:themeColor="text1"/>
            <w:sz w:val="28"/>
            <w:szCs w:val="28"/>
          </w:rPr>
          <w:t xml:space="preserve">97,5 </w:t>
        </w:r>
        <w:r w:rsidRPr="00CA055C">
          <w:rPr>
            <w:rFonts w:ascii="Times New Roman" w:hAnsi="Times New Roman" w:cs="Times New Roman"/>
            <w:color w:val="000000" w:themeColor="text1"/>
            <w:sz w:val="28"/>
            <w:szCs w:val="28"/>
          </w:rPr>
          <w:t>га</w:t>
        </w:r>
      </w:smartTag>
    </w:p>
    <w:p w14:paraId="682FE19C"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нормативами градостроительного проектирования Ульяновской области</w:t>
      </w:r>
    </w:p>
    <w:p w14:paraId="0FEF0A3F" w14:textId="77777777" w:rsidR="00245A29" w:rsidRPr="00CA055C" w:rsidRDefault="00245A29" w:rsidP="00FC615C">
      <w:pPr>
        <w:pStyle w:val="af"/>
        <w:tabs>
          <w:tab w:val="left" w:pos="1134"/>
        </w:tabs>
        <w:spacing w:after="0" w:line="240" w:lineRule="auto"/>
        <w:ind w:left="0" w:firstLine="709"/>
        <w:jc w:val="both"/>
        <w:rPr>
          <w:rFonts w:ascii="Times New Roman" w:eastAsiaTheme="majorEastAsia" w:hAnsi="Times New Roman" w:cs="Times New Roman"/>
          <w:bCs/>
          <w:color w:val="000000" w:themeColor="text1"/>
          <w:sz w:val="28"/>
          <w:szCs w:val="28"/>
        </w:rPr>
      </w:pPr>
    </w:p>
    <w:p w14:paraId="6068CDEE"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38" w:name="_Toc518253393"/>
      <w:bookmarkStart w:id="39" w:name="_Toc12356487"/>
      <w:bookmarkStart w:id="40" w:name="_Toc17401489"/>
      <w:r w:rsidRPr="00CA055C">
        <w:rPr>
          <w:rFonts w:ascii="Times New Roman" w:hAnsi="Times New Roman" w:cs="Times New Roman"/>
          <w:b/>
          <w:color w:val="000000" w:themeColor="text1"/>
          <w:sz w:val="28"/>
          <w:szCs w:val="28"/>
        </w:rPr>
        <w:t>Коммунально-складская зона</w:t>
      </w:r>
      <w:bookmarkEnd w:id="38"/>
      <w:bookmarkEnd w:id="39"/>
      <w:bookmarkEnd w:id="40"/>
    </w:p>
    <w:p w14:paraId="2FB10265"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34B5BBDA"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Коммунально-складская зона предназначена для размещения коммунальных предприятий, в т.ч. сооружений для хранения транспорта, складов, сопутствующей инженерной и транспортной инфраструктуры, АЗС, а также коммерческих объектов, объектов общественно-делового назначения, допускаемых к размещению в коммунальных зонах.</w:t>
      </w:r>
    </w:p>
    <w:p w14:paraId="3AF467E6"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коммунально-складской зоны </w:t>
      </w:r>
    </w:p>
    <w:p w14:paraId="4D42A3E4"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Коэффициент застройки – 0,6.</w:t>
      </w:r>
    </w:p>
    <w:p w14:paraId="10964AA8"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Коэффициент плотности застройки – 1,8.</w:t>
      </w:r>
    </w:p>
    <w:p w14:paraId="70BAC6ED"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2,1 га"/>
        </w:smartTagPr>
        <w:r w:rsidR="005417AC" w:rsidRPr="00CA055C">
          <w:rPr>
            <w:rFonts w:ascii="Times New Roman" w:hAnsi="Times New Roman" w:cs="Times New Roman"/>
            <w:color w:val="000000" w:themeColor="text1"/>
            <w:sz w:val="28"/>
            <w:szCs w:val="28"/>
          </w:rPr>
          <w:t xml:space="preserve">12,1 </w:t>
        </w:r>
        <w:r w:rsidRPr="00CA055C">
          <w:rPr>
            <w:rFonts w:ascii="Times New Roman" w:hAnsi="Times New Roman" w:cs="Times New Roman"/>
            <w:color w:val="000000" w:themeColor="text1"/>
            <w:sz w:val="28"/>
            <w:szCs w:val="28"/>
          </w:rPr>
          <w:t>га</w:t>
        </w:r>
      </w:smartTag>
    </w:p>
    <w:p w14:paraId="486E5F45"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 Региональными нормативами градостроительного проектирования Ульяновской области</w:t>
      </w:r>
    </w:p>
    <w:p w14:paraId="4D49A691"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1D87F3FA" w14:textId="77777777" w:rsidR="00245A29" w:rsidRPr="00CA055C" w:rsidRDefault="00245A29" w:rsidP="00917BED">
      <w:pPr>
        <w:pStyle w:val="af"/>
        <w:numPr>
          <w:ilvl w:val="1"/>
          <w:numId w:val="45"/>
        </w:numPr>
        <w:spacing w:after="0" w:line="240" w:lineRule="auto"/>
        <w:jc w:val="center"/>
        <w:outlineLvl w:val="1"/>
        <w:rPr>
          <w:rFonts w:ascii="Times New Roman" w:hAnsi="Times New Roman" w:cs="Times New Roman"/>
          <w:b/>
          <w:color w:val="000000" w:themeColor="text1"/>
          <w:sz w:val="28"/>
          <w:szCs w:val="28"/>
        </w:rPr>
      </w:pPr>
      <w:bookmarkStart w:id="41" w:name="_Toc17401490"/>
      <w:bookmarkStart w:id="42" w:name="_Toc518253394"/>
      <w:bookmarkStart w:id="43" w:name="_Toc12356488"/>
      <w:r w:rsidRPr="00CA055C">
        <w:rPr>
          <w:rFonts w:ascii="Times New Roman" w:hAnsi="Times New Roman" w:cs="Times New Roman"/>
          <w:b/>
          <w:color w:val="000000" w:themeColor="text1"/>
          <w:sz w:val="28"/>
          <w:szCs w:val="28"/>
        </w:rPr>
        <w:t>Зона инженерной инфраструктуры</w:t>
      </w:r>
      <w:bookmarkEnd w:id="41"/>
      <w:r w:rsidRPr="00CA055C">
        <w:rPr>
          <w:rFonts w:ascii="Times New Roman" w:hAnsi="Times New Roman" w:cs="Times New Roman"/>
          <w:b/>
          <w:color w:val="000000" w:themeColor="text1"/>
          <w:sz w:val="28"/>
          <w:szCs w:val="28"/>
        </w:rPr>
        <w:t xml:space="preserve"> </w:t>
      </w:r>
      <w:bookmarkEnd w:id="42"/>
      <w:bookmarkEnd w:id="43"/>
    </w:p>
    <w:p w14:paraId="03A7757F" w14:textId="77777777" w:rsidR="00245A29" w:rsidRPr="00CA055C" w:rsidRDefault="00245A29" w:rsidP="00FC615C">
      <w:pPr>
        <w:pStyle w:val="af"/>
        <w:spacing w:after="0" w:line="240" w:lineRule="auto"/>
        <w:ind w:left="0" w:firstLine="709"/>
        <w:rPr>
          <w:rFonts w:ascii="Times New Roman" w:hAnsi="Times New Roman" w:cs="Times New Roman"/>
          <w:color w:val="000000" w:themeColor="text1"/>
          <w:sz w:val="28"/>
          <w:szCs w:val="28"/>
        </w:rPr>
      </w:pPr>
    </w:p>
    <w:p w14:paraId="4A533B0A"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Зона инженерной инфраструктуры предназначена для размещения объектов инженерного обеспечения, в т.ч. коридоров пропуска коммуникаций. </w:t>
      </w:r>
    </w:p>
    <w:p w14:paraId="760CC76B"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инженерной инфраструктуры</w:t>
      </w:r>
      <w:r w:rsidRPr="00CA055C">
        <w:rPr>
          <w:rFonts w:ascii="Times New Roman" w:eastAsiaTheme="majorEastAsia" w:hAnsi="Times New Roman" w:cs="Times New Roman"/>
          <w:bCs/>
          <w:color w:val="000000" w:themeColor="text1"/>
          <w:sz w:val="28"/>
          <w:szCs w:val="28"/>
        </w:rPr>
        <w:t xml:space="preserve"> </w:t>
      </w:r>
    </w:p>
    <w:p w14:paraId="634B5D70"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45,3 га"/>
        </w:smartTagPr>
        <w:r w:rsidR="005417AC" w:rsidRPr="00CA055C">
          <w:rPr>
            <w:rFonts w:ascii="Times New Roman" w:hAnsi="Times New Roman" w:cs="Times New Roman"/>
            <w:color w:val="000000" w:themeColor="text1"/>
            <w:sz w:val="28"/>
            <w:szCs w:val="28"/>
          </w:rPr>
          <w:t xml:space="preserve">145,3 </w:t>
        </w:r>
        <w:r w:rsidRPr="00CA055C">
          <w:rPr>
            <w:rFonts w:ascii="Times New Roman" w:hAnsi="Times New Roman" w:cs="Times New Roman"/>
            <w:color w:val="000000" w:themeColor="text1"/>
            <w:sz w:val="28"/>
            <w:szCs w:val="28"/>
          </w:rPr>
          <w:t>га</w:t>
        </w:r>
      </w:smartTag>
    </w:p>
    <w:p w14:paraId="5D4C7E68" w14:textId="67203533" w:rsidR="00715CFC" w:rsidRPr="00CA055C" w:rsidRDefault="00C77177" w:rsidP="00715CFC">
      <w:pPr>
        <w:pStyle w:val="af"/>
        <w:spacing w:after="0" w:line="240" w:lineRule="auto"/>
        <w:ind w:left="0" w:firstLine="709"/>
        <w:jc w:val="both"/>
        <w:rPr>
          <w:rFonts w:ascii="Times New Roman" w:hAnsi="Times New Roman" w:cs="Times New Roman"/>
          <w:color w:val="000000" w:themeColor="text1"/>
          <w:sz w:val="28"/>
          <w:szCs w:val="28"/>
        </w:rPr>
      </w:pPr>
      <w:r w:rsidRPr="00C77177">
        <w:rPr>
          <w:rFonts w:ascii="Times New Roman" w:hAnsi="Times New Roman" w:cs="Times New Roman"/>
          <w:color w:val="000000" w:themeColor="text1"/>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расположенных в инженерной зоне, следует принимать в соответствии с Региональными нормативами градостроительного проектирования Ульяновской области, местными нормативами градостроительного проектирования, СП 31.13330 «Водоснабжение. Наружные сети и сооружения. Актуализированная редакция СНиП 2.04.02-84», СП 32.13330 «Канализация. Наружные сети и сооружения. СНиП 2.04.03-85», СП 62.13330.2011*. «Газораспределительные системы. Актуализированная редакция СНиП 42-01-2002», СП 124.13330.2012. «Тепловые сети. Актуализированная редакция СНиП 41-02-2003»</w:t>
      </w:r>
      <w:r>
        <w:rPr>
          <w:rFonts w:ascii="Times New Roman" w:hAnsi="Times New Roman" w:cs="Times New Roman"/>
          <w:color w:val="000000" w:themeColor="text1"/>
          <w:sz w:val="28"/>
          <w:szCs w:val="28"/>
        </w:rPr>
        <w:t>.</w:t>
      </w:r>
    </w:p>
    <w:p w14:paraId="5A9A4B20" w14:textId="77777777" w:rsidR="00245A29" w:rsidRPr="00CA055C" w:rsidRDefault="00245A29" w:rsidP="00FC615C">
      <w:pPr>
        <w:spacing w:after="0" w:line="240" w:lineRule="auto"/>
        <w:ind w:firstLine="709"/>
        <w:rPr>
          <w:rFonts w:ascii="Times New Roman" w:hAnsi="Times New Roman" w:cs="Times New Roman"/>
          <w:color w:val="000000" w:themeColor="text1"/>
          <w:sz w:val="28"/>
          <w:szCs w:val="28"/>
        </w:rPr>
      </w:pPr>
    </w:p>
    <w:p w14:paraId="6C40E151" w14:textId="77777777" w:rsidR="00245A29" w:rsidRPr="00CA055C" w:rsidRDefault="00245A29" w:rsidP="00917BED">
      <w:pPr>
        <w:pStyle w:val="af"/>
        <w:numPr>
          <w:ilvl w:val="1"/>
          <w:numId w:val="45"/>
        </w:numPr>
        <w:spacing w:after="0" w:line="240" w:lineRule="auto"/>
        <w:jc w:val="center"/>
        <w:outlineLvl w:val="1"/>
        <w:rPr>
          <w:rFonts w:ascii="Times New Roman" w:hAnsi="Times New Roman" w:cs="Times New Roman"/>
          <w:b/>
          <w:color w:val="000000" w:themeColor="text1"/>
          <w:sz w:val="28"/>
          <w:szCs w:val="28"/>
        </w:rPr>
      </w:pPr>
      <w:bookmarkStart w:id="44" w:name="_Toc17401491"/>
      <w:bookmarkStart w:id="45" w:name="_Toc518253395"/>
      <w:bookmarkStart w:id="46" w:name="_Toc12356489"/>
      <w:r w:rsidRPr="00CA055C">
        <w:rPr>
          <w:rFonts w:ascii="Times New Roman" w:hAnsi="Times New Roman" w:cs="Times New Roman"/>
          <w:b/>
          <w:color w:val="000000" w:themeColor="text1"/>
          <w:sz w:val="28"/>
          <w:szCs w:val="28"/>
        </w:rPr>
        <w:t>Зона транспортной инфраструктуры</w:t>
      </w:r>
      <w:bookmarkEnd w:id="44"/>
      <w:r w:rsidRPr="00CA055C">
        <w:rPr>
          <w:rFonts w:ascii="Times New Roman" w:hAnsi="Times New Roman" w:cs="Times New Roman"/>
          <w:b/>
          <w:color w:val="000000" w:themeColor="text1"/>
          <w:sz w:val="28"/>
          <w:szCs w:val="28"/>
        </w:rPr>
        <w:t xml:space="preserve"> </w:t>
      </w:r>
      <w:bookmarkEnd w:id="45"/>
      <w:bookmarkEnd w:id="46"/>
    </w:p>
    <w:p w14:paraId="1010C056"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6DAF69E6"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Зона транспортной инфраструктуры предназначена для размещения объектов автомобильного транспорта, объектов железнодорожного транспорта, объектов воздушного транспорта, объектов водного транспорта, объектов трубопроводного транспорта, объектов транспортной инфраструктуры иных видов, объектов улично-дорожной сети, допускается размещение общественно-деловых объектов </w:t>
      </w:r>
      <w:r w:rsidRPr="00CA055C">
        <w:rPr>
          <w:rFonts w:ascii="Times New Roman" w:eastAsia="Calibri-Bold" w:hAnsi="Times New Roman" w:cs="Times New Roman"/>
          <w:color w:val="000000" w:themeColor="text1"/>
          <w:sz w:val="28"/>
          <w:szCs w:val="28"/>
        </w:rPr>
        <w:t>и объектов инженерной инфраструктуры, связанных с обслуживанием данной зоны.</w:t>
      </w:r>
    </w:p>
    <w:p w14:paraId="7D7E8168" w14:textId="77777777" w:rsidR="00715CFC" w:rsidRPr="00CA055C" w:rsidRDefault="00715CFC" w:rsidP="00715CFC">
      <w:pPr>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зоны </w:t>
      </w:r>
      <w:r w:rsidR="008A3CB8" w:rsidRPr="00CA055C">
        <w:rPr>
          <w:rFonts w:ascii="Times New Roman" w:eastAsia="Calibri-Bold" w:hAnsi="Times New Roman" w:cs="Times New Roman"/>
          <w:i/>
          <w:color w:val="000000" w:themeColor="text1"/>
          <w:sz w:val="28"/>
          <w:szCs w:val="28"/>
        </w:rPr>
        <w:t>транспортной</w:t>
      </w:r>
      <w:r w:rsidRPr="00CA055C">
        <w:rPr>
          <w:rFonts w:ascii="Times New Roman" w:eastAsia="Calibri-Bold" w:hAnsi="Times New Roman" w:cs="Times New Roman"/>
          <w:i/>
          <w:color w:val="000000" w:themeColor="text1"/>
          <w:sz w:val="28"/>
          <w:szCs w:val="28"/>
        </w:rPr>
        <w:t xml:space="preserve"> инфраструктуры</w:t>
      </w:r>
    </w:p>
    <w:p w14:paraId="79375F80"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306,9 га"/>
        </w:smartTagPr>
        <w:r w:rsidR="005417AC" w:rsidRPr="00CA055C">
          <w:rPr>
            <w:rFonts w:ascii="Times New Roman" w:hAnsi="Times New Roman" w:cs="Times New Roman"/>
            <w:color w:val="000000" w:themeColor="text1"/>
            <w:sz w:val="28"/>
            <w:szCs w:val="28"/>
          </w:rPr>
          <w:t>306,9</w:t>
        </w:r>
        <w:r w:rsidRPr="00CA055C">
          <w:rPr>
            <w:rFonts w:ascii="Times New Roman" w:hAnsi="Times New Roman" w:cs="Times New Roman"/>
            <w:color w:val="000000" w:themeColor="text1"/>
            <w:sz w:val="28"/>
            <w:szCs w:val="28"/>
          </w:rPr>
          <w:t xml:space="preserve"> га</w:t>
        </w:r>
      </w:smartTag>
    </w:p>
    <w:p w14:paraId="5C57A0EB"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Предельные параметры не подлежат установлению и определяются в соответствии с</w:t>
      </w:r>
      <w:r w:rsidRPr="00CA055C">
        <w:rPr>
          <w:rFonts w:ascii="Times New Roman" w:hAnsi="Times New Roman" w:cs="Times New Roman"/>
          <w:color w:val="000000" w:themeColor="text1"/>
          <w:sz w:val="28"/>
          <w:szCs w:val="28"/>
        </w:rPr>
        <w:t xml:space="preserve"> Региональными нормативами градостроительного проектирования Ульяновской области, местными нормативами градостроительного проектирования,</w:t>
      </w:r>
      <w:r w:rsidRPr="00CA055C">
        <w:rPr>
          <w:rFonts w:ascii="Times New Roman" w:eastAsia="Times New Roman" w:hAnsi="Times New Roman" w:cs="Times New Roman"/>
          <w:color w:val="000000" w:themeColor="text1"/>
          <w:sz w:val="28"/>
          <w:szCs w:val="28"/>
        </w:rPr>
        <w:t xml:space="preserve"> СП 42.13330.2016. «Свод правил. Градостроительство. Планировка и застройка городских и сельских поселений. Актуализированная редакция СНиП 2.07.01-89*»."СП 34.13330.2012. Автомобильные дороги. Актуализированная редакция СНиП 2.05.02-85*"</w:t>
      </w:r>
    </w:p>
    <w:p w14:paraId="28C5351C"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30932F91" w14:textId="77777777" w:rsidR="00245A29" w:rsidRPr="00CA055C" w:rsidRDefault="00245A29" w:rsidP="00917BED">
      <w:pPr>
        <w:pStyle w:val="af"/>
        <w:numPr>
          <w:ilvl w:val="1"/>
          <w:numId w:val="45"/>
        </w:numPr>
        <w:spacing w:after="0" w:line="240" w:lineRule="auto"/>
        <w:jc w:val="center"/>
        <w:outlineLvl w:val="1"/>
        <w:rPr>
          <w:rFonts w:ascii="Times New Roman" w:hAnsi="Times New Roman" w:cs="Times New Roman"/>
          <w:b/>
          <w:color w:val="000000" w:themeColor="text1"/>
          <w:sz w:val="28"/>
          <w:szCs w:val="28"/>
        </w:rPr>
      </w:pPr>
      <w:bookmarkStart w:id="47" w:name="_Toc17401492"/>
      <w:bookmarkStart w:id="48" w:name="_Toc518253396"/>
      <w:bookmarkStart w:id="49" w:name="_Toc12356490"/>
      <w:r w:rsidRPr="00CA055C">
        <w:rPr>
          <w:rFonts w:ascii="Times New Roman" w:hAnsi="Times New Roman" w:cs="Times New Roman"/>
          <w:b/>
          <w:color w:val="000000" w:themeColor="text1"/>
          <w:sz w:val="28"/>
          <w:szCs w:val="28"/>
        </w:rPr>
        <w:t>Зона сельскохозяйственного использования</w:t>
      </w:r>
      <w:bookmarkEnd w:id="47"/>
      <w:r w:rsidRPr="00CA055C">
        <w:rPr>
          <w:rFonts w:ascii="Times New Roman" w:hAnsi="Times New Roman" w:cs="Times New Roman"/>
          <w:b/>
          <w:color w:val="000000" w:themeColor="text1"/>
          <w:sz w:val="28"/>
          <w:szCs w:val="28"/>
        </w:rPr>
        <w:t xml:space="preserve"> </w:t>
      </w:r>
      <w:bookmarkEnd w:id="48"/>
      <w:bookmarkEnd w:id="49"/>
    </w:p>
    <w:p w14:paraId="19949097" w14:textId="77777777" w:rsidR="00245A29" w:rsidRPr="00CA055C" w:rsidRDefault="00245A29" w:rsidP="00FC615C">
      <w:pPr>
        <w:spacing w:after="0" w:line="240" w:lineRule="auto"/>
        <w:ind w:firstLine="709"/>
        <w:jc w:val="both"/>
        <w:rPr>
          <w:rFonts w:ascii="Times New Roman" w:hAnsi="Times New Roman" w:cs="Times New Roman"/>
          <w:color w:val="000000" w:themeColor="text1"/>
          <w:sz w:val="28"/>
          <w:szCs w:val="28"/>
        </w:rPr>
      </w:pPr>
    </w:p>
    <w:p w14:paraId="737BAC32"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50" w:name="_Toc531868848"/>
      <w:bookmarkStart w:id="51" w:name="_Toc12356491"/>
      <w:bookmarkStart w:id="52" w:name="_Toc17401493"/>
      <w:r w:rsidRPr="00CA055C">
        <w:rPr>
          <w:rFonts w:ascii="Times New Roman" w:hAnsi="Times New Roman" w:cs="Times New Roman"/>
          <w:b/>
          <w:color w:val="000000" w:themeColor="text1"/>
          <w:sz w:val="28"/>
          <w:szCs w:val="28"/>
        </w:rPr>
        <w:t>Зона сельскохозяйственных угодий</w:t>
      </w:r>
      <w:bookmarkEnd w:id="50"/>
      <w:bookmarkEnd w:id="51"/>
      <w:bookmarkEnd w:id="52"/>
    </w:p>
    <w:p w14:paraId="6A89F4F8"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4987C335"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Зоны сельскохозяйственного угодий предназначены для размещения сельскохозяйственных угодий в целях ведения сельскохозяйственного производства до момента изменения вида их использования в соответствии с генеральным планом. </w:t>
      </w:r>
    </w:p>
    <w:p w14:paraId="78589E6B" w14:textId="77777777" w:rsidR="004E2497" w:rsidRPr="00CA055C" w:rsidRDefault="004E2497"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сельскохозяйственных угодий</w:t>
      </w:r>
    </w:p>
    <w:p w14:paraId="7AC26AB9" w14:textId="77777777" w:rsidR="00715CFC" w:rsidRPr="00CA055C" w:rsidRDefault="00715CFC" w:rsidP="00715CFC">
      <w:pPr>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7357,5 га"/>
        </w:smartTagPr>
        <w:r w:rsidR="005417AC" w:rsidRPr="00CA055C">
          <w:rPr>
            <w:rFonts w:ascii="Times New Roman" w:hAnsi="Times New Roman" w:cs="Times New Roman"/>
            <w:color w:val="000000" w:themeColor="text1"/>
            <w:sz w:val="28"/>
            <w:szCs w:val="28"/>
          </w:rPr>
          <w:t>7357,5</w:t>
        </w:r>
        <w:r w:rsidRPr="00CA055C">
          <w:rPr>
            <w:rFonts w:ascii="Times New Roman" w:hAnsi="Times New Roman" w:cs="Times New Roman"/>
            <w:color w:val="000000" w:themeColor="text1"/>
            <w:sz w:val="28"/>
            <w:szCs w:val="28"/>
          </w:rPr>
          <w:t xml:space="preserve"> га</w:t>
        </w:r>
      </w:smartTag>
    </w:p>
    <w:p w14:paraId="0F854527"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14:paraId="06BAAC15" w14:textId="77777777" w:rsidR="00245A29" w:rsidRPr="00CA055C" w:rsidRDefault="00245A29" w:rsidP="00FC615C">
      <w:pPr>
        <w:pStyle w:val="af"/>
        <w:tabs>
          <w:tab w:val="left" w:pos="993"/>
        </w:tabs>
        <w:spacing w:after="0" w:line="240" w:lineRule="auto"/>
        <w:ind w:left="0" w:firstLine="709"/>
        <w:jc w:val="both"/>
        <w:rPr>
          <w:rFonts w:ascii="Times New Roman" w:hAnsi="Times New Roman" w:cs="Times New Roman"/>
          <w:color w:val="000000" w:themeColor="text1"/>
          <w:sz w:val="28"/>
          <w:szCs w:val="28"/>
        </w:rPr>
      </w:pPr>
    </w:p>
    <w:p w14:paraId="42685CF9"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53" w:name="_Toc531868850"/>
      <w:bookmarkStart w:id="54" w:name="_Toc12356492"/>
      <w:bookmarkStart w:id="55" w:name="_Toc17401494"/>
      <w:r w:rsidRPr="00CA055C">
        <w:rPr>
          <w:rFonts w:ascii="Times New Roman" w:hAnsi="Times New Roman" w:cs="Times New Roman"/>
          <w:b/>
          <w:color w:val="000000" w:themeColor="text1"/>
          <w:sz w:val="28"/>
          <w:szCs w:val="28"/>
        </w:rPr>
        <w:t>Производственная зона сельскохозяйственных предприятий</w:t>
      </w:r>
      <w:bookmarkEnd w:id="53"/>
      <w:bookmarkEnd w:id="54"/>
      <w:bookmarkEnd w:id="55"/>
    </w:p>
    <w:p w14:paraId="38C390E7"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419ABC98" w14:textId="77777777" w:rsidR="00715CFC" w:rsidRPr="00CA055C" w:rsidRDefault="00715CFC" w:rsidP="00715CFC">
      <w:pPr>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hAnsi="Times New Roman" w:cs="Times New Roman"/>
          <w:color w:val="000000" w:themeColor="text1"/>
          <w:sz w:val="28"/>
          <w:szCs w:val="28"/>
        </w:rPr>
        <w:t>Производственная зона сельскохозяйственных предприятий, питомников и теплиц, а также производственных объектов сельскохозяйственного назначения, а также для установления санитарно-защитных зон таких объектов в соответствии с требованиями технических регламентов. Д</w:t>
      </w:r>
      <w:r w:rsidRPr="00CA055C">
        <w:rPr>
          <w:rFonts w:ascii="Times New Roman" w:eastAsia="Calibri-Bold" w:hAnsi="Times New Roman" w:cs="Times New Roman"/>
          <w:color w:val="000000" w:themeColor="text1"/>
          <w:sz w:val="28"/>
          <w:szCs w:val="28"/>
        </w:rPr>
        <w:t>опускается размещение объектов производственного назначения, а также объектов общественно-делового назначения и инженерной инфраструктуры, связанных с обслуживанием данной зоны.</w:t>
      </w:r>
    </w:p>
    <w:p w14:paraId="6841E26A"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i/>
          <w:color w:val="000000" w:themeColor="text1"/>
          <w:sz w:val="28"/>
          <w:szCs w:val="28"/>
        </w:rPr>
        <w:t>Параметры производственной зоны сельскохозяйственных предприятий</w:t>
      </w:r>
    </w:p>
    <w:p w14:paraId="4297FC7C" w14:textId="77777777" w:rsidR="00715CFC" w:rsidRPr="00CA055C" w:rsidRDefault="00715CFC" w:rsidP="00715CFC">
      <w:pPr>
        <w:tabs>
          <w:tab w:val="left" w:pos="993"/>
        </w:tabs>
        <w:spacing w:after="0" w:line="240" w:lineRule="auto"/>
        <w:ind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Коэффициент застройки – 0,8.</w:t>
      </w:r>
    </w:p>
    <w:p w14:paraId="5BBE042D" w14:textId="77777777" w:rsidR="00715CFC" w:rsidRPr="00CA055C" w:rsidRDefault="00715CFC" w:rsidP="00715CFC">
      <w:pPr>
        <w:tabs>
          <w:tab w:val="left" w:pos="993"/>
        </w:tabs>
        <w:spacing w:after="0" w:line="240" w:lineRule="auto"/>
        <w:ind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Коэффициент плотности застройки – 2,4.</w:t>
      </w:r>
    </w:p>
    <w:p w14:paraId="23B3181A"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lastRenderedPageBreak/>
        <w:t xml:space="preserve">Площадь зоны - </w:t>
      </w:r>
      <w:smartTag w:uri="urn:schemas-microsoft-com:office:smarttags" w:element="metricconverter">
        <w:smartTagPr>
          <w:attr w:name="ProductID" w:val="59,4 га"/>
        </w:smartTagPr>
        <w:r w:rsidR="005417AC" w:rsidRPr="00CA055C">
          <w:rPr>
            <w:rFonts w:ascii="Times New Roman" w:hAnsi="Times New Roman" w:cs="Times New Roman"/>
            <w:color w:val="000000" w:themeColor="text1"/>
            <w:sz w:val="28"/>
            <w:szCs w:val="28"/>
          </w:rPr>
          <w:t xml:space="preserve">59,4 </w:t>
        </w:r>
        <w:r w:rsidRPr="00CA055C">
          <w:rPr>
            <w:rFonts w:ascii="Times New Roman" w:hAnsi="Times New Roman" w:cs="Times New Roman"/>
            <w:color w:val="000000" w:themeColor="text1"/>
            <w:sz w:val="28"/>
            <w:szCs w:val="28"/>
          </w:rPr>
          <w:t>га</w:t>
        </w:r>
      </w:smartTag>
      <w:r w:rsidRPr="00CA055C">
        <w:rPr>
          <w:rFonts w:ascii="Times New Roman" w:hAnsi="Times New Roman" w:cs="Times New Roman"/>
          <w:color w:val="000000" w:themeColor="text1"/>
          <w:sz w:val="28"/>
          <w:szCs w:val="28"/>
        </w:rPr>
        <w:t>.</w:t>
      </w:r>
    </w:p>
    <w:p w14:paraId="28B06A8C"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14:paraId="12F4532E"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4227C8C7" w14:textId="77777777" w:rsidR="00715CFC" w:rsidRPr="00CA055C" w:rsidRDefault="00715CFC" w:rsidP="00715CFC">
      <w:pPr>
        <w:pStyle w:val="af"/>
        <w:numPr>
          <w:ilvl w:val="2"/>
          <w:numId w:val="44"/>
        </w:numPr>
        <w:spacing w:after="0" w:line="240" w:lineRule="auto"/>
        <w:jc w:val="center"/>
        <w:outlineLvl w:val="2"/>
        <w:rPr>
          <w:rFonts w:ascii="Times New Roman" w:hAnsi="Times New Roman" w:cs="Times New Roman"/>
          <w:b/>
          <w:color w:val="000000" w:themeColor="text1"/>
          <w:sz w:val="28"/>
          <w:szCs w:val="28"/>
        </w:rPr>
      </w:pPr>
      <w:bookmarkStart w:id="56" w:name="_Toc17296784"/>
      <w:bookmarkStart w:id="57" w:name="_Toc22713442"/>
      <w:r w:rsidRPr="00CA055C">
        <w:rPr>
          <w:rFonts w:ascii="Times New Roman" w:hAnsi="Times New Roman" w:cs="Times New Roman"/>
          <w:b/>
          <w:color w:val="000000" w:themeColor="text1"/>
          <w:sz w:val="28"/>
          <w:szCs w:val="28"/>
        </w:rPr>
        <w:t xml:space="preserve">Зона садоводческих или огороднических некоммерческих </w:t>
      </w:r>
      <w:bookmarkEnd w:id="56"/>
      <w:bookmarkEnd w:id="57"/>
      <w:r w:rsidRPr="00CA055C">
        <w:rPr>
          <w:rFonts w:ascii="Times New Roman" w:hAnsi="Times New Roman" w:cs="Times New Roman"/>
          <w:b/>
          <w:color w:val="000000" w:themeColor="text1"/>
          <w:sz w:val="28"/>
          <w:szCs w:val="28"/>
        </w:rPr>
        <w:t xml:space="preserve">товариществ </w:t>
      </w:r>
    </w:p>
    <w:p w14:paraId="0B4E558F"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57350B91"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Зона садоводческих или огороднических некоммерческих товариществ предназначена для размещения садоводческих, огороднических некоммерческих объединений граждан. Допускается размещение объектов общественно-делового назначения и инженерной инфраструктуры, связанных с обслуживанием данной зоны.</w:t>
      </w:r>
    </w:p>
    <w:p w14:paraId="2909917E" w14:textId="77777777" w:rsidR="00715CFC" w:rsidRPr="00CA055C" w:rsidRDefault="00715CFC" w:rsidP="00715CFC">
      <w:pPr>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зоны </w:t>
      </w:r>
      <w:r w:rsidR="00FE3AD9" w:rsidRPr="00CA055C">
        <w:rPr>
          <w:rFonts w:ascii="Times New Roman" w:eastAsia="Calibri-Bold" w:hAnsi="Times New Roman" w:cs="Times New Roman"/>
          <w:i/>
          <w:color w:val="000000" w:themeColor="text1"/>
          <w:sz w:val="28"/>
          <w:szCs w:val="28"/>
        </w:rPr>
        <w:t>садоводческих или огороднических некоммерческих товариществ</w:t>
      </w:r>
    </w:p>
    <w:p w14:paraId="6F1F641D"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336,9 га"/>
        </w:smartTagPr>
        <w:r w:rsidR="005417AC" w:rsidRPr="00CA055C">
          <w:rPr>
            <w:rFonts w:ascii="Times New Roman" w:hAnsi="Times New Roman" w:cs="Times New Roman"/>
            <w:color w:val="000000" w:themeColor="text1"/>
            <w:sz w:val="28"/>
            <w:szCs w:val="28"/>
          </w:rPr>
          <w:t xml:space="preserve">336,9 </w:t>
        </w:r>
        <w:r w:rsidRPr="00CA055C">
          <w:rPr>
            <w:rFonts w:ascii="Times New Roman" w:hAnsi="Times New Roman" w:cs="Times New Roman"/>
            <w:color w:val="000000" w:themeColor="text1"/>
            <w:sz w:val="28"/>
            <w:szCs w:val="28"/>
          </w:rPr>
          <w:t>га</w:t>
        </w:r>
      </w:smartTag>
    </w:p>
    <w:p w14:paraId="2250A878" w14:textId="7D1F80A9" w:rsidR="00715CFC" w:rsidRPr="00CA055C" w:rsidRDefault="00715CFC" w:rsidP="00715CFC">
      <w:pPr>
        <w:tabs>
          <w:tab w:val="left" w:pos="993"/>
        </w:tabs>
        <w:spacing w:after="0" w:line="240" w:lineRule="auto"/>
        <w:ind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 xml:space="preserve">Максимальный процент застройки в границах </w:t>
      </w:r>
      <w:r w:rsidR="00D738F5">
        <w:rPr>
          <w:rFonts w:ascii="Times New Roman" w:hAnsi="Times New Roman" w:cs="Times New Roman"/>
          <w:color w:val="000000" w:themeColor="text1"/>
          <w:sz w:val="28"/>
          <w:szCs w:val="28"/>
          <w:shd w:val="clear" w:color="auto" w:fill="FFFFFF"/>
        </w:rPr>
        <w:t>зоны</w:t>
      </w:r>
      <w:r w:rsidRPr="00CA055C">
        <w:rPr>
          <w:rFonts w:ascii="Times New Roman" w:hAnsi="Times New Roman" w:cs="Times New Roman"/>
          <w:color w:val="000000" w:themeColor="text1"/>
          <w:sz w:val="28"/>
          <w:szCs w:val="28"/>
          <w:shd w:val="clear" w:color="auto" w:fill="FFFFFF"/>
        </w:rPr>
        <w:t xml:space="preserve"> – 20 %.</w:t>
      </w:r>
    </w:p>
    <w:p w14:paraId="0B5BC7DB" w14:textId="77777777" w:rsidR="00715CFC" w:rsidRPr="00CA055C" w:rsidRDefault="00715CFC" w:rsidP="00715CFC">
      <w:pPr>
        <w:tabs>
          <w:tab w:val="left" w:pos="993"/>
        </w:tabs>
        <w:spacing w:after="0" w:line="240" w:lineRule="auto"/>
        <w:ind w:firstLine="709"/>
        <w:jc w:val="both"/>
        <w:rPr>
          <w:rFonts w:ascii="Times New Roman" w:hAnsi="Times New Roman" w:cs="Times New Roman"/>
          <w:color w:val="000000" w:themeColor="text1"/>
          <w:sz w:val="28"/>
          <w:szCs w:val="28"/>
          <w:shd w:val="clear" w:color="auto" w:fill="FFFFFF"/>
        </w:rPr>
      </w:pPr>
      <w:r w:rsidRPr="00CA055C">
        <w:rPr>
          <w:rFonts w:ascii="Times New Roman" w:hAnsi="Times New Roman" w:cs="Times New Roman"/>
          <w:color w:val="000000" w:themeColor="text1"/>
          <w:sz w:val="28"/>
          <w:szCs w:val="28"/>
          <w:shd w:val="clear" w:color="auto" w:fill="FFFFFF"/>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14:paraId="5B0EE23E" w14:textId="77777777" w:rsidR="00245A29" w:rsidRPr="00CA055C" w:rsidRDefault="00245A29" w:rsidP="00FC615C">
      <w:pPr>
        <w:pStyle w:val="af"/>
        <w:tabs>
          <w:tab w:val="left" w:pos="993"/>
        </w:tabs>
        <w:spacing w:after="0" w:line="240" w:lineRule="auto"/>
        <w:ind w:left="0" w:firstLine="709"/>
        <w:jc w:val="both"/>
        <w:rPr>
          <w:rFonts w:ascii="Times New Roman" w:eastAsiaTheme="majorEastAsia" w:hAnsi="Times New Roman" w:cs="Times New Roman"/>
          <w:bCs/>
          <w:color w:val="000000" w:themeColor="text1"/>
          <w:sz w:val="28"/>
          <w:szCs w:val="28"/>
        </w:rPr>
      </w:pPr>
    </w:p>
    <w:p w14:paraId="650A3B83" w14:textId="48832D45" w:rsidR="00245A29" w:rsidRPr="00CA055C" w:rsidRDefault="00D738F5"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58" w:name="_Toc518253399"/>
      <w:bookmarkStart w:id="59" w:name="_Toc12356493"/>
      <w:bookmarkStart w:id="60" w:name="_Toc17401496"/>
      <w:r>
        <w:rPr>
          <w:rFonts w:ascii="Times New Roman" w:hAnsi="Times New Roman" w:cs="Times New Roman"/>
          <w:b/>
          <w:color w:val="000000" w:themeColor="text1"/>
          <w:sz w:val="28"/>
          <w:szCs w:val="28"/>
        </w:rPr>
        <w:t>Иные зоны</w:t>
      </w:r>
      <w:r w:rsidR="00245A29" w:rsidRPr="00CA055C">
        <w:rPr>
          <w:rFonts w:ascii="Times New Roman" w:hAnsi="Times New Roman" w:cs="Times New Roman"/>
          <w:b/>
          <w:color w:val="000000" w:themeColor="text1"/>
          <w:sz w:val="28"/>
          <w:szCs w:val="28"/>
        </w:rPr>
        <w:t xml:space="preserve"> сельскохозяйственного </w:t>
      </w:r>
      <w:bookmarkEnd w:id="58"/>
      <w:bookmarkEnd w:id="59"/>
      <w:bookmarkEnd w:id="60"/>
      <w:r>
        <w:rPr>
          <w:rFonts w:ascii="Times New Roman" w:hAnsi="Times New Roman" w:cs="Times New Roman"/>
          <w:b/>
          <w:color w:val="000000" w:themeColor="text1"/>
          <w:sz w:val="28"/>
          <w:szCs w:val="28"/>
        </w:rPr>
        <w:t>назначения</w:t>
      </w:r>
    </w:p>
    <w:p w14:paraId="549A0C5F"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34D9750D" w14:textId="7F8DCA0F" w:rsidR="00715CFC" w:rsidRPr="00CA055C" w:rsidRDefault="00D738F5" w:rsidP="00715CF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Иные зоны</w:t>
      </w:r>
      <w:r w:rsidR="00715CFC" w:rsidRPr="00CA055C">
        <w:rPr>
          <w:rFonts w:ascii="Times New Roman" w:hAnsi="Times New Roman" w:cs="Times New Roman"/>
          <w:color w:val="000000" w:themeColor="text1"/>
          <w:sz w:val="28"/>
          <w:szCs w:val="28"/>
        </w:rPr>
        <w:t xml:space="preserve"> сельскохозяйственного </w:t>
      </w:r>
      <w:r>
        <w:rPr>
          <w:rFonts w:ascii="Times New Roman" w:hAnsi="Times New Roman" w:cs="Times New Roman"/>
          <w:color w:val="000000" w:themeColor="text1"/>
          <w:sz w:val="28"/>
          <w:szCs w:val="28"/>
        </w:rPr>
        <w:t>назначения</w:t>
      </w:r>
      <w:r w:rsidR="00715CFC" w:rsidRPr="00CA055C">
        <w:rPr>
          <w:rFonts w:ascii="Times New Roman" w:hAnsi="Times New Roman" w:cs="Times New Roman"/>
          <w:color w:val="000000" w:themeColor="text1"/>
          <w:sz w:val="28"/>
          <w:szCs w:val="28"/>
        </w:rPr>
        <w:t xml:space="preserve"> предназначен</w:t>
      </w:r>
      <w:r>
        <w:rPr>
          <w:rFonts w:ascii="Times New Roman" w:hAnsi="Times New Roman" w:cs="Times New Roman"/>
          <w:color w:val="000000" w:themeColor="text1"/>
          <w:sz w:val="28"/>
          <w:szCs w:val="28"/>
        </w:rPr>
        <w:t>ы</w:t>
      </w:r>
      <w:r w:rsidR="00715CFC" w:rsidRPr="00CA055C">
        <w:rPr>
          <w:rFonts w:ascii="Times New Roman" w:hAnsi="Times New Roman" w:cs="Times New Roman"/>
          <w:color w:val="000000" w:themeColor="text1"/>
          <w:sz w:val="28"/>
          <w:szCs w:val="28"/>
        </w:rPr>
        <w:t xml:space="preserve"> для ведения сельского хозяйства, садоводства, личного подсобного хозяйства, развития объектов сельскохозяйственного назначения до момента изменения вида их использования в соответствии с генеральным планом </w:t>
      </w:r>
      <w:r w:rsidR="00715CFC" w:rsidRPr="00CA055C">
        <w:rPr>
          <w:rFonts w:ascii="Times New Roman" w:eastAsia="Calibri-Bold" w:hAnsi="Times New Roman" w:cs="Times New Roman"/>
          <w:color w:val="000000" w:themeColor="text1"/>
          <w:sz w:val="28"/>
          <w:szCs w:val="28"/>
        </w:rPr>
        <w:t xml:space="preserve">с размещением сопутствующих объектов инженерного обеспечения. </w:t>
      </w:r>
    </w:p>
    <w:p w14:paraId="156C33B7" w14:textId="114A42A3"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Calibri-Bold" w:hAnsi="Times New Roman" w:cs="Times New Roman"/>
          <w:i/>
          <w:color w:val="000000" w:themeColor="text1"/>
          <w:sz w:val="28"/>
          <w:szCs w:val="28"/>
        </w:rPr>
        <w:t xml:space="preserve">Параметры </w:t>
      </w:r>
      <w:r w:rsidR="00D738F5">
        <w:rPr>
          <w:rFonts w:ascii="Times New Roman" w:eastAsia="Calibri-Bold" w:hAnsi="Times New Roman" w:cs="Times New Roman"/>
          <w:i/>
          <w:color w:val="000000" w:themeColor="text1"/>
          <w:sz w:val="28"/>
          <w:szCs w:val="28"/>
        </w:rPr>
        <w:t>иных зон</w:t>
      </w:r>
      <w:r w:rsidRPr="00CA055C">
        <w:rPr>
          <w:rFonts w:ascii="Times New Roman" w:eastAsia="Calibri-Bold" w:hAnsi="Times New Roman" w:cs="Times New Roman"/>
          <w:i/>
          <w:color w:val="000000" w:themeColor="text1"/>
          <w:sz w:val="28"/>
          <w:szCs w:val="28"/>
        </w:rPr>
        <w:t xml:space="preserve"> сельскохозяйственного </w:t>
      </w:r>
      <w:r w:rsidR="00D738F5">
        <w:rPr>
          <w:rFonts w:ascii="Times New Roman" w:eastAsia="Calibri-Bold" w:hAnsi="Times New Roman" w:cs="Times New Roman"/>
          <w:i/>
          <w:color w:val="000000" w:themeColor="text1"/>
          <w:sz w:val="28"/>
          <w:szCs w:val="28"/>
        </w:rPr>
        <w:t>назначения</w:t>
      </w:r>
      <w:r w:rsidRPr="00CA055C">
        <w:rPr>
          <w:rFonts w:ascii="Times New Roman" w:eastAsia="Calibri-Bold" w:hAnsi="Times New Roman" w:cs="Times New Roman"/>
          <w:i/>
          <w:color w:val="000000" w:themeColor="text1"/>
          <w:sz w:val="28"/>
          <w:szCs w:val="28"/>
        </w:rPr>
        <w:t xml:space="preserve">: </w:t>
      </w:r>
    </w:p>
    <w:p w14:paraId="7308AB99"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57,1 га"/>
        </w:smartTagPr>
        <w:r w:rsidR="00BD4731" w:rsidRPr="00CA055C">
          <w:rPr>
            <w:rFonts w:ascii="Times New Roman" w:hAnsi="Times New Roman" w:cs="Times New Roman"/>
            <w:color w:val="000000" w:themeColor="text1"/>
            <w:sz w:val="28"/>
            <w:szCs w:val="28"/>
          </w:rPr>
          <w:t xml:space="preserve">57,1 </w:t>
        </w:r>
        <w:r w:rsidRPr="00CA055C">
          <w:rPr>
            <w:rFonts w:ascii="Times New Roman" w:hAnsi="Times New Roman" w:cs="Times New Roman"/>
            <w:color w:val="000000" w:themeColor="text1"/>
            <w:sz w:val="28"/>
            <w:szCs w:val="28"/>
          </w:rPr>
          <w:t>га</w:t>
        </w:r>
      </w:smartTag>
    </w:p>
    <w:p w14:paraId="2EAC0EA9" w14:textId="77777777" w:rsidR="00715CFC" w:rsidRPr="00CA055C" w:rsidRDefault="00715CFC" w:rsidP="00715CFC">
      <w:pPr>
        <w:spacing w:after="0" w:line="240" w:lineRule="auto"/>
        <w:ind w:firstLine="709"/>
        <w:jc w:val="both"/>
        <w:rPr>
          <w:rFonts w:ascii="Times New Roman" w:eastAsia="Times New Roman" w:hAnsi="Times New Roman" w:cs="Times New Roman"/>
          <w:color w:val="000000" w:themeColor="text1"/>
          <w:sz w:val="28"/>
          <w:szCs w:val="28"/>
        </w:rPr>
      </w:pPr>
      <w:r w:rsidRPr="00CA055C">
        <w:rPr>
          <w:rFonts w:ascii="Times New Roman" w:eastAsia="Times New Roman" w:hAnsi="Times New Roman" w:cs="Times New Roman"/>
          <w:color w:val="000000" w:themeColor="text1"/>
          <w:sz w:val="28"/>
          <w:szCs w:val="28"/>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14:paraId="19BB2976" w14:textId="77777777" w:rsidR="00245A29" w:rsidRPr="00CA055C" w:rsidRDefault="00245A29" w:rsidP="00FC615C">
      <w:pPr>
        <w:pStyle w:val="af"/>
        <w:tabs>
          <w:tab w:val="left" w:pos="993"/>
        </w:tabs>
        <w:spacing w:after="0" w:line="240" w:lineRule="auto"/>
        <w:ind w:left="0" w:firstLine="709"/>
        <w:jc w:val="both"/>
        <w:rPr>
          <w:rFonts w:ascii="Times New Roman" w:eastAsiaTheme="majorEastAsia" w:hAnsi="Times New Roman" w:cs="Times New Roman"/>
          <w:bCs/>
          <w:color w:val="000000" w:themeColor="text1"/>
          <w:sz w:val="28"/>
          <w:szCs w:val="28"/>
        </w:rPr>
      </w:pPr>
    </w:p>
    <w:p w14:paraId="3C3252F5" w14:textId="77777777" w:rsidR="00245A29" w:rsidRPr="00CA055C" w:rsidRDefault="00245A29" w:rsidP="00917BED">
      <w:pPr>
        <w:pStyle w:val="af"/>
        <w:numPr>
          <w:ilvl w:val="1"/>
          <w:numId w:val="45"/>
        </w:numPr>
        <w:spacing w:after="0" w:line="240" w:lineRule="auto"/>
        <w:jc w:val="center"/>
        <w:outlineLvl w:val="1"/>
        <w:rPr>
          <w:rFonts w:ascii="Times New Roman" w:hAnsi="Times New Roman" w:cs="Times New Roman"/>
          <w:b/>
          <w:color w:val="000000" w:themeColor="text1"/>
          <w:sz w:val="28"/>
          <w:szCs w:val="28"/>
        </w:rPr>
      </w:pPr>
      <w:bookmarkStart w:id="61" w:name="_Toc17401497"/>
      <w:bookmarkStart w:id="62" w:name="_Toc518253400"/>
      <w:bookmarkStart w:id="63" w:name="_Toc12356494"/>
      <w:r w:rsidRPr="00CA055C">
        <w:rPr>
          <w:rFonts w:ascii="Times New Roman" w:hAnsi="Times New Roman" w:cs="Times New Roman"/>
          <w:b/>
          <w:color w:val="000000" w:themeColor="text1"/>
          <w:sz w:val="28"/>
          <w:szCs w:val="28"/>
        </w:rPr>
        <w:t>Рекреационная зона</w:t>
      </w:r>
      <w:bookmarkEnd w:id="61"/>
      <w:r w:rsidRPr="00CA055C">
        <w:rPr>
          <w:rFonts w:ascii="Times New Roman" w:hAnsi="Times New Roman" w:cs="Times New Roman"/>
          <w:b/>
          <w:color w:val="000000" w:themeColor="text1"/>
          <w:sz w:val="28"/>
          <w:szCs w:val="28"/>
        </w:rPr>
        <w:t xml:space="preserve"> </w:t>
      </w:r>
      <w:bookmarkEnd w:id="62"/>
      <w:bookmarkEnd w:id="63"/>
    </w:p>
    <w:p w14:paraId="71A55898" w14:textId="77777777" w:rsidR="00245A29" w:rsidRPr="00CA055C" w:rsidRDefault="00245A29" w:rsidP="00FC615C">
      <w:pPr>
        <w:pStyle w:val="af"/>
        <w:spacing w:after="0" w:line="240" w:lineRule="auto"/>
        <w:ind w:left="0" w:firstLine="709"/>
        <w:rPr>
          <w:rFonts w:ascii="Times New Roman" w:eastAsia="Calibri-Bold" w:hAnsi="Times New Roman" w:cs="Times New Roman"/>
          <w:bCs/>
          <w:color w:val="000000" w:themeColor="text1"/>
          <w:sz w:val="28"/>
          <w:szCs w:val="28"/>
        </w:rPr>
      </w:pPr>
    </w:p>
    <w:p w14:paraId="6F44A605" w14:textId="77777777" w:rsidR="00245A29" w:rsidRPr="00CA055C" w:rsidRDefault="00245A29" w:rsidP="00917BED">
      <w:pPr>
        <w:pStyle w:val="af"/>
        <w:numPr>
          <w:ilvl w:val="2"/>
          <w:numId w:val="45"/>
        </w:numPr>
        <w:spacing w:after="0" w:line="240" w:lineRule="auto"/>
        <w:jc w:val="center"/>
        <w:outlineLvl w:val="2"/>
        <w:rPr>
          <w:rFonts w:ascii="Times New Roman" w:hAnsi="Times New Roman" w:cs="Times New Roman"/>
          <w:b/>
          <w:color w:val="000000" w:themeColor="text1"/>
          <w:sz w:val="28"/>
          <w:szCs w:val="28"/>
        </w:rPr>
      </w:pPr>
      <w:bookmarkStart w:id="64" w:name="_Toc518253401"/>
      <w:bookmarkStart w:id="65" w:name="_Toc12356495"/>
      <w:bookmarkStart w:id="66" w:name="_Toc17401498"/>
      <w:r w:rsidRPr="00CA055C">
        <w:rPr>
          <w:rFonts w:ascii="Times New Roman" w:eastAsia="Calibri-Bold" w:hAnsi="Times New Roman" w:cs="Times New Roman"/>
          <w:b/>
          <w:bCs/>
          <w:color w:val="000000" w:themeColor="text1"/>
          <w:sz w:val="28"/>
          <w:szCs w:val="28"/>
        </w:rPr>
        <w:t>Зона озелененных территорий общего пользования</w:t>
      </w:r>
      <w:bookmarkEnd w:id="64"/>
      <w:bookmarkEnd w:id="65"/>
      <w:bookmarkEnd w:id="66"/>
    </w:p>
    <w:p w14:paraId="37A1EFC0" w14:textId="77777777" w:rsidR="00245A29" w:rsidRPr="00CA055C" w:rsidRDefault="00245A29" w:rsidP="00FC615C">
      <w:pPr>
        <w:pStyle w:val="af"/>
        <w:spacing w:after="0" w:line="240" w:lineRule="auto"/>
        <w:ind w:left="0" w:firstLine="709"/>
        <w:jc w:val="both"/>
        <w:rPr>
          <w:rFonts w:ascii="Times New Roman" w:hAnsi="Times New Roman" w:cs="Times New Roman"/>
          <w:color w:val="000000" w:themeColor="text1"/>
          <w:sz w:val="28"/>
          <w:szCs w:val="28"/>
        </w:rPr>
      </w:pPr>
    </w:p>
    <w:p w14:paraId="5A775BCF"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Зона озелененных территорий общего пользования </w:t>
      </w:r>
      <w:r w:rsidRPr="00CA055C">
        <w:rPr>
          <w:rFonts w:ascii="Times New Roman" w:hAnsi="Times New Roman" w:cs="Times New Roman"/>
          <w:color w:val="000000" w:themeColor="text1"/>
          <w:sz w:val="26"/>
          <w:szCs w:val="26"/>
        </w:rPr>
        <w:t xml:space="preserve">предназначена для размещения </w:t>
      </w:r>
      <w:r w:rsidRPr="00CA055C">
        <w:rPr>
          <w:rFonts w:ascii="Times New Roman" w:hAnsi="Times New Roman" w:cs="Times New Roman"/>
          <w:color w:val="000000" w:themeColor="text1"/>
          <w:sz w:val="28"/>
          <w:szCs w:val="28"/>
        </w:rPr>
        <w:t xml:space="preserve">городских парков, скверов, садов, бульваров, зеленых насаждений, </w:t>
      </w:r>
      <w:r w:rsidRPr="00CA055C">
        <w:rPr>
          <w:rFonts w:ascii="Times New Roman" w:hAnsi="Times New Roman" w:cs="Times New Roman"/>
          <w:color w:val="000000" w:themeColor="text1"/>
          <w:sz w:val="28"/>
          <w:szCs w:val="28"/>
        </w:rPr>
        <w:lastRenderedPageBreak/>
        <w:t>предназначенных для благоустройства территории, отдельных спортивных объектов, объектов массового летнего отдыха.</w:t>
      </w:r>
    </w:p>
    <w:p w14:paraId="300A03D8" w14:textId="77777777" w:rsidR="00715CFC" w:rsidRPr="00CA055C" w:rsidRDefault="00715CFC" w:rsidP="00715CFC">
      <w:pPr>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озелененных территорий общего пользования</w:t>
      </w:r>
    </w:p>
    <w:p w14:paraId="0B4241AD" w14:textId="77777777" w:rsidR="00715CFC" w:rsidRPr="00CA055C" w:rsidRDefault="00715CFC" w:rsidP="00715CFC">
      <w:pPr>
        <w:autoSpaceDE w:val="0"/>
        <w:autoSpaceDN w:val="0"/>
        <w:adjustRightInd w:val="0"/>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3,2 га"/>
        </w:smartTagPr>
        <w:r w:rsidR="00BD4731" w:rsidRPr="00CA055C">
          <w:rPr>
            <w:rFonts w:ascii="Times New Roman" w:hAnsi="Times New Roman" w:cs="Times New Roman"/>
            <w:color w:val="000000" w:themeColor="text1"/>
            <w:sz w:val="28"/>
            <w:szCs w:val="28"/>
          </w:rPr>
          <w:t xml:space="preserve">13,2 </w:t>
        </w:r>
        <w:r w:rsidRPr="00CA055C">
          <w:rPr>
            <w:rFonts w:ascii="Times New Roman" w:hAnsi="Times New Roman" w:cs="Times New Roman"/>
            <w:color w:val="000000" w:themeColor="text1"/>
            <w:sz w:val="28"/>
            <w:szCs w:val="28"/>
          </w:rPr>
          <w:t>га</w:t>
        </w:r>
      </w:smartTag>
    </w:p>
    <w:p w14:paraId="07DE32EA" w14:textId="77777777" w:rsidR="00715CFC" w:rsidRPr="00CA055C" w:rsidRDefault="00715CFC" w:rsidP="00715CFC">
      <w:pPr>
        <w:pStyle w:val="af"/>
        <w:spacing w:after="0" w:line="240" w:lineRule="auto"/>
        <w:ind w:left="0" w:firstLine="709"/>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Предельные параметры не подлежат установлению и определяются в соответствии с СП 332.1325800.2017 «Свод правил. Спортивные сооружения. Правила проектирования».</w:t>
      </w:r>
    </w:p>
    <w:p w14:paraId="7253DCCC" w14:textId="77777777" w:rsidR="00245A29" w:rsidRPr="00CA055C" w:rsidRDefault="00245A29" w:rsidP="00FC615C">
      <w:pPr>
        <w:pStyle w:val="af"/>
        <w:spacing w:after="0" w:line="240" w:lineRule="auto"/>
        <w:ind w:left="0" w:firstLine="709"/>
        <w:jc w:val="both"/>
        <w:rPr>
          <w:rFonts w:ascii="Times New Roman" w:eastAsiaTheme="majorEastAsia" w:hAnsi="Times New Roman" w:cs="Times New Roman"/>
          <w:bCs/>
          <w:color w:val="000000" w:themeColor="text1"/>
          <w:sz w:val="28"/>
          <w:szCs w:val="28"/>
        </w:rPr>
      </w:pPr>
    </w:p>
    <w:p w14:paraId="164A7B3E" w14:textId="77777777" w:rsidR="00245A29" w:rsidRPr="00CA055C" w:rsidRDefault="00245A29" w:rsidP="00917BED">
      <w:pPr>
        <w:pStyle w:val="af"/>
        <w:numPr>
          <w:ilvl w:val="1"/>
          <w:numId w:val="45"/>
        </w:numPr>
        <w:spacing w:after="0" w:line="240" w:lineRule="auto"/>
        <w:jc w:val="center"/>
        <w:outlineLvl w:val="1"/>
        <w:rPr>
          <w:rFonts w:ascii="Times New Roman" w:eastAsiaTheme="majorEastAsia" w:hAnsi="Times New Roman" w:cs="Times New Roman"/>
          <w:b/>
          <w:bCs/>
          <w:color w:val="000000" w:themeColor="text1"/>
          <w:sz w:val="28"/>
          <w:szCs w:val="28"/>
        </w:rPr>
      </w:pPr>
      <w:bookmarkStart w:id="67" w:name="_Toc17401499"/>
      <w:bookmarkStart w:id="68" w:name="_Toc518253405"/>
      <w:bookmarkStart w:id="69" w:name="_Toc12356496"/>
      <w:r w:rsidRPr="00CA055C">
        <w:rPr>
          <w:rFonts w:ascii="Times New Roman" w:eastAsiaTheme="majorEastAsia" w:hAnsi="Times New Roman" w:cs="Times New Roman"/>
          <w:b/>
          <w:bCs/>
          <w:color w:val="000000" w:themeColor="text1"/>
          <w:sz w:val="28"/>
          <w:szCs w:val="28"/>
        </w:rPr>
        <w:t>Зона специального назначения</w:t>
      </w:r>
      <w:bookmarkEnd w:id="67"/>
      <w:r w:rsidRPr="00CA055C">
        <w:rPr>
          <w:rFonts w:ascii="Times New Roman" w:eastAsiaTheme="majorEastAsia" w:hAnsi="Times New Roman" w:cs="Times New Roman"/>
          <w:b/>
          <w:bCs/>
          <w:color w:val="000000" w:themeColor="text1"/>
          <w:sz w:val="28"/>
          <w:szCs w:val="28"/>
        </w:rPr>
        <w:t xml:space="preserve"> </w:t>
      </w:r>
      <w:bookmarkEnd w:id="68"/>
      <w:bookmarkEnd w:id="69"/>
    </w:p>
    <w:p w14:paraId="4266BA30" w14:textId="77777777" w:rsidR="00245A29" w:rsidRPr="00CA055C" w:rsidRDefault="00245A29" w:rsidP="00FC615C">
      <w:pPr>
        <w:pStyle w:val="af"/>
        <w:spacing w:after="0" w:line="240" w:lineRule="auto"/>
        <w:ind w:left="0" w:firstLine="709"/>
        <w:rPr>
          <w:rFonts w:ascii="Times New Roman" w:eastAsiaTheme="majorEastAsia" w:hAnsi="Times New Roman" w:cs="Times New Roman"/>
          <w:bCs/>
          <w:color w:val="000000" w:themeColor="text1"/>
          <w:sz w:val="28"/>
          <w:szCs w:val="28"/>
        </w:rPr>
      </w:pPr>
    </w:p>
    <w:p w14:paraId="7A0193E8" w14:textId="77777777" w:rsidR="00245A29" w:rsidRPr="00CA055C" w:rsidRDefault="00245A29" w:rsidP="00917BED">
      <w:pPr>
        <w:pStyle w:val="af"/>
        <w:numPr>
          <w:ilvl w:val="2"/>
          <w:numId w:val="45"/>
        </w:numPr>
        <w:spacing w:after="0" w:line="240" w:lineRule="auto"/>
        <w:jc w:val="center"/>
        <w:outlineLvl w:val="2"/>
        <w:rPr>
          <w:rFonts w:ascii="Times New Roman" w:eastAsiaTheme="majorEastAsia" w:hAnsi="Times New Roman" w:cs="Times New Roman"/>
          <w:b/>
          <w:bCs/>
          <w:color w:val="000000" w:themeColor="text1"/>
          <w:sz w:val="28"/>
          <w:szCs w:val="28"/>
        </w:rPr>
      </w:pPr>
      <w:bookmarkStart w:id="70" w:name="_Toc518253407"/>
      <w:bookmarkStart w:id="71" w:name="_Toc12356497"/>
      <w:bookmarkStart w:id="72" w:name="_Toc17401500"/>
      <w:r w:rsidRPr="00CA055C">
        <w:rPr>
          <w:rFonts w:ascii="Times New Roman" w:eastAsiaTheme="majorEastAsia" w:hAnsi="Times New Roman" w:cs="Times New Roman"/>
          <w:b/>
          <w:bCs/>
          <w:color w:val="000000" w:themeColor="text1"/>
          <w:sz w:val="28"/>
          <w:szCs w:val="28"/>
        </w:rPr>
        <w:t>Зона кладбищ</w:t>
      </w:r>
      <w:bookmarkEnd w:id="70"/>
      <w:bookmarkEnd w:id="71"/>
      <w:bookmarkEnd w:id="72"/>
    </w:p>
    <w:p w14:paraId="29942EA2" w14:textId="77777777" w:rsidR="00245A29" w:rsidRPr="00CA055C" w:rsidRDefault="00245A29" w:rsidP="00FC615C">
      <w:pPr>
        <w:pStyle w:val="af"/>
        <w:spacing w:after="0" w:line="240" w:lineRule="auto"/>
        <w:ind w:left="0" w:firstLine="709"/>
        <w:rPr>
          <w:rFonts w:ascii="Times New Roman" w:eastAsiaTheme="majorEastAsia" w:hAnsi="Times New Roman" w:cs="Times New Roman"/>
          <w:bCs/>
          <w:color w:val="000000" w:themeColor="text1"/>
          <w:sz w:val="28"/>
          <w:szCs w:val="28"/>
        </w:rPr>
      </w:pPr>
    </w:p>
    <w:p w14:paraId="34CDC05D" w14:textId="77777777" w:rsidR="00715CFC" w:rsidRPr="00CA055C" w:rsidRDefault="00715CFC" w:rsidP="00715CFC">
      <w:pPr>
        <w:spacing w:after="0" w:line="240" w:lineRule="auto"/>
        <w:ind w:firstLine="709"/>
        <w:jc w:val="both"/>
        <w:rPr>
          <w:rFonts w:ascii="Times New Roman" w:eastAsiaTheme="majorEastAsia" w:hAnsi="Times New Roman" w:cs="Times New Roman"/>
          <w:bCs/>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Зона кладбищ предназначена для размещения кладбищ, </w:t>
      </w:r>
      <w:r w:rsidRPr="00CA055C">
        <w:rPr>
          <w:rFonts w:ascii="Times New Roman" w:eastAsia="Times New Roman" w:hAnsi="Times New Roman" w:cs="Times New Roman"/>
          <w:bCs/>
          <w:color w:val="000000" w:themeColor="text1"/>
          <w:sz w:val="28"/>
          <w:szCs w:val="28"/>
        </w:rPr>
        <w:t>крематориев и мест захоронения, а также соответствующих культовых сооружений</w:t>
      </w:r>
      <w:r w:rsidRPr="00CA055C">
        <w:rPr>
          <w:rFonts w:ascii="Times New Roman" w:eastAsiaTheme="majorEastAsia" w:hAnsi="Times New Roman" w:cs="Times New Roman"/>
          <w:bCs/>
          <w:color w:val="000000" w:themeColor="text1"/>
          <w:sz w:val="28"/>
          <w:szCs w:val="28"/>
        </w:rPr>
        <w:t>.</w:t>
      </w:r>
    </w:p>
    <w:p w14:paraId="54597C83" w14:textId="77777777" w:rsidR="00715CFC" w:rsidRPr="00CA055C" w:rsidRDefault="00715CFC" w:rsidP="00715CFC">
      <w:pPr>
        <w:spacing w:after="0" w:line="240" w:lineRule="auto"/>
        <w:ind w:firstLine="709"/>
        <w:jc w:val="both"/>
        <w:rPr>
          <w:rFonts w:ascii="Times New Roman" w:eastAsia="Calibri-Bold" w:hAnsi="Times New Roman" w:cs="Times New Roman"/>
          <w:i/>
          <w:color w:val="000000" w:themeColor="text1"/>
          <w:sz w:val="28"/>
          <w:szCs w:val="28"/>
        </w:rPr>
      </w:pPr>
      <w:r w:rsidRPr="00CA055C">
        <w:rPr>
          <w:rFonts w:ascii="Times New Roman" w:eastAsia="Calibri-Bold" w:hAnsi="Times New Roman" w:cs="Times New Roman"/>
          <w:i/>
          <w:color w:val="000000" w:themeColor="text1"/>
          <w:sz w:val="28"/>
          <w:szCs w:val="28"/>
        </w:rPr>
        <w:t>Параметры зоны кладбищ</w:t>
      </w:r>
    </w:p>
    <w:p w14:paraId="080A876F" w14:textId="77777777" w:rsidR="00715CFC" w:rsidRPr="00CA055C" w:rsidRDefault="00715CFC" w:rsidP="00715CFC">
      <w:pPr>
        <w:spacing w:after="0" w:line="240" w:lineRule="auto"/>
        <w:ind w:firstLine="709"/>
        <w:jc w:val="both"/>
        <w:rPr>
          <w:rFonts w:ascii="Times New Roman" w:hAnsi="Times New Roman" w:cs="Times New Roman"/>
          <w:color w:val="000000" w:themeColor="text1"/>
          <w:sz w:val="28"/>
          <w:szCs w:val="28"/>
        </w:rPr>
      </w:pPr>
      <w:r w:rsidRPr="00CA055C">
        <w:rPr>
          <w:rFonts w:ascii="Times New Roman" w:eastAsiaTheme="majorEastAsia" w:hAnsi="Times New Roman" w:cs="Times New Roman"/>
          <w:bCs/>
          <w:color w:val="000000" w:themeColor="text1"/>
          <w:sz w:val="28"/>
          <w:szCs w:val="28"/>
        </w:rPr>
        <w:t xml:space="preserve">Площадь зоны - </w:t>
      </w:r>
      <w:smartTag w:uri="urn:schemas-microsoft-com:office:smarttags" w:element="metricconverter">
        <w:smartTagPr>
          <w:attr w:name="ProductID" w:val="14,1 га"/>
        </w:smartTagPr>
        <w:r w:rsidR="00BD4731" w:rsidRPr="00CA055C">
          <w:rPr>
            <w:rFonts w:ascii="Times New Roman" w:hAnsi="Times New Roman" w:cs="Times New Roman"/>
            <w:color w:val="000000" w:themeColor="text1"/>
            <w:sz w:val="28"/>
            <w:szCs w:val="28"/>
          </w:rPr>
          <w:t xml:space="preserve">14,1 </w:t>
        </w:r>
        <w:r w:rsidRPr="00CA055C">
          <w:rPr>
            <w:rFonts w:ascii="Times New Roman" w:hAnsi="Times New Roman" w:cs="Times New Roman"/>
            <w:color w:val="000000" w:themeColor="text1"/>
            <w:sz w:val="28"/>
            <w:szCs w:val="28"/>
          </w:rPr>
          <w:t>га</w:t>
        </w:r>
      </w:smartTag>
      <w:r w:rsidRPr="00CA055C">
        <w:rPr>
          <w:rFonts w:ascii="Times New Roman" w:hAnsi="Times New Roman" w:cs="Times New Roman"/>
          <w:color w:val="000000" w:themeColor="text1"/>
          <w:sz w:val="28"/>
          <w:szCs w:val="28"/>
        </w:rPr>
        <w:t>.</w:t>
      </w:r>
    </w:p>
    <w:p w14:paraId="16FA58A3" w14:textId="003EE84A" w:rsidR="00715CFC" w:rsidRPr="00CA055C" w:rsidRDefault="00715CFC" w:rsidP="00715CFC">
      <w:pPr>
        <w:pStyle w:val="a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A055C">
        <w:rPr>
          <w:rFonts w:ascii="Times New Roman" w:eastAsia="Times New Roman" w:hAnsi="Times New Roman" w:cs="Times New Roman"/>
          <w:color w:val="000000" w:themeColor="text1"/>
          <w:sz w:val="28"/>
          <w:szCs w:val="28"/>
          <w:lang w:eastAsia="ru-RU"/>
        </w:rPr>
        <w:t xml:space="preserve">Максимальный процент застройки в границах </w:t>
      </w:r>
      <w:r w:rsidR="00D738F5">
        <w:rPr>
          <w:rFonts w:ascii="Times New Roman" w:eastAsia="Times New Roman" w:hAnsi="Times New Roman" w:cs="Times New Roman"/>
          <w:color w:val="000000" w:themeColor="text1"/>
          <w:sz w:val="28"/>
          <w:szCs w:val="28"/>
          <w:lang w:eastAsia="ru-RU"/>
        </w:rPr>
        <w:t>зоны</w:t>
      </w:r>
      <w:r w:rsidRPr="00CA055C">
        <w:rPr>
          <w:rFonts w:ascii="Times New Roman" w:eastAsia="Times New Roman" w:hAnsi="Times New Roman" w:cs="Times New Roman"/>
          <w:color w:val="000000" w:themeColor="text1"/>
          <w:sz w:val="28"/>
          <w:szCs w:val="28"/>
          <w:lang w:eastAsia="ru-RU"/>
        </w:rPr>
        <w:t xml:space="preserve"> – 60 %.</w:t>
      </w:r>
    </w:p>
    <w:p w14:paraId="1D27183E" w14:textId="77777777" w:rsidR="00715CFC" w:rsidRPr="00CA055C" w:rsidRDefault="00715CFC" w:rsidP="00715CFC">
      <w:pPr>
        <w:pStyle w:val="a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CA055C">
        <w:rPr>
          <w:rFonts w:ascii="Times New Roman" w:eastAsia="Times New Roman" w:hAnsi="Times New Roman" w:cs="Times New Roman"/>
          <w:color w:val="000000" w:themeColor="text1"/>
          <w:sz w:val="28"/>
          <w:szCs w:val="28"/>
          <w:lang w:eastAsia="ru-RU"/>
        </w:rPr>
        <w:t>Иные предельные параметры не подлежат установлению и определяются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14:paraId="7FD9D0BF" w14:textId="77777777" w:rsidR="009E3293" w:rsidRPr="00CA055C" w:rsidRDefault="009E3293" w:rsidP="00FC615C">
      <w:pPr>
        <w:spacing w:after="0" w:line="240" w:lineRule="auto"/>
        <w:jc w:val="both"/>
        <w:rPr>
          <w:rFonts w:ascii="Times New Roman" w:eastAsiaTheme="majorEastAsia" w:hAnsi="Times New Roman" w:cs="Times New Roman"/>
          <w:bCs/>
          <w:color w:val="000000" w:themeColor="text1"/>
          <w:sz w:val="28"/>
          <w:szCs w:val="28"/>
        </w:rPr>
      </w:pPr>
    </w:p>
    <w:p w14:paraId="622A2180" w14:textId="77777777" w:rsidR="003860A7" w:rsidRPr="00CA055C" w:rsidRDefault="003860A7" w:rsidP="00FC615C">
      <w:pPr>
        <w:spacing w:after="0" w:line="240" w:lineRule="auto"/>
        <w:jc w:val="both"/>
        <w:rPr>
          <w:rFonts w:ascii="Times New Roman" w:hAnsi="Times New Roman" w:cs="Times New Roman"/>
          <w:b/>
          <w:color w:val="000000" w:themeColor="text1"/>
          <w:sz w:val="28"/>
          <w:szCs w:val="28"/>
        </w:rPr>
        <w:sectPr w:rsidR="003860A7" w:rsidRPr="00CA055C" w:rsidSect="000A6D9F">
          <w:pgSz w:w="11906" w:h="16838"/>
          <w:pgMar w:top="567" w:right="567" w:bottom="567" w:left="1134" w:header="425" w:footer="569" w:gutter="0"/>
          <w:cols w:space="708"/>
          <w:docGrid w:linePitch="360"/>
        </w:sectPr>
      </w:pPr>
    </w:p>
    <w:p w14:paraId="05541DEB" w14:textId="77777777" w:rsidR="003860A7" w:rsidRPr="00CA055C" w:rsidRDefault="009A33EE" w:rsidP="00D00CCA">
      <w:pPr>
        <w:pStyle w:val="af"/>
        <w:spacing w:after="0" w:line="240" w:lineRule="auto"/>
        <w:jc w:val="right"/>
        <w:outlineLvl w:val="0"/>
        <w:rPr>
          <w:rFonts w:ascii="Times New Roman" w:hAnsi="Times New Roman" w:cs="Times New Roman"/>
          <w:color w:val="000000" w:themeColor="text1"/>
          <w:sz w:val="28"/>
          <w:szCs w:val="28"/>
        </w:rPr>
      </w:pPr>
      <w:r w:rsidRPr="00CA055C">
        <w:rPr>
          <w:rFonts w:ascii="Times New Roman" w:hAnsi="Times New Roman" w:cs="Times New Roman"/>
          <w:b/>
          <w:color w:val="000000" w:themeColor="text1"/>
          <w:sz w:val="28"/>
          <w:szCs w:val="28"/>
        </w:rPr>
        <w:lastRenderedPageBreak/>
        <w:t>Приложение 1</w:t>
      </w:r>
    </w:p>
    <w:p w14:paraId="070C81DD" w14:textId="77777777" w:rsidR="003860A7" w:rsidRPr="00CA055C" w:rsidRDefault="003860A7" w:rsidP="00D00CCA">
      <w:pPr>
        <w:spacing w:after="0" w:line="240" w:lineRule="auto"/>
        <w:ind w:left="357"/>
        <w:jc w:val="center"/>
        <w:rPr>
          <w:rFonts w:ascii="Times New Roman" w:hAnsi="Times New Roman" w:cs="Times New Roman"/>
          <w:b/>
          <w:color w:val="000000" w:themeColor="text1"/>
          <w:sz w:val="28"/>
          <w:szCs w:val="28"/>
        </w:rPr>
      </w:pPr>
      <w:bookmarkStart w:id="73" w:name="_Toc518253411"/>
      <w:bookmarkStart w:id="74" w:name="_Toc17401502"/>
      <w:r w:rsidRPr="00CA055C">
        <w:rPr>
          <w:rFonts w:ascii="Times New Roman" w:hAnsi="Times New Roman" w:cs="Times New Roman"/>
          <w:b/>
          <w:color w:val="000000" w:themeColor="text1"/>
          <w:sz w:val="28"/>
          <w:szCs w:val="28"/>
        </w:rPr>
        <w:t xml:space="preserve">Сведения о планируемых для размещения </w:t>
      </w:r>
      <w:r w:rsidR="00175585" w:rsidRPr="00CA055C">
        <w:rPr>
          <w:rFonts w:ascii="Times New Roman" w:hAnsi="Times New Roman" w:cs="Times New Roman"/>
          <w:b/>
          <w:color w:val="000000" w:themeColor="text1"/>
          <w:sz w:val="28"/>
          <w:szCs w:val="28"/>
        </w:rPr>
        <w:t>на территории муниципального образования «</w:t>
      </w:r>
      <w:r w:rsidR="002C332B" w:rsidRPr="00CA055C">
        <w:rPr>
          <w:rFonts w:ascii="Times New Roman" w:hAnsi="Times New Roman" w:cs="Times New Roman"/>
          <w:b/>
          <w:color w:val="000000" w:themeColor="text1"/>
          <w:sz w:val="28"/>
          <w:szCs w:val="28"/>
        </w:rPr>
        <w:t xml:space="preserve">Цильнинское городское </w:t>
      </w:r>
      <w:r w:rsidR="00175585" w:rsidRPr="00CA055C">
        <w:rPr>
          <w:rFonts w:ascii="Times New Roman" w:hAnsi="Times New Roman" w:cs="Times New Roman"/>
          <w:b/>
          <w:color w:val="000000" w:themeColor="text1"/>
          <w:sz w:val="28"/>
          <w:szCs w:val="28"/>
        </w:rPr>
        <w:t xml:space="preserve">поселение» </w:t>
      </w:r>
      <w:r w:rsidR="009A33EE" w:rsidRPr="00CA055C">
        <w:rPr>
          <w:rFonts w:ascii="Times New Roman" w:hAnsi="Times New Roman" w:cs="Times New Roman"/>
          <w:b/>
          <w:color w:val="000000" w:themeColor="text1"/>
          <w:sz w:val="28"/>
          <w:szCs w:val="28"/>
        </w:rPr>
        <w:t xml:space="preserve">объектах регионального </w:t>
      </w:r>
      <w:r w:rsidRPr="00CA055C">
        <w:rPr>
          <w:rFonts w:ascii="Times New Roman" w:hAnsi="Times New Roman" w:cs="Times New Roman"/>
          <w:b/>
          <w:color w:val="000000" w:themeColor="text1"/>
          <w:sz w:val="28"/>
          <w:szCs w:val="28"/>
        </w:rPr>
        <w:t>значения</w:t>
      </w:r>
      <w:r w:rsidRPr="00CA055C">
        <w:rPr>
          <w:rStyle w:val="afb"/>
          <w:color w:val="000000" w:themeColor="text1"/>
          <w:sz w:val="28"/>
          <w:szCs w:val="28"/>
        </w:rPr>
        <w:footnoteReference w:id="1"/>
      </w:r>
      <w:bookmarkEnd w:id="73"/>
      <w:bookmarkEnd w:id="74"/>
    </w:p>
    <w:p w14:paraId="05DEA553" w14:textId="77777777" w:rsidR="003860A7" w:rsidRPr="00CA055C" w:rsidRDefault="003860A7" w:rsidP="00FC615C">
      <w:pPr>
        <w:pStyle w:val="af"/>
        <w:spacing w:after="0" w:line="240" w:lineRule="auto"/>
        <w:rPr>
          <w:rFonts w:ascii="Times New Roman" w:hAnsi="Times New Roman" w:cs="Times New Roman"/>
          <w:color w:val="000000" w:themeColor="text1"/>
          <w:sz w:val="28"/>
          <w:szCs w:val="28"/>
        </w:rPr>
      </w:pPr>
    </w:p>
    <w:tbl>
      <w:tblPr>
        <w:tblStyle w:val="af1"/>
        <w:tblW w:w="15528" w:type="dxa"/>
        <w:jc w:val="center"/>
        <w:tblLayout w:type="fixed"/>
        <w:tblLook w:val="04A0" w:firstRow="1" w:lastRow="0" w:firstColumn="1" w:lastColumn="0" w:noHBand="0" w:noVBand="1"/>
      </w:tblPr>
      <w:tblGrid>
        <w:gridCol w:w="621"/>
        <w:gridCol w:w="2268"/>
        <w:gridCol w:w="2126"/>
        <w:gridCol w:w="2902"/>
        <w:gridCol w:w="2155"/>
        <w:gridCol w:w="2456"/>
        <w:gridCol w:w="1985"/>
        <w:gridCol w:w="1015"/>
      </w:tblGrid>
      <w:tr w:rsidR="00CA055C" w:rsidRPr="00CA055C" w14:paraId="23B0A55C" w14:textId="77777777" w:rsidTr="00003CB9">
        <w:trPr>
          <w:tblHeader/>
          <w:jc w:val="center"/>
        </w:trPr>
        <w:tc>
          <w:tcPr>
            <w:tcW w:w="621" w:type="dxa"/>
          </w:tcPr>
          <w:p w14:paraId="497910CE"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п/п</w:t>
            </w:r>
          </w:p>
        </w:tc>
        <w:tc>
          <w:tcPr>
            <w:tcW w:w="2268" w:type="dxa"/>
          </w:tcPr>
          <w:p w14:paraId="44869CC1"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Вид объекта</w:t>
            </w:r>
          </w:p>
        </w:tc>
        <w:tc>
          <w:tcPr>
            <w:tcW w:w="2126" w:type="dxa"/>
          </w:tcPr>
          <w:p w14:paraId="7B3883DB"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Назначение объекта</w:t>
            </w:r>
          </w:p>
        </w:tc>
        <w:tc>
          <w:tcPr>
            <w:tcW w:w="2902" w:type="dxa"/>
          </w:tcPr>
          <w:p w14:paraId="42277067"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Наименование объекта</w:t>
            </w:r>
          </w:p>
        </w:tc>
        <w:tc>
          <w:tcPr>
            <w:tcW w:w="2155" w:type="dxa"/>
          </w:tcPr>
          <w:p w14:paraId="7E100564"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Основные характеристики объекта</w:t>
            </w:r>
          </w:p>
        </w:tc>
        <w:tc>
          <w:tcPr>
            <w:tcW w:w="2456" w:type="dxa"/>
          </w:tcPr>
          <w:p w14:paraId="47ABD5B3"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Местоположение объекта</w:t>
            </w:r>
          </w:p>
        </w:tc>
        <w:tc>
          <w:tcPr>
            <w:tcW w:w="1985" w:type="dxa"/>
          </w:tcPr>
          <w:p w14:paraId="2631FDFC" w14:textId="77777777" w:rsidR="006B3EB9" w:rsidRPr="00CA055C" w:rsidRDefault="006B3EB9" w:rsidP="00FC615C">
            <w:pPr>
              <w:autoSpaceDE w:val="0"/>
              <w:autoSpaceDN w:val="0"/>
              <w:adjustRightInd w:val="0"/>
              <w:jc w:val="center"/>
              <w:rPr>
                <w:rFonts w:ascii="Times New Roman" w:hAnsi="Times New Roman" w:cs="Times New Roman"/>
                <w:bCs/>
                <w:color w:val="000000" w:themeColor="text1"/>
                <w:sz w:val="28"/>
                <w:szCs w:val="28"/>
              </w:rPr>
            </w:pPr>
            <w:r w:rsidRPr="00CA055C">
              <w:rPr>
                <w:rFonts w:ascii="Times New Roman" w:hAnsi="Times New Roman" w:cs="Times New Roman"/>
                <w:bCs/>
                <w:color w:val="000000" w:themeColor="text1"/>
                <w:sz w:val="28"/>
                <w:szCs w:val="28"/>
              </w:rPr>
              <w:t>Зоны с особыми условиями использования территории</w:t>
            </w:r>
          </w:p>
        </w:tc>
        <w:tc>
          <w:tcPr>
            <w:tcW w:w="1015" w:type="dxa"/>
          </w:tcPr>
          <w:p w14:paraId="66E96ABC" w14:textId="77777777" w:rsidR="006B3EB9" w:rsidRPr="00CA055C" w:rsidRDefault="006B3EB9" w:rsidP="00FC615C">
            <w:pPr>
              <w:autoSpaceDE w:val="0"/>
              <w:autoSpaceDN w:val="0"/>
              <w:adjustRightInd w:val="0"/>
              <w:jc w:val="center"/>
              <w:rPr>
                <w:rFonts w:ascii="Times New Roman" w:hAnsi="Times New Roman" w:cs="Times New Roman"/>
                <w:bCs/>
                <w:color w:val="000000" w:themeColor="text1"/>
                <w:sz w:val="28"/>
                <w:szCs w:val="28"/>
              </w:rPr>
            </w:pPr>
            <w:r w:rsidRPr="00CA055C">
              <w:rPr>
                <w:rFonts w:ascii="Times New Roman" w:hAnsi="Times New Roman" w:cs="Times New Roman"/>
                <w:bCs/>
                <w:color w:val="000000" w:themeColor="text1"/>
                <w:sz w:val="28"/>
                <w:szCs w:val="28"/>
              </w:rPr>
              <w:t>Сроки</w:t>
            </w:r>
          </w:p>
        </w:tc>
      </w:tr>
      <w:tr w:rsidR="00CA055C" w:rsidRPr="00CA055C" w14:paraId="5C8C9CFD" w14:textId="77777777" w:rsidTr="00003CB9">
        <w:trPr>
          <w:trHeight w:val="639"/>
          <w:jc w:val="center"/>
        </w:trPr>
        <w:tc>
          <w:tcPr>
            <w:tcW w:w="621" w:type="dxa"/>
            <w:shd w:val="clear" w:color="auto" w:fill="auto"/>
          </w:tcPr>
          <w:p w14:paraId="4AC485F3"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1</w:t>
            </w:r>
          </w:p>
        </w:tc>
        <w:tc>
          <w:tcPr>
            <w:tcW w:w="2268" w:type="dxa"/>
          </w:tcPr>
          <w:p w14:paraId="705398B6" w14:textId="77777777" w:rsidR="006B3EB9" w:rsidRPr="00CA055C" w:rsidRDefault="006B3EB9" w:rsidP="00FC615C">
            <w:pPr>
              <w:autoSpaceDE w:val="0"/>
              <w:autoSpaceDN w:val="0"/>
              <w:adjustRightInd w:val="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ОКС в области промышленности</w:t>
            </w:r>
          </w:p>
        </w:tc>
        <w:tc>
          <w:tcPr>
            <w:tcW w:w="2126" w:type="dxa"/>
          </w:tcPr>
          <w:p w14:paraId="52166B5D" w14:textId="77777777" w:rsidR="006B3EB9" w:rsidRPr="00CA055C" w:rsidRDefault="006B3EB9" w:rsidP="00FC615C">
            <w:pPr>
              <w:autoSpaceDE w:val="0"/>
              <w:autoSpaceDN w:val="0"/>
              <w:adjustRightInd w:val="0"/>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строительство</w:t>
            </w:r>
          </w:p>
        </w:tc>
        <w:tc>
          <w:tcPr>
            <w:tcW w:w="2902" w:type="dxa"/>
          </w:tcPr>
          <w:p w14:paraId="4121A255" w14:textId="77777777" w:rsidR="006B3EB9" w:rsidRPr="00CA055C" w:rsidRDefault="006B3EB9" w:rsidP="00FC615C">
            <w:pPr>
              <w:autoSpaceDE w:val="0"/>
              <w:autoSpaceDN w:val="0"/>
              <w:adjustRightInd w:val="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завод по производству керамического кирпича</w:t>
            </w:r>
          </w:p>
        </w:tc>
        <w:tc>
          <w:tcPr>
            <w:tcW w:w="2155" w:type="dxa"/>
          </w:tcPr>
          <w:p w14:paraId="425D5EA9"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p>
        </w:tc>
        <w:tc>
          <w:tcPr>
            <w:tcW w:w="2456" w:type="dxa"/>
          </w:tcPr>
          <w:p w14:paraId="130553B0" w14:textId="77777777" w:rsidR="006B3EB9" w:rsidRPr="00CA055C" w:rsidRDefault="006B3EB9" w:rsidP="00FC615C">
            <w:pPr>
              <w:autoSpaceDE w:val="0"/>
              <w:autoSpaceDN w:val="0"/>
              <w:adjustRightInd w:val="0"/>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на базе перспективного месторождения </w:t>
            </w:r>
            <w:proofErr w:type="spellStart"/>
            <w:r w:rsidRPr="00CA055C">
              <w:rPr>
                <w:rFonts w:ascii="Times New Roman" w:hAnsi="Times New Roman" w:cs="Times New Roman"/>
                <w:color w:val="000000" w:themeColor="text1"/>
                <w:sz w:val="28"/>
                <w:szCs w:val="28"/>
              </w:rPr>
              <w:t>Марьевское</w:t>
            </w:r>
            <w:proofErr w:type="spellEnd"/>
            <w:r w:rsidRPr="00CA055C">
              <w:rPr>
                <w:rFonts w:ascii="Times New Roman" w:hAnsi="Times New Roman" w:cs="Times New Roman"/>
                <w:color w:val="000000" w:themeColor="text1"/>
                <w:sz w:val="28"/>
                <w:szCs w:val="28"/>
              </w:rPr>
              <w:t>, Цильнинский район</w:t>
            </w:r>
          </w:p>
        </w:tc>
        <w:tc>
          <w:tcPr>
            <w:tcW w:w="1985" w:type="dxa"/>
          </w:tcPr>
          <w:p w14:paraId="4E6835B1"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p>
        </w:tc>
        <w:tc>
          <w:tcPr>
            <w:tcW w:w="1015" w:type="dxa"/>
          </w:tcPr>
          <w:p w14:paraId="0EE0AE55" w14:textId="77777777" w:rsidR="006B3EB9" w:rsidRPr="00CA055C" w:rsidRDefault="006B3EB9"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до </w:t>
            </w:r>
            <w:smartTag w:uri="urn:schemas-microsoft-com:office:smarttags" w:element="metricconverter">
              <w:smartTagPr>
                <w:attr w:name="ProductID" w:val="2025 г"/>
              </w:smartTagPr>
              <w:r w:rsidRPr="00CA055C">
                <w:rPr>
                  <w:rFonts w:ascii="Times New Roman" w:hAnsi="Times New Roman" w:cs="Times New Roman"/>
                  <w:color w:val="000000" w:themeColor="text1"/>
                  <w:sz w:val="28"/>
                  <w:szCs w:val="28"/>
                </w:rPr>
                <w:t>2025 г</w:t>
              </w:r>
            </w:smartTag>
          </w:p>
        </w:tc>
      </w:tr>
      <w:tr w:rsidR="009A33EE" w:rsidRPr="00CA055C" w14:paraId="0C67BFD6" w14:textId="77777777" w:rsidTr="00003CB9">
        <w:trPr>
          <w:trHeight w:val="639"/>
          <w:jc w:val="center"/>
        </w:trPr>
        <w:tc>
          <w:tcPr>
            <w:tcW w:w="621" w:type="dxa"/>
            <w:shd w:val="clear" w:color="auto" w:fill="auto"/>
          </w:tcPr>
          <w:p w14:paraId="196F72E6" w14:textId="77777777" w:rsidR="009A33EE" w:rsidRPr="00CA055C" w:rsidRDefault="009A33EE" w:rsidP="00FC615C">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2</w:t>
            </w:r>
          </w:p>
        </w:tc>
        <w:tc>
          <w:tcPr>
            <w:tcW w:w="2268" w:type="dxa"/>
          </w:tcPr>
          <w:p w14:paraId="6397A4FD" w14:textId="77777777" w:rsidR="009A33EE" w:rsidRPr="00CA055C" w:rsidRDefault="009A33EE" w:rsidP="00CD1933">
            <w:pPr>
              <w:autoSpaceDE w:val="0"/>
              <w:autoSpaceDN w:val="0"/>
              <w:adjustRightInd w:val="0"/>
              <w:jc w:val="both"/>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ОКС в области промышленности</w:t>
            </w:r>
          </w:p>
        </w:tc>
        <w:tc>
          <w:tcPr>
            <w:tcW w:w="2126" w:type="dxa"/>
          </w:tcPr>
          <w:p w14:paraId="4BA16A08" w14:textId="77777777" w:rsidR="009A33EE" w:rsidRPr="00CA055C" w:rsidRDefault="009A33EE" w:rsidP="00CD1933">
            <w:pPr>
              <w:autoSpaceDE w:val="0"/>
              <w:autoSpaceDN w:val="0"/>
              <w:adjustRightInd w:val="0"/>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строительство</w:t>
            </w:r>
          </w:p>
        </w:tc>
        <w:tc>
          <w:tcPr>
            <w:tcW w:w="2902" w:type="dxa"/>
          </w:tcPr>
          <w:p w14:paraId="0A6D92DF" w14:textId="77777777" w:rsidR="009A33EE" w:rsidRPr="00CA055C" w:rsidRDefault="009A33EE" w:rsidP="00CD1933">
            <w:pPr>
              <w:autoSpaceDE w:val="0"/>
              <w:autoSpaceDN w:val="0"/>
              <w:adjustRightInd w:val="0"/>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цех по производству пористых наполнителей</w:t>
            </w:r>
          </w:p>
        </w:tc>
        <w:tc>
          <w:tcPr>
            <w:tcW w:w="2155" w:type="dxa"/>
          </w:tcPr>
          <w:p w14:paraId="28A81FF3" w14:textId="77777777" w:rsidR="009A33EE" w:rsidRPr="00CA055C" w:rsidRDefault="009A33EE" w:rsidP="00CD1933">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w:t>
            </w:r>
          </w:p>
        </w:tc>
        <w:tc>
          <w:tcPr>
            <w:tcW w:w="2456" w:type="dxa"/>
          </w:tcPr>
          <w:p w14:paraId="54DE63D3" w14:textId="77777777" w:rsidR="009A33EE" w:rsidRPr="00CA055C" w:rsidRDefault="009A33EE" w:rsidP="00CD1933">
            <w:pPr>
              <w:autoSpaceDE w:val="0"/>
              <w:autoSpaceDN w:val="0"/>
              <w:adjustRightInd w:val="0"/>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на базе кирпичного завода</w:t>
            </w:r>
          </w:p>
        </w:tc>
        <w:tc>
          <w:tcPr>
            <w:tcW w:w="1985" w:type="dxa"/>
          </w:tcPr>
          <w:p w14:paraId="72A8787B" w14:textId="77777777" w:rsidR="009A33EE" w:rsidRPr="00CA055C" w:rsidRDefault="009A33EE" w:rsidP="00CD1933">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Определяется проектом санитарно-защитной зоны объекта</w:t>
            </w:r>
          </w:p>
        </w:tc>
        <w:tc>
          <w:tcPr>
            <w:tcW w:w="1015" w:type="dxa"/>
          </w:tcPr>
          <w:p w14:paraId="4422F6ED" w14:textId="77777777" w:rsidR="009A33EE" w:rsidRPr="00CA055C" w:rsidRDefault="009A33EE" w:rsidP="00CD1933">
            <w:pPr>
              <w:autoSpaceDE w:val="0"/>
              <w:autoSpaceDN w:val="0"/>
              <w:adjustRightInd w:val="0"/>
              <w:jc w:val="center"/>
              <w:rPr>
                <w:rFonts w:ascii="Times New Roman" w:hAnsi="Times New Roman" w:cs="Times New Roman"/>
                <w:color w:val="000000" w:themeColor="text1"/>
                <w:sz w:val="28"/>
                <w:szCs w:val="28"/>
              </w:rPr>
            </w:pPr>
            <w:r w:rsidRPr="00CA055C">
              <w:rPr>
                <w:rFonts w:ascii="Times New Roman" w:hAnsi="Times New Roman" w:cs="Times New Roman"/>
                <w:color w:val="000000" w:themeColor="text1"/>
                <w:sz w:val="28"/>
                <w:szCs w:val="28"/>
              </w:rPr>
              <w:t xml:space="preserve">до </w:t>
            </w:r>
            <w:smartTag w:uri="urn:schemas-microsoft-com:office:smarttags" w:element="metricconverter">
              <w:smartTagPr>
                <w:attr w:name="ProductID" w:val="2040 г"/>
              </w:smartTagPr>
              <w:r w:rsidRPr="00CA055C">
                <w:rPr>
                  <w:rFonts w:ascii="Times New Roman" w:hAnsi="Times New Roman" w:cs="Times New Roman"/>
                  <w:color w:val="000000" w:themeColor="text1"/>
                  <w:sz w:val="28"/>
                  <w:szCs w:val="28"/>
                </w:rPr>
                <w:t>2040 г</w:t>
              </w:r>
            </w:smartTag>
            <w:r w:rsidRPr="00CA055C">
              <w:rPr>
                <w:rFonts w:ascii="Times New Roman" w:hAnsi="Times New Roman" w:cs="Times New Roman"/>
                <w:color w:val="000000" w:themeColor="text1"/>
                <w:sz w:val="28"/>
                <w:szCs w:val="28"/>
              </w:rPr>
              <w:t>.</w:t>
            </w:r>
          </w:p>
        </w:tc>
      </w:tr>
    </w:tbl>
    <w:p w14:paraId="3B6C0C84" w14:textId="77777777" w:rsidR="00467C82" w:rsidRDefault="00467C82" w:rsidP="00FC615C">
      <w:pPr>
        <w:spacing w:after="0" w:line="240" w:lineRule="auto"/>
        <w:ind w:firstLine="709"/>
        <w:jc w:val="both"/>
        <w:rPr>
          <w:rFonts w:ascii="Times New Roman" w:hAnsi="Times New Roman" w:cs="Times New Roman"/>
          <w:color w:val="000000" w:themeColor="text1"/>
          <w:sz w:val="28"/>
          <w:szCs w:val="28"/>
        </w:rPr>
        <w:sectPr w:rsidR="00467C82" w:rsidSect="003860A7">
          <w:pgSz w:w="16838" w:h="11906" w:orient="landscape"/>
          <w:pgMar w:top="1134" w:right="567" w:bottom="567" w:left="567" w:header="709" w:footer="709" w:gutter="0"/>
          <w:cols w:space="708"/>
          <w:docGrid w:linePitch="360"/>
        </w:sectPr>
      </w:pPr>
    </w:p>
    <w:p w14:paraId="03373123" w14:textId="244EBC7E" w:rsidR="00175585" w:rsidRDefault="00467C82" w:rsidP="00467C82">
      <w:pPr>
        <w:spacing w:after="0" w:line="240" w:lineRule="auto"/>
        <w:ind w:firstLine="709"/>
        <w:jc w:val="center"/>
        <w:rPr>
          <w:rFonts w:ascii="Times New Roman" w:hAnsi="Times New Roman" w:cs="Times New Roman"/>
          <w:b/>
          <w:color w:val="000000" w:themeColor="text1"/>
          <w:sz w:val="28"/>
          <w:szCs w:val="28"/>
        </w:rPr>
      </w:pPr>
      <w:r w:rsidRPr="00CA055C">
        <w:rPr>
          <w:rFonts w:ascii="Times New Roman" w:hAnsi="Times New Roman" w:cs="Times New Roman"/>
          <w:b/>
          <w:color w:val="000000" w:themeColor="text1"/>
          <w:sz w:val="28"/>
          <w:szCs w:val="28"/>
        </w:rPr>
        <w:lastRenderedPageBreak/>
        <w:t xml:space="preserve">Сведения о планируемых для размещения на территории муниципального образования «Цильнинское городское поселение» объектах </w:t>
      </w:r>
      <w:r>
        <w:rPr>
          <w:rFonts w:ascii="Times New Roman" w:hAnsi="Times New Roman" w:cs="Times New Roman"/>
          <w:b/>
          <w:color w:val="000000" w:themeColor="text1"/>
          <w:sz w:val="28"/>
          <w:szCs w:val="28"/>
        </w:rPr>
        <w:t>местного значения района</w:t>
      </w:r>
    </w:p>
    <w:tbl>
      <w:tblPr>
        <w:tblStyle w:val="af1"/>
        <w:tblW w:w="0" w:type="auto"/>
        <w:jc w:val="center"/>
        <w:tblLayout w:type="fixed"/>
        <w:tblLook w:val="04A0" w:firstRow="1" w:lastRow="0" w:firstColumn="1" w:lastColumn="0" w:noHBand="0" w:noVBand="1"/>
      </w:tblPr>
      <w:tblGrid>
        <w:gridCol w:w="709"/>
        <w:gridCol w:w="2322"/>
        <w:gridCol w:w="2126"/>
        <w:gridCol w:w="2268"/>
        <w:gridCol w:w="2268"/>
        <w:gridCol w:w="2127"/>
        <w:gridCol w:w="3745"/>
      </w:tblGrid>
      <w:tr w:rsidR="00467C82" w:rsidRPr="00CA055C" w14:paraId="02A665C2" w14:textId="77777777" w:rsidTr="00844A0E">
        <w:trPr>
          <w:tblHeader/>
          <w:jc w:val="center"/>
        </w:trPr>
        <w:tc>
          <w:tcPr>
            <w:tcW w:w="709" w:type="dxa"/>
          </w:tcPr>
          <w:p w14:paraId="008DA3E3"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 п/п</w:t>
            </w:r>
          </w:p>
        </w:tc>
        <w:tc>
          <w:tcPr>
            <w:tcW w:w="2322" w:type="dxa"/>
          </w:tcPr>
          <w:p w14:paraId="54D4DFBB"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Назначение объекта</w:t>
            </w:r>
          </w:p>
        </w:tc>
        <w:tc>
          <w:tcPr>
            <w:tcW w:w="2126" w:type="dxa"/>
          </w:tcPr>
          <w:p w14:paraId="0597DF7B"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Наименование объекта и мероприятие</w:t>
            </w:r>
          </w:p>
        </w:tc>
        <w:tc>
          <w:tcPr>
            <w:tcW w:w="2268" w:type="dxa"/>
          </w:tcPr>
          <w:p w14:paraId="2E6528C2"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Основные характеристики объекта</w:t>
            </w:r>
          </w:p>
        </w:tc>
        <w:tc>
          <w:tcPr>
            <w:tcW w:w="2268" w:type="dxa"/>
          </w:tcPr>
          <w:p w14:paraId="79D9615B"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Местоположение объекта, функциональная зона</w:t>
            </w:r>
          </w:p>
        </w:tc>
        <w:tc>
          <w:tcPr>
            <w:tcW w:w="2127" w:type="dxa"/>
          </w:tcPr>
          <w:p w14:paraId="2378D9D2"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Очередность строительства</w:t>
            </w:r>
          </w:p>
        </w:tc>
        <w:tc>
          <w:tcPr>
            <w:tcW w:w="3745" w:type="dxa"/>
          </w:tcPr>
          <w:p w14:paraId="6E490735"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Характеристика зон с особыми условиями использования территории</w:t>
            </w:r>
          </w:p>
        </w:tc>
      </w:tr>
      <w:tr w:rsidR="00467C82" w:rsidRPr="00CA055C" w14:paraId="7E1FE169" w14:textId="77777777" w:rsidTr="00844A0E">
        <w:trPr>
          <w:trHeight w:val="96"/>
          <w:jc w:val="center"/>
        </w:trPr>
        <w:tc>
          <w:tcPr>
            <w:tcW w:w="709" w:type="dxa"/>
          </w:tcPr>
          <w:p w14:paraId="449A6D5D"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1</w:t>
            </w:r>
          </w:p>
        </w:tc>
        <w:tc>
          <w:tcPr>
            <w:tcW w:w="2322" w:type="dxa"/>
          </w:tcPr>
          <w:p w14:paraId="736250DE" w14:textId="77777777" w:rsidR="00467C82" w:rsidRPr="00CA055C" w:rsidRDefault="00467C82" w:rsidP="00844A0E">
            <w:pPr>
              <w:jc w:val="both"/>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Кладбище</w:t>
            </w:r>
          </w:p>
        </w:tc>
        <w:tc>
          <w:tcPr>
            <w:tcW w:w="2126" w:type="dxa"/>
          </w:tcPr>
          <w:p w14:paraId="1DC53B74"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 xml:space="preserve">строительство </w:t>
            </w:r>
          </w:p>
        </w:tc>
        <w:tc>
          <w:tcPr>
            <w:tcW w:w="2268" w:type="dxa"/>
          </w:tcPr>
          <w:p w14:paraId="32868CB6"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расширение территории в северо-восточном направлении на 8,41 га</w:t>
            </w:r>
          </w:p>
        </w:tc>
        <w:tc>
          <w:tcPr>
            <w:tcW w:w="2268" w:type="dxa"/>
          </w:tcPr>
          <w:p w14:paraId="6ED0E51A" w14:textId="77777777" w:rsidR="00467C82" w:rsidRPr="00CA055C" w:rsidRDefault="00467C82" w:rsidP="00844A0E">
            <w:pPr>
              <w:jc w:val="center"/>
              <w:rPr>
                <w:rFonts w:ascii="Times New Roman" w:hAnsi="Times New Roman" w:cs="Times New Roman"/>
                <w:color w:val="000000" w:themeColor="text1"/>
                <w:sz w:val="24"/>
                <w:szCs w:val="24"/>
              </w:rPr>
            </w:pPr>
            <w:proofErr w:type="spellStart"/>
            <w:r w:rsidRPr="00CA055C">
              <w:rPr>
                <w:rFonts w:ascii="Times New Roman" w:hAnsi="Times New Roman" w:cs="Times New Roman"/>
                <w:color w:val="000000" w:themeColor="text1"/>
                <w:sz w:val="24"/>
                <w:szCs w:val="24"/>
              </w:rPr>
              <w:t>р.п</w:t>
            </w:r>
            <w:proofErr w:type="spellEnd"/>
            <w:r w:rsidRPr="00CA055C">
              <w:rPr>
                <w:rFonts w:ascii="Times New Roman" w:hAnsi="Times New Roman" w:cs="Times New Roman"/>
                <w:color w:val="000000" w:themeColor="text1"/>
                <w:sz w:val="24"/>
                <w:szCs w:val="24"/>
              </w:rPr>
              <w:t xml:space="preserve">. </w:t>
            </w:r>
            <w:proofErr w:type="spellStart"/>
            <w:r w:rsidRPr="00CA055C">
              <w:rPr>
                <w:rFonts w:ascii="Times New Roman" w:hAnsi="Times New Roman" w:cs="Times New Roman"/>
                <w:color w:val="000000" w:themeColor="text1"/>
                <w:sz w:val="24"/>
                <w:szCs w:val="24"/>
              </w:rPr>
              <w:t>Цильна</w:t>
            </w:r>
            <w:proofErr w:type="spellEnd"/>
            <w:r w:rsidRPr="00CA055C">
              <w:rPr>
                <w:rFonts w:ascii="Times New Roman" w:hAnsi="Times New Roman" w:cs="Times New Roman"/>
                <w:color w:val="000000" w:themeColor="text1"/>
                <w:sz w:val="24"/>
                <w:szCs w:val="24"/>
              </w:rPr>
              <w:t>, зона кладбищ</w:t>
            </w:r>
          </w:p>
        </w:tc>
        <w:tc>
          <w:tcPr>
            <w:tcW w:w="2127" w:type="dxa"/>
          </w:tcPr>
          <w:p w14:paraId="5EF1FF1E"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lang w:val="en-US"/>
              </w:rPr>
              <w:t>I</w:t>
            </w:r>
            <w:r w:rsidRPr="00CA055C">
              <w:rPr>
                <w:rFonts w:ascii="Times New Roman" w:eastAsia="Calibri" w:hAnsi="Times New Roman" w:cs="Times New Roman"/>
                <w:color w:val="000000" w:themeColor="text1"/>
                <w:sz w:val="24"/>
                <w:szCs w:val="24"/>
              </w:rPr>
              <w:t xml:space="preserve"> очередь</w:t>
            </w:r>
          </w:p>
        </w:tc>
        <w:tc>
          <w:tcPr>
            <w:tcW w:w="3745" w:type="dxa"/>
          </w:tcPr>
          <w:p w14:paraId="04D518AA" w14:textId="77777777" w:rsidR="00467C82" w:rsidRPr="00CA055C" w:rsidRDefault="00467C82" w:rsidP="00844A0E">
            <w:pPr>
              <w:jc w:val="center"/>
              <w:rPr>
                <w:rFonts w:ascii="Times New Roman" w:hAnsi="Times New Roman" w:cs="Times New Roman"/>
                <w:color w:val="000000" w:themeColor="text1"/>
                <w:sz w:val="24"/>
                <w:szCs w:val="24"/>
              </w:rPr>
            </w:pPr>
            <w:r w:rsidRPr="00CA055C">
              <w:rPr>
                <w:rFonts w:ascii="Times New Roman" w:hAnsi="Times New Roman" w:cs="Times New Roman"/>
                <w:color w:val="000000" w:themeColor="text1"/>
                <w:sz w:val="24"/>
                <w:szCs w:val="24"/>
              </w:rPr>
              <w:t xml:space="preserve">СанПиН2.2.1/2.1.1.1200-03 «Санитарно-защитные зоны и санитарная классификация предприятий, сооружений и иных объектов» п. </w:t>
            </w:r>
            <w:smartTag w:uri="urn:schemas-microsoft-com:office:smarttags" w:element="date">
              <w:smartTagPr>
                <w:attr w:name="ls" w:val="trans"/>
                <w:attr w:name="Month" w:val="1"/>
                <w:attr w:name="Day" w:val="7"/>
                <w:attr w:name="Year" w:val="12"/>
              </w:smartTagPr>
              <w:r w:rsidRPr="00CA055C">
                <w:rPr>
                  <w:rFonts w:ascii="Times New Roman" w:hAnsi="Times New Roman" w:cs="Times New Roman"/>
                  <w:color w:val="000000" w:themeColor="text1"/>
                  <w:sz w:val="24"/>
                  <w:szCs w:val="24"/>
                </w:rPr>
                <w:t>7.1.12</w:t>
              </w:r>
            </w:smartTag>
            <w:r w:rsidRPr="00CA055C">
              <w:rPr>
                <w:rFonts w:ascii="Times New Roman" w:hAnsi="Times New Roman" w:cs="Times New Roman"/>
                <w:color w:val="000000" w:themeColor="text1"/>
                <w:sz w:val="24"/>
                <w:szCs w:val="24"/>
              </w:rPr>
              <w:t xml:space="preserve">: санитарно-защитная зона </w:t>
            </w:r>
            <w:smartTag w:uri="urn:schemas-microsoft-com:office:smarttags" w:element="metricconverter">
              <w:smartTagPr>
                <w:attr w:name="ProductID" w:val="50 м"/>
              </w:smartTagPr>
              <w:r w:rsidRPr="00CA055C">
                <w:rPr>
                  <w:rFonts w:ascii="Times New Roman" w:hAnsi="Times New Roman" w:cs="Times New Roman"/>
                  <w:color w:val="000000" w:themeColor="text1"/>
                  <w:sz w:val="24"/>
                  <w:szCs w:val="24"/>
                </w:rPr>
                <w:t>50 м</w:t>
              </w:r>
            </w:smartTag>
          </w:p>
        </w:tc>
      </w:tr>
    </w:tbl>
    <w:p w14:paraId="7BA1F421" w14:textId="77777777" w:rsidR="00467C82" w:rsidRPr="00CA055C" w:rsidRDefault="00467C82" w:rsidP="00467C82">
      <w:pPr>
        <w:spacing w:after="0" w:line="240" w:lineRule="auto"/>
        <w:ind w:firstLine="709"/>
        <w:jc w:val="center"/>
        <w:rPr>
          <w:rFonts w:ascii="Times New Roman" w:hAnsi="Times New Roman" w:cs="Times New Roman"/>
          <w:color w:val="000000" w:themeColor="text1"/>
          <w:sz w:val="28"/>
          <w:szCs w:val="28"/>
        </w:rPr>
      </w:pPr>
    </w:p>
    <w:sectPr w:rsidR="00467C82" w:rsidRPr="00CA055C" w:rsidSect="003860A7">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E1738" w14:textId="77777777" w:rsidR="004A52F9" w:rsidRDefault="004A52F9" w:rsidP="00AE12F9">
      <w:pPr>
        <w:spacing w:after="0" w:line="240" w:lineRule="auto"/>
      </w:pPr>
      <w:r>
        <w:separator/>
      </w:r>
    </w:p>
  </w:endnote>
  <w:endnote w:type="continuationSeparator" w:id="0">
    <w:p w14:paraId="40142526" w14:textId="77777777" w:rsidR="004A52F9" w:rsidRDefault="004A52F9" w:rsidP="00AE1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Bold">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BF9E" w14:textId="77777777" w:rsidR="00003CB9" w:rsidRDefault="00003CB9">
    <w:pPr>
      <w:pStyle w:val="ab"/>
      <w:pBdr>
        <w:top w:val="thinThickSmallGap" w:sz="24" w:space="1" w:color="622423" w:themeColor="accent2" w:themeShade="7F"/>
      </w:pBdr>
      <w:rPr>
        <w:rFonts w:asciiTheme="majorHAnsi" w:hAnsiTheme="majorHAnsi"/>
      </w:rPr>
    </w:pPr>
    <w:r w:rsidRPr="002D50B2">
      <w:rPr>
        <w:rFonts w:ascii="Times New Roman" w:hAnsi="Times New Roman" w:cs="Times New Roman"/>
        <w:sz w:val="24"/>
        <w:szCs w:val="24"/>
      </w:rPr>
      <w:t>ООО</w:t>
    </w:r>
    <w:r>
      <w:rPr>
        <w:rFonts w:ascii="Times New Roman" w:hAnsi="Times New Roman" w:cs="Times New Roman"/>
        <w:sz w:val="24"/>
        <w:szCs w:val="24"/>
      </w:rPr>
      <w:t xml:space="preserve"> «</w:t>
    </w:r>
    <w:r w:rsidRPr="002D50B2">
      <w:rPr>
        <w:rFonts w:ascii="Times New Roman" w:hAnsi="Times New Roman" w:cs="Times New Roman"/>
        <w:sz w:val="24"/>
        <w:szCs w:val="24"/>
      </w:rPr>
      <w:t>ГЕОЗЕМСТРОЙ</w:t>
    </w:r>
    <w:r w:rsidR="00C86250">
      <w:rPr>
        <w:rFonts w:ascii="Times New Roman" w:hAnsi="Times New Roman" w:cs="Times New Roman"/>
        <w:sz w:val="24"/>
        <w:szCs w:val="24"/>
      </w:rPr>
      <w:t xml:space="preserve">», </w:t>
    </w:r>
    <w:smartTag w:uri="urn:schemas-microsoft-com:office:smarttags" w:element="metricconverter">
      <w:smartTagPr>
        <w:attr w:name="ProductID" w:val="2019 г"/>
      </w:smartTagPr>
      <w:r w:rsidR="00C86250">
        <w:rPr>
          <w:rFonts w:ascii="Times New Roman" w:hAnsi="Times New Roman" w:cs="Times New Roman"/>
          <w:sz w:val="24"/>
          <w:szCs w:val="24"/>
        </w:rPr>
        <w:t>2019</w:t>
      </w:r>
      <w:r>
        <w:rPr>
          <w:rFonts w:ascii="Times New Roman" w:hAnsi="Times New Roman" w:cs="Times New Roman"/>
          <w:sz w:val="24"/>
          <w:szCs w:val="24"/>
        </w:rPr>
        <w:t xml:space="preserve"> </w:t>
      </w:r>
      <w:r w:rsidRPr="002D50B2">
        <w:rPr>
          <w:rFonts w:ascii="Times New Roman" w:hAnsi="Times New Roman" w:cs="Times New Roman"/>
          <w:sz w:val="24"/>
          <w:szCs w:val="24"/>
        </w:rPr>
        <w:t>г</w:t>
      </w:r>
    </w:smartTag>
    <w:r>
      <w:rPr>
        <w:rFonts w:ascii="Times New Roman" w:hAnsi="Times New Roman" w:cs="Times New Roman"/>
        <w:sz w:val="24"/>
        <w:szCs w:val="24"/>
      </w:rPr>
      <w:t xml:space="preserve">. </w:t>
    </w:r>
    <w:r>
      <w:rPr>
        <w:rFonts w:asciiTheme="majorHAnsi" w:hAnsiTheme="majorHAnsi"/>
      </w:rPr>
      <w:ptab w:relativeTo="margin" w:alignment="right" w:leader="none"/>
    </w:r>
    <w:r w:rsidR="00EF7F45" w:rsidRPr="002D2AF4">
      <w:rPr>
        <w:rFonts w:ascii="Times New Roman" w:hAnsi="Times New Roman" w:cs="Times New Roman"/>
        <w:sz w:val="24"/>
        <w:szCs w:val="24"/>
      </w:rPr>
      <w:fldChar w:fldCharType="begin"/>
    </w:r>
    <w:r w:rsidRPr="002D2AF4">
      <w:rPr>
        <w:rFonts w:ascii="Times New Roman" w:hAnsi="Times New Roman" w:cs="Times New Roman"/>
        <w:sz w:val="24"/>
        <w:szCs w:val="24"/>
      </w:rPr>
      <w:instrText xml:space="preserve"> PAGE   \* MERGEFORMAT </w:instrText>
    </w:r>
    <w:r w:rsidR="00EF7F45" w:rsidRPr="002D2AF4">
      <w:rPr>
        <w:rFonts w:ascii="Times New Roman" w:hAnsi="Times New Roman" w:cs="Times New Roman"/>
        <w:sz w:val="24"/>
        <w:szCs w:val="24"/>
      </w:rPr>
      <w:fldChar w:fldCharType="separate"/>
    </w:r>
    <w:r w:rsidR="00C77177">
      <w:rPr>
        <w:rFonts w:ascii="Times New Roman" w:hAnsi="Times New Roman" w:cs="Times New Roman"/>
        <w:noProof/>
        <w:sz w:val="24"/>
        <w:szCs w:val="24"/>
      </w:rPr>
      <w:t>14</w:t>
    </w:r>
    <w:r w:rsidR="00EF7F45" w:rsidRPr="002D2AF4">
      <w:rPr>
        <w:rFonts w:ascii="Times New Roman" w:hAnsi="Times New Roman" w:cs="Times New Roman"/>
        <w:sz w:val="24"/>
        <w:szCs w:val="24"/>
      </w:rPr>
      <w:fldChar w:fldCharType="end"/>
    </w:r>
  </w:p>
  <w:p w14:paraId="4FB505A9" w14:textId="77777777" w:rsidR="00003CB9" w:rsidRDefault="00003CB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B0E9" w14:textId="77777777" w:rsidR="004A52F9" w:rsidRDefault="004A52F9" w:rsidP="00AE12F9">
      <w:pPr>
        <w:spacing w:after="0" w:line="240" w:lineRule="auto"/>
      </w:pPr>
      <w:r>
        <w:separator/>
      </w:r>
    </w:p>
  </w:footnote>
  <w:footnote w:type="continuationSeparator" w:id="0">
    <w:p w14:paraId="17FE5172" w14:textId="77777777" w:rsidR="004A52F9" w:rsidRDefault="004A52F9" w:rsidP="00AE12F9">
      <w:pPr>
        <w:spacing w:after="0" w:line="240" w:lineRule="auto"/>
      </w:pPr>
      <w:r>
        <w:continuationSeparator/>
      </w:r>
    </w:p>
  </w:footnote>
  <w:footnote w:id="1">
    <w:p w14:paraId="4D5D8AE5" w14:textId="77777777" w:rsidR="00003CB9" w:rsidRDefault="00003CB9" w:rsidP="003860A7">
      <w:pPr>
        <w:pStyle w:val="af9"/>
        <w:jc w:val="both"/>
      </w:pPr>
      <w:r>
        <w:rPr>
          <w:rStyle w:val="afb"/>
        </w:rPr>
        <w:footnoteRef/>
      </w:r>
      <w:r>
        <w:t xml:space="preserve"> </w:t>
      </w:r>
      <w:r w:rsidRPr="006844AA">
        <w:rPr>
          <w:rFonts w:eastAsia="Times New Roman"/>
          <w:iCs/>
          <w:sz w:val="24"/>
          <w:szCs w:val="24"/>
        </w:rPr>
        <w:t>Данный раздел включен в состав положений о территориальном планировании в информационных целях и не является предметом утверждения в генеральном плане.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alias w:val="Заголовок"/>
      <w:id w:val="5025947"/>
      <w:dataBinding w:prefixMappings="xmlns:ns0='http://schemas.openxmlformats.org/package/2006/metadata/core-properties' xmlns:ns1='http://purl.org/dc/elements/1.1/'" w:xpath="/ns0:coreProperties[1]/ns1:title[1]" w:storeItemID="{6C3C8BC8-F283-45AE-878A-BAB7291924A1}"/>
      <w:text/>
    </w:sdtPr>
    <w:sdtEndPr/>
    <w:sdtContent>
      <w:p w14:paraId="79980F47" w14:textId="77777777" w:rsidR="00003CB9" w:rsidRDefault="00003CB9" w:rsidP="002F511C">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771624">
          <w:rPr>
            <w:rFonts w:ascii="Times New Roman" w:hAnsi="Times New Roman" w:cs="Times New Roman"/>
            <w:sz w:val="24"/>
            <w:szCs w:val="24"/>
          </w:rPr>
          <w:t>Внесение изменений в генеральный план муниципального образования «</w:t>
        </w:r>
        <w:r>
          <w:rPr>
            <w:rFonts w:ascii="Times New Roman" w:hAnsi="Times New Roman" w:cs="Times New Roman"/>
            <w:sz w:val="24"/>
            <w:szCs w:val="24"/>
          </w:rPr>
          <w:t>Цильнинское городское </w:t>
        </w:r>
        <w:r w:rsidRPr="00771624">
          <w:rPr>
            <w:rFonts w:ascii="Times New Roman" w:hAnsi="Times New Roman" w:cs="Times New Roman"/>
            <w:sz w:val="24"/>
            <w:szCs w:val="24"/>
          </w:rPr>
          <w:t xml:space="preserve">поселение» </w:t>
        </w:r>
        <w:r>
          <w:rPr>
            <w:rFonts w:ascii="Times New Roman" w:hAnsi="Times New Roman" w:cs="Times New Roman"/>
            <w:sz w:val="24"/>
            <w:szCs w:val="24"/>
          </w:rPr>
          <w:t>Цильнинского</w:t>
        </w:r>
        <w:r w:rsidRPr="00771624">
          <w:rPr>
            <w:rFonts w:ascii="Times New Roman" w:hAnsi="Times New Roman" w:cs="Times New Roman"/>
            <w:sz w:val="24"/>
            <w:szCs w:val="24"/>
          </w:rPr>
          <w:t xml:space="preserve"> района Ульяновской области. </w:t>
        </w:r>
        <w:r>
          <w:rPr>
            <w:rFonts w:ascii="Times New Roman" w:hAnsi="Times New Roman" w:cs="Times New Roman"/>
            <w:sz w:val="24"/>
            <w:szCs w:val="24"/>
          </w:rPr>
          <w:t>Положение о территориальном планировании</w:t>
        </w:r>
      </w:p>
    </w:sdtContent>
  </w:sdt>
  <w:p w14:paraId="598F096F" w14:textId="77777777" w:rsidR="00003CB9" w:rsidRPr="00300196" w:rsidRDefault="00003CB9" w:rsidP="002F511C">
    <w:pPr>
      <w:pStyle w:val="a9"/>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15:restartNumberingAfterBreak="0">
    <w:nsid w:val="001D189A"/>
    <w:multiLevelType w:val="hybridMultilevel"/>
    <w:tmpl w:val="F80A2E6C"/>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EB78EB"/>
    <w:multiLevelType w:val="hybridMultilevel"/>
    <w:tmpl w:val="57D034E0"/>
    <w:name w:val="WW8Num48"/>
    <w:lvl w:ilvl="0" w:tplc="447A7C44">
      <w:start w:val="1"/>
      <w:numFmt w:val="bullet"/>
      <w:lvlText w:val=""/>
      <w:lvlJc w:val="left"/>
      <w:pPr>
        <w:ind w:left="1429" w:hanging="360"/>
      </w:pPr>
      <w:rPr>
        <w:rFonts w:ascii="Symbol" w:hAnsi="Symbol" w:hint="default"/>
      </w:rPr>
    </w:lvl>
    <w:lvl w:ilvl="1" w:tplc="B590F526" w:tentative="1">
      <w:start w:val="1"/>
      <w:numFmt w:val="bullet"/>
      <w:lvlText w:val="o"/>
      <w:lvlJc w:val="left"/>
      <w:pPr>
        <w:ind w:left="2149" w:hanging="360"/>
      </w:pPr>
      <w:rPr>
        <w:rFonts w:ascii="Courier New" w:hAnsi="Courier New" w:cs="Courier New" w:hint="default"/>
      </w:rPr>
    </w:lvl>
    <w:lvl w:ilvl="2" w:tplc="3D9E6972" w:tentative="1">
      <w:start w:val="1"/>
      <w:numFmt w:val="bullet"/>
      <w:lvlText w:val=""/>
      <w:lvlJc w:val="left"/>
      <w:pPr>
        <w:ind w:left="2869" w:hanging="360"/>
      </w:pPr>
      <w:rPr>
        <w:rFonts w:ascii="Wingdings" w:hAnsi="Wingdings" w:hint="default"/>
      </w:rPr>
    </w:lvl>
    <w:lvl w:ilvl="3" w:tplc="AE462776" w:tentative="1">
      <w:start w:val="1"/>
      <w:numFmt w:val="bullet"/>
      <w:lvlText w:val=""/>
      <w:lvlJc w:val="left"/>
      <w:pPr>
        <w:ind w:left="3589" w:hanging="360"/>
      </w:pPr>
      <w:rPr>
        <w:rFonts w:ascii="Symbol" w:hAnsi="Symbol" w:hint="default"/>
      </w:rPr>
    </w:lvl>
    <w:lvl w:ilvl="4" w:tplc="3E20DCD8" w:tentative="1">
      <w:start w:val="1"/>
      <w:numFmt w:val="bullet"/>
      <w:lvlText w:val="o"/>
      <w:lvlJc w:val="left"/>
      <w:pPr>
        <w:ind w:left="4309" w:hanging="360"/>
      </w:pPr>
      <w:rPr>
        <w:rFonts w:ascii="Courier New" w:hAnsi="Courier New" w:cs="Courier New" w:hint="default"/>
      </w:rPr>
    </w:lvl>
    <w:lvl w:ilvl="5" w:tplc="FE965B04" w:tentative="1">
      <w:start w:val="1"/>
      <w:numFmt w:val="bullet"/>
      <w:lvlText w:val=""/>
      <w:lvlJc w:val="left"/>
      <w:pPr>
        <w:ind w:left="5029" w:hanging="360"/>
      </w:pPr>
      <w:rPr>
        <w:rFonts w:ascii="Wingdings" w:hAnsi="Wingdings" w:hint="default"/>
      </w:rPr>
    </w:lvl>
    <w:lvl w:ilvl="6" w:tplc="2576A860" w:tentative="1">
      <w:start w:val="1"/>
      <w:numFmt w:val="bullet"/>
      <w:lvlText w:val=""/>
      <w:lvlJc w:val="left"/>
      <w:pPr>
        <w:ind w:left="5749" w:hanging="360"/>
      </w:pPr>
      <w:rPr>
        <w:rFonts w:ascii="Symbol" w:hAnsi="Symbol" w:hint="default"/>
      </w:rPr>
    </w:lvl>
    <w:lvl w:ilvl="7" w:tplc="F752875C" w:tentative="1">
      <w:start w:val="1"/>
      <w:numFmt w:val="bullet"/>
      <w:lvlText w:val="o"/>
      <w:lvlJc w:val="left"/>
      <w:pPr>
        <w:ind w:left="6469" w:hanging="360"/>
      </w:pPr>
      <w:rPr>
        <w:rFonts w:ascii="Courier New" w:hAnsi="Courier New" w:cs="Courier New" w:hint="default"/>
      </w:rPr>
    </w:lvl>
    <w:lvl w:ilvl="8" w:tplc="792C0C78" w:tentative="1">
      <w:start w:val="1"/>
      <w:numFmt w:val="bullet"/>
      <w:lvlText w:val=""/>
      <w:lvlJc w:val="left"/>
      <w:pPr>
        <w:ind w:left="7189" w:hanging="360"/>
      </w:pPr>
      <w:rPr>
        <w:rFonts w:ascii="Wingdings" w:hAnsi="Wingdings" w:hint="default"/>
      </w:rPr>
    </w:lvl>
  </w:abstractNum>
  <w:abstractNum w:abstractNumId="3" w15:restartNumberingAfterBreak="0">
    <w:nsid w:val="052F7A9F"/>
    <w:multiLevelType w:val="hybridMultilevel"/>
    <w:tmpl w:val="1AE67444"/>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3C55CF"/>
    <w:multiLevelType w:val="hybridMultilevel"/>
    <w:tmpl w:val="47DAC858"/>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BC07AEB"/>
    <w:multiLevelType w:val="hybridMultilevel"/>
    <w:tmpl w:val="AC12D9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13A1CCB"/>
    <w:multiLevelType w:val="hybridMultilevel"/>
    <w:tmpl w:val="9322191E"/>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41F223E"/>
    <w:multiLevelType w:val="hybridMultilevel"/>
    <w:tmpl w:val="A6DCE6E8"/>
    <w:lvl w:ilvl="0" w:tplc="422CEA5A">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8" w15:restartNumberingAfterBreak="0">
    <w:nsid w:val="16493019"/>
    <w:multiLevelType w:val="hybridMultilevel"/>
    <w:tmpl w:val="B4220AFE"/>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1CCD1035"/>
    <w:multiLevelType w:val="hybridMultilevel"/>
    <w:tmpl w:val="0C0C7BFC"/>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D20176D"/>
    <w:multiLevelType w:val="hybridMultilevel"/>
    <w:tmpl w:val="E3FE0320"/>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0994059"/>
    <w:multiLevelType w:val="hybridMultilevel"/>
    <w:tmpl w:val="BE9AC55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2A13359"/>
    <w:multiLevelType w:val="multilevel"/>
    <w:tmpl w:val="C0D6597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3AB1E9F"/>
    <w:multiLevelType w:val="hybridMultilevel"/>
    <w:tmpl w:val="C92291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071E70"/>
    <w:multiLevelType w:val="hybridMultilevel"/>
    <w:tmpl w:val="D056FEA0"/>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285085"/>
    <w:multiLevelType w:val="hybridMultilevel"/>
    <w:tmpl w:val="9DB6E03C"/>
    <w:lvl w:ilvl="0" w:tplc="1AE05E60">
      <w:start w:val="1"/>
      <w:numFmt w:val="bullet"/>
      <w:pStyle w:val="G"/>
      <w:lvlText w:val=""/>
      <w:lvlJc w:val="left"/>
      <w:pPr>
        <w:ind w:left="503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7" w15:restartNumberingAfterBreak="0">
    <w:nsid w:val="2791298C"/>
    <w:multiLevelType w:val="hybridMultilevel"/>
    <w:tmpl w:val="52284C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7E239BE"/>
    <w:multiLevelType w:val="hybridMultilevel"/>
    <w:tmpl w:val="CEBECB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DF250D0"/>
    <w:multiLevelType w:val="multilevel"/>
    <w:tmpl w:val="C0D6597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86C4610"/>
    <w:multiLevelType w:val="hybridMultilevel"/>
    <w:tmpl w:val="63F65806"/>
    <w:lvl w:ilvl="0" w:tplc="590A432A">
      <w:start w:val="1"/>
      <w:numFmt w:val="decimal"/>
      <w:pStyle w:val="a2"/>
      <w:lvlText w:val="Таблица %1."/>
      <w:lvlJc w:val="left"/>
      <w:pPr>
        <w:ind w:left="1637"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F874ECA"/>
    <w:multiLevelType w:val="multilevel"/>
    <w:tmpl w:val="B28A0F9E"/>
    <w:lvl w:ilvl="0">
      <w:start w:val="2"/>
      <w:numFmt w:val="decimal"/>
      <w:lvlText w:val="%1."/>
      <w:lvlJc w:val="left"/>
      <w:pPr>
        <w:ind w:left="585" w:hanging="585"/>
      </w:pPr>
      <w:rPr>
        <w:rFonts w:hint="default"/>
      </w:rPr>
    </w:lvl>
    <w:lvl w:ilvl="1">
      <w:start w:val="6"/>
      <w:numFmt w:val="decimal"/>
      <w:lvlText w:val="%1.%2."/>
      <w:lvlJc w:val="left"/>
      <w:pPr>
        <w:ind w:left="1258" w:hanging="720"/>
      </w:pPr>
      <w:rPr>
        <w:rFonts w:hint="default"/>
      </w:rPr>
    </w:lvl>
    <w:lvl w:ilvl="2">
      <w:start w:val="3"/>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104" w:hanging="1800"/>
      </w:pPr>
      <w:rPr>
        <w:rFonts w:hint="default"/>
      </w:rPr>
    </w:lvl>
  </w:abstractNum>
  <w:abstractNum w:abstractNumId="23" w15:restartNumberingAfterBreak="0">
    <w:nsid w:val="40E54F43"/>
    <w:multiLevelType w:val="hybridMultilevel"/>
    <w:tmpl w:val="164CAD4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1715725"/>
    <w:multiLevelType w:val="hybridMultilevel"/>
    <w:tmpl w:val="C9322DA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5B5039D"/>
    <w:multiLevelType w:val="hybridMultilevel"/>
    <w:tmpl w:val="D56A013A"/>
    <w:lvl w:ilvl="0" w:tplc="6B0040AC">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9643F15"/>
    <w:multiLevelType w:val="hybridMultilevel"/>
    <w:tmpl w:val="51220E92"/>
    <w:styleLink w:val="1ai"/>
    <w:lvl w:ilvl="0" w:tplc="F53206B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49865F1B"/>
    <w:multiLevelType w:val="hybridMultilevel"/>
    <w:tmpl w:val="94BA20E2"/>
    <w:lvl w:ilvl="0" w:tplc="422CEA5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0" w15:restartNumberingAfterBreak="0">
    <w:nsid w:val="500A6153"/>
    <w:multiLevelType w:val="hybridMultilevel"/>
    <w:tmpl w:val="CFC078E8"/>
    <w:lvl w:ilvl="0" w:tplc="422CE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11274B6"/>
    <w:multiLevelType w:val="multilevel"/>
    <w:tmpl w:val="B88A2212"/>
    <w:lvl w:ilvl="0">
      <w:start w:val="2"/>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A996D44"/>
    <w:multiLevelType w:val="hybridMultilevel"/>
    <w:tmpl w:val="5ECA0970"/>
    <w:lvl w:ilvl="0" w:tplc="F53206BC">
      <w:start w:val="1"/>
      <w:numFmt w:val="bullet"/>
      <w:pStyle w:val="Geonik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91043E"/>
    <w:multiLevelType w:val="hybridMultilevel"/>
    <w:tmpl w:val="FADEB008"/>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DCF1B78"/>
    <w:multiLevelType w:val="hybridMultilevel"/>
    <w:tmpl w:val="EF647260"/>
    <w:lvl w:ilvl="0" w:tplc="421458F4">
      <w:start w:val="1"/>
      <w:numFmt w:val="decimal"/>
      <w:lvlRestart w:val="0"/>
      <w:lvlText w:val="%1."/>
      <w:lvlJc w:val="left"/>
      <w:pPr>
        <w:tabs>
          <w:tab w:val="num" w:pos="363"/>
        </w:tabs>
        <w:ind w:left="363" w:hanging="363"/>
      </w:pPr>
      <w:rPr>
        <w:rFonts w:hint="default"/>
      </w:rPr>
    </w:lvl>
    <w:lvl w:ilvl="1" w:tplc="04190003">
      <w:start w:val="1"/>
      <w:numFmt w:val="bullet"/>
      <w:lvlText w:val="o"/>
      <w:lvlJc w:val="left"/>
      <w:pPr>
        <w:tabs>
          <w:tab w:val="num" w:pos="1083"/>
        </w:tabs>
        <w:ind w:left="1083" w:hanging="360"/>
      </w:pPr>
      <w:rPr>
        <w:rFonts w:ascii="Courier New" w:hAnsi="Courier New" w:cs="Courier New" w:hint="default"/>
      </w:rPr>
    </w:lvl>
    <w:lvl w:ilvl="2" w:tplc="0419001B" w:tentative="1">
      <w:start w:val="1"/>
      <w:numFmt w:val="lowerRoman"/>
      <w:lvlText w:val="%3."/>
      <w:lvlJc w:val="right"/>
      <w:pPr>
        <w:tabs>
          <w:tab w:val="num" w:pos="1803"/>
        </w:tabs>
        <w:ind w:left="1803" w:hanging="180"/>
      </w:pPr>
    </w:lvl>
    <w:lvl w:ilvl="3" w:tplc="0419000F" w:tentative="1">
      <w:start w:val="1"/>
      <w:numFmt w:val="decimal"/>
      <w:lvlText w:val="%4."/>
      <w:lvlJc w:val="left"/>
      <w:pPr>
        <w:tabs>
          <w:tab w:val="num" w:pos="2523"/>
        </w:tabs>
        <w:ind w:left="2523" w:hanging="360"/>
      </w:pPr>
    </w:lvl>
    <w:lvl w:ilvl="4" w:tplc="04190019" w:tentative="1">
      <w:start w:val="1"/>
      <w:numFmt w:val="lowerLetter"/>
      <w:lvlText w:val="%5."/>
      <w:lvlJc w:val="left"/>
      <w:pPr>
        <w:tabs>
          <w:tab w:val="num" w:pos="3243"/>
        </w:tabs>
        <w:ind w:left="3243" w:hanging="360"/>
      </w:pPr>
    </w:lvl>
    <w:lvl w:ilvl="5" w:tplc="0419001B" w:tentative="1">
      <w:start w:val="1"/>
      <w:numFmt w:val="lowerRoman"/>
      <w:lvlText w:val="%6."/>
      <w:lvlJc w:val="right"/>
      <w:pPr>
        <w:tabs>
          <w:tab w:val="num" w:pos="3963"/>
        </w:tabs>
        <w:ind w:left="3963" w:hanging="180"/>
      </w:pPr>
    </w:lvl>
    <w:lvl w:ilvl="6" w:tplc="0419000F" w:tentative="1">
      <w:start w:val="1"/>
      <w:numFmt w:val="decimal"/>
      <w:lvlText w:val="%7."/>
      <w:lvlJc w:val="left"/>
      <w:pPr>
        <w:tabs>
          <w:tab w:val="num" w:pos="4683"/>
        </w:tabs>
        <w:ind w:left="4683" w:hanging="360"/>
      </w:pPr>
    </w:lvl>
    <w:lvl w:ilvl="7" w:tplc="04190019" w:tentative="1">
      <w:start w:val="1"/>
      <w:numFmt w:val="lowerLetter"/>
      <w:lvlText w:val="%8."/>
      <w:lvlJc w:val="left"/>
      <w:pPr>
        <w:tabs>
          <w:tab w:val="num" w:pos="5403"/>
        </w:tabs>
        <w:ind w:left="5403" w:hanging="360"/>
      </w:pPr>
    </w:lvl>
    <w:lvl w:ilvl="8" w:tplc="0419001B" w:tentative="1">
      <w:start w:val="1"/>
      <w:numFmt w:val="lowerRoman"/>
      <w:lvlText w:val="%9."/>
      <w:lvlJc w:val="right"/>
      <w:pPr>
        <w:tabs>
          <w:tab w:val="num" w:pos="6123"/>
        </w:tabs>
        <w:ind w:left="6123" w:hanging="180"/>
      </w:pPr>
    </w:lvl>
  </w:abstractNum>
  <w:abstractNum w:abstractNumId="35" w15:restartNumberingAfterBreak="0">
    <w:nsid w:val="636D237D"/>
    <w:multiLevelType w:val="multilevel"/>
    <w:tmpl w:val="FFFA9CC8"/>
    <w:lvl w:ilvl="0">
      <w:start w:val="1"/>
      <w:numFmt w:val="bullet"/>
      <w:pStyle w:val="a3"/>
      <w:suff w:val="space"/>
      <w:lvlText w:val="–"/>
      <w:lvlJc w:val="left"/>
      <w:pPr>
        <w:ind w:left="4395" w:firstLine="567"/>
      </w:pPr>
      <w:rPr>
        <w:rFonts w:ascii="Times New Roman" w:hAnsi="Times New Roman" w:cs="Times New Roman" w:hint="default"/>
      </w:rPr>
    </w:lvl>
    <w:lvl w:ilvl="1">
      <w:start w:val="1"/>
      <w:numFmt w:val="bullet"/>
      <w:suff w:val="space"/>
      <w:lvlText w:val="–"/>
      <w:lvlJc w:val="left"/>
      <w:pPr>
        <w:ind w:left="4395" w:firstLine="567"/>
      </w:pPr>
      <w:rPr>
        <w:rFonts w:ascii="Times New Roman" w:hAnsi="Times New Roman" w:cs="Times New Roman" w:hint="default"/>
      </w:rPr>
    </w:lvl>
    <w:lvl w:ilvl="2">
      <w:start w:val="1"/>
      <w:numFmt w:val="bullet"/>
      <w:suff w:val="space"/>
      <w:lvlText w:val=""/>
      <w:lvlJc w:val="left"/>
      <w:pPr>
        <w:ind w:left="4395" w:firstLine="567"/>
      </w:pPr>
      <w:rPr>
        <w:rFonts w:ascii="Symbol" w:hAnsi="Symbol" w:hint="default"/>
      </w:rPr>
    </w:lvl>
    <w:lvl w:ilvl="3">
      <w:start w:val="1"/>
      <w:numFmt w:val="bullet"/>
      <w:suff w:val="space"/>
      <w:lvlText w:val="–"/>
      <w:lvlJc w:val="left"/>
      <w:pPr>
        <w:ind w:left="4395" w:firstLine="567"/>
      </w:pPr>
      <w:rPr>
        <w:rFonts w:ascii="Times New Roman" w:hAnsi="Times New Roman" w:cs="Times New Roman" w:hint="default"/>
      </w:rPr>
    </w:lvl>
    <w:lvl w:ilvl="4">
      <w:start w:val="1"/>
      <w:numFmt w:val="bullet"/>
      <w:suff w:val="space"/>
      <w:lvlText w:val="–"/>
      <w:lvlJc w:val="left"/>
      <w:pPr>
        <w:ind w:left="4395" w:firstLine="567"/>
      </w:pPr>
      <w:rPr>
        <w:rFonts w:ascii="Times New Roman" w:hAnsi="Times New Roman" w:cs="Times New Roman" w:hint="default"/>
      </w:rPr>
    </w:lvl>
    <w:lvl w:ilvl="5">
      <w:start w:val="1"/>
      <w:numFmt w:val="bullet"/>
      <w:suff w:val="space"/>
      <w:lvlText w:val="–"/>
      <w:lvlJc w:val="left"/>
      <w:pPr>
        <w:ind w:left="4395" w:firstLine="567"/>
      </w:pPr>
      <w:rPr>
        <w:rFonts w:ascii="Times New Roman" w:hAnsi="Times New Roman" w:cs="Times New Roman" w:hint="default"/>
      </w:rPr>
    </w:lvl>
    <w:lvl w:ilvl="6">
      <w:start w:val="1"/>
      <w:numFmt w:val="bullet"/>
      <w:suff w:val="space"/>
      <w:lvlText w:val=""/>
      <w:lvlJc w:val="left"/>
      <w:pPr>
        <w:ind w:left="4395" w:firstLine="567"/>
      </w:pPr>
      <w:rPr>
        <w:rFonts w:ascii="Symbol" w:hAnsi="Symbol" w:hint="default"/>
      </w:rPr>
    </w:lvl>
    <w:lvl w:ilvl="7">
      <w:start w:val="1"/>
      <w:numFmt w:val="bullet"/>
      <w:suff w:val="space"/>
      <w:lvlText w:val="–"/>
      <w:lvlJc w:val="left"/>
      <w:pPr>
        <w:ind w:left="4395" w:firstLine="567"/>
      </w:pPr>
      <w:rPr>
        <w:rFonts w:ascii="Times New Roman" w:hAnsi="Times New Roman" w:cs="Times New Roman" w:hint="default"/>
      </w:rPr>
    </w:lvl>
    <w:lvl w:ilvl="8">
      <w:start w:val="1"/>
      <w:numFmt w:val="bullet"/>
      <w:suff w:val="space"/>
      <w:lvlText w:val=""/>
      <w:lvlJc w:val="left"/>
      <w:pPr>
        <w:ind w:left="4395" w:firstLine="567"/>
      </w:pPr>
      <w:rPr>
        <w:rFonts w:ascii="Symbol" w:hAnsi="Symbol" w:hint="default"/>
      </w:rPr>
    </w:lvl>
  </w:abstractNum>
  <w:abstractNum w:abstractNumId="36" w15:restartNumberingAfterBreak="0">
    <w:nsid w:val="63D37439"/>
    <w:multiLevelType w:val="multilevel"/>
    <w:tmpl w:val="E806E1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473F8D"/>
    <w:multiLevelType w:val="hybridMultilevel"/>
    <w:tmpl w:val="77D230F8"/>
    <w:lvl w:ilvl="0" w:tplc="422CEA5A">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7DC21C5"/>
    <w:multiLevelType w:val="hybridMultilevel"/>
    <w:tmpl w:val="5A58732A"/>
    <w:lvl w:ilvl="0" w:tplc="8E90CDF8">
      <w:start w:val="1"/>
      <w:numFmt w:val="decimal"/>
      <w:lvlText w:val="%1)"/>
      <w:lvlJc w:val="left"/>
      <w:pPr>
        <w:ind w:left="1429" w:hanging="360"/>
      </w:pPr>
      <w:rPr>
        <w:rFonts w:hint="default"/>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889169A"/>
    <w:multiLevelType w:val="hybridMultilevel"/>
    <w:tmpl w:val="71902DE0"/>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0" w15:restartNumberingAfterBreak="0">
    <w:nsid w:val="6D20450B"/>
    <w:multiLevelType w:val="multilevel"/>
    <w:tmpl w:val="EB28E5E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pStyle w:va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0BC3155"/>
    <w:multiLevelType w:val="multilevel"/>
    <w:tmpl w:val="C0D6597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235261E"/>
    <w:multiLevelType w:val="hybridMultilevel"/>
    <w:tmpl w:val="27CC3C54"/>
    <w:lvl w:ilvl="0" w:tplc="422CE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759737D"/>
    <w:multiLevelType w:val="multilevel"/>
    <w:tmpl w:val="86E0CAC2"/>
    <w:lvl w:ilvl="0">
      <w:start w:val="2"/>
      <w:numFmt w:val="decimal"/>
      <w:lvlText w:val="%1."/>
      <w:lvlJc w:val="left"/>
      <w:pPr>
        <w:ind w:left="675" w:hanging="675"/>
      </w:pPr>
      <w:rPr>
        <w:rFonts w:hint="default"/>
      </w:rPr>
    </w:lvl>
    <w:lvl w:ilvl="1">
      <w:start w:val="7"/>
      <w:numFmt w:val="decimal"/>
      <w:lvlText w:val="%1.%2."/>
      <w:lvlJc w:val="left"/>
      <w:pPr>
        <w:ind w:left="900" w:hanging="72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4" w15:restartNumberingAfterBreak="0">
    <w:nsid w:val="7E0A0BE3"/>
    <w:multiLevelType w:val="multilevel"/>
    <w:tmpl w:val="C0D65974"/>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0"/>
  </w:num>
  <w:num w:numId="2">
    <w:abstractNumId w:val="9"/>
  </w:num>
  <w:num w:numId="3">
    <w:abstractNumId w:val="19"/>
  </w:num>
  <w:num w:numId="4">
    <w:abstractNumId w:val="29"/>
  </w:num>
  <w:num w:numId="5">
    <w:abstractNumId w:val="35"/>
  </w:num>
  <w:num w:numId="6">
    <w:abstractNumId w:val="0"/>
  </w:num>
  <w:num w:numId="7">
    <w:abstractNumId w:val="28"/>
  </w:num>
  <w:num w:numId="8">
    <w:abstractNumId w:val="26"/>
  </w:num>
  <w:num w:numId="9">
    <w:abstractNumId w:val="32"/>
  </w:num>
  <w:num w:numId="10">
    <w:abstractNumId w:val="16"/>
  </w:num>
  <w:num w:numId="11">
    <w:abstractNumId w:val="39"/>
  </w:num>
  <w:num w:numId="12">
    <w:abstractNumId w:val="2"/>
  </w:num>
  <w:num w:numId="13">
    <w:abstractNumId w:val="36"/>
  </w:num>
  <w:num w:numId="14">
    <w:abstractNumId w:val="3"/>
  </w:num>
  <w:num w:numId="15">
    <w:abstractNumId w:val="21"/>
  </w:num>
  <w:num w:numId="16">
    <w:abstractNumId w:val="41"/>
  </w:num>
  <w:num w:numId="17">
    <w:abstractNumId w:val="30"/>
  </w:num>
  <w:num w:numId="18">
    <w:abstractNumId w:val="8"/>
  </w:num>
  <w:num w:numId="19">
    <w:abstractNumId w:val="4"/>
  </w:num>
  <w:num w:numId="20">
    <w:abstractNumId w:val="33"/>
  </w:num>
  <w:num w:numId="21">
    <w:abstractNumId w:val="10"/>
  </w:num>
  <w:num w:numId="22">
    <w:abstractNumId w:val="11"/>
  </w:num>
  <w:num w:numId="23">
    <w:abstractNumId w:val="1"/>
  </w:num>
  <w:num w:numId="24">
    <w:abstractNumId w:val="25"/>
  </w:num>
  <w:num w:numId="25">
    <w:abstractNumId w:val="14"/>
  </w:num>
  <w:num w:numId="26">
    <w:abstractNumId w:val="12"/>
  </w:num>
  <w:num w:numId="27">
    <w:abstractNumId w:val="38"/>
  </w:num>
  <w:num w:numId="28">
    <w:abstractNumId w:val="24"/>
  </w:num>
  <w:num w:numId="29">
    <w:abstractNumId w:val="17"/>
  </w:num>
  <w:num w:numId="30">
    <w:abstractNumId w:val="15"/>
  </w:num>
  <w:num w:numId="31">
    <w:abstractNumId w:val="7"/>
  </w:num>
  <w:num w:numId="32">
    <w:abstractNumId w:val="34"/>
  </w:num>
  <w:num w:numId="33">
    <w:abstractNumId w:val="23"/>
  </w:num>
  <w:num w:numId="34">
    <w:abstractNumId w:val="27"/>
  </w:num>
  <w:num w:numId="35">
    <w:abstractNumId w:val="18"/>
  </w:num>
  <w:num w:numId="36">
    <w:abstractNumId w:val="5"/>
  </w:num>
  <w:num w:numId="37">
    <w:abstractNumId w:val="37"/>
  </w:num>
  <w:num w:numId="38">
    <w:abstractNumId w:val="42"/>
  </w:num>
  <w:num w:numId="39">
    <w:abstractNumId w:val="6"/>
  </w:num>
  <w:num w:numId="40">
    <w:abstractNumId w:val="44"/>
  </w:num>
  <w:num w:numId="41">
    <w:abstractNumId w:val="13"/>
  </w:num>
  <w:num w:numId="42">
    <w:abstractNumId w:val="22"/>
  </w:num>
  <w:num w:numId="43">
    <w:abstractNumId w:val="43"/>
  </w:num>
  <w:num w:numId="44">
    <w:abstractNumId w:val="31"/>
  </w:num>
  <w:num w:numId="45">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12F9"/>
    <w:rsid w:val="00003959"/>
    <w:rsid w:val="00003CB9"/>
    <w:rsid w:val="000045FE"/>
    <w:rsid w:val="00006782"/>
    <w:rsid w:val="00011FB0"/>
    <w:rsid w:val="00013EBB"/>
    <w:rsid w:val="000147DE"/>
    <w:rsid w:val="00021D75"/>
    <w:rsid w:val="00022DE0"/>
    <w:rsid w:val="00023BDA"/>
    <w:rsid w:val="00023E38"/>
    <w:rsid w:val="000267A0"/>
    <w:rsid w:val="00031C78"/>
    <w:rsid w:val="00031FA9"/>
    <w:rsid w:val="000344DA"/>
    <w:rsid w:val="0004134B"/>
    <w:rsid w:val="0004183F"/>
    <w:rsid w:val="00042AAA"/>
    <w:rsid w:val="00045562"/>
    <w:rsid w:val="00045741"/>
    <w:rsid w:val="000471B1"/>
    <w:rsid w:val="00051507"/>
    <w:rsid w:val="00052BFC"/>
    <w:rsid w:val="00053459"/>
    <w:rsid w:val="000544BA"/>
    <w:rsid w:val="00054A6D"/>
    <w:rsid w:val="00055F7C"/>
    <w:rsid w:val="00056A67"/>
    <w:rsid w:val="000637DD"/>
    <w:rsid w:val="00066DC2"/>
    <w:rsid w:val="00067696"/>
    <w:rsid w:val="00070BD5"/>
    <w:rsid w:val="0007429B"/>
    <w:rsid w:val="00077752"/>
    <w:rsid w:val="00080943"/>
    <w:rsid w:val="0008116D"/>
    <w:rsid w:val="00083644"/>
    <w:rsid w:val="00087105"/>
    <w:rsid w:val="00090BF9"/>
    <w:rsid w:val="00092D80"/>
    <w:rsid w:val="00094911"/>
    <w:rsid w:val="00094BFD"/>
    <w:rsid w:val="0009666E"/>
    <w:rsid w:val="000A0425"/>
    <w:rsid w:val="000A070D"/>
    <w:rsid w:val="000A1BD1"/>
    <w:rsid w:val="000A1DAD"/>
    <w:rsid w:val="000A4636"/>
    <w:rsid w:val="000A4688"/>
    <w:rsid w:val="000A4A4B"/>
    <w:rsid w:val="000A63E9"/>
    <w:rsid w:val="000A6D9F"/>
    <w:rsid w:val="000B17C5"/>
    <w:rsid w:val="000B3160"/>
    <w:rsid w:val="000B5116"/>
    <w:rsid w:val="000B6DD1"/>
    <w:rsid w:val="000C0F78"/>
    <w:rsid w:val="000C1FC8"/>
    <w:rsid w:val="000C3284"/>
    <w:rsid w:val="000C4C06"/>
    <w:rsid w:val="000D0F1A"/>
    <w:rsid w:val="000D185C"/>
    <w:rsid w:val="000D3C8A"/>
    <w:rsid w:val="000E1880"/>
    <w:rsid w:val="000E2ADC"/>
    <w:rsid w:val="000E2E8D"/>
    <w:rsid w:val="000E40C6"/>
    <w:rsid w:val="000F0E65"/>
    <w:rsid w:val="000F1ABD"/>
    <w:rsid w:val="001041F9"/>
    <w:rsid w:val="00105079"/>
    <w:rsid w:val="0011240B"/>
    <w:rsid w:val="0011372F"/>
    <w:rsid w:val="0011547E"/>
    <w:rsid w:val="0012609A"/>
    <w:rsid w:val="00131820"/>
    <w:rsid w:val="00132B55"/>
    <w:rsid w:val="00135362"/>
    <w:rsid w:val="0014057D"/>
    <w:rsid w:val="00144834"/>
    <w:rsid w:val="001452D6"/>
    <w:rsid w:val="00146511"/>
    <w:rsid w:val="00146785"/>
    <w:rsid w:val="00146883"/>
    <w:rsid w:val="0014740A"/>
    <w:rsid w:val="00147C08"/>
    <w:rsid w:val="00150136"/>
    <w:rsid w:val="00151209"/>
    <w:rsid w:val="0015365C"/>
    <w:rsid w:val="001549A8"/>
    <w:rsid w:val="001604C8"/>
    <w:rsid w:val="00162359"/>
    <w:rsid w:val="00162F1A"/>
    <w:rsid w:val="00163F01"/>
    <w:rsid w:val="00172997"/>
    <w:rsid w:val="00173338"/>
    <w:rsid w:val="00175585"/>
    <w:rsid w:val="00175F61"/>
    <w:rsid w:val="001772DA"/>
    <w:rsid w:val="00180D9F"/>
    <w:rsid w:val="0018135D"/>
    <w:rsid w:val="00182991"/>
    <w:rsid w:val="001837F3"/>
    <w:rsid w:val="0018528F"/>
    <w:rsid w:val="00193158"/>
    <w:rsid w:val="001936A1"/>
    <w:rsid w:val="001A33A5"/>
    <w:rsid w:val="001B1B57"/>
    <w:rsid w:val="001B2728"/>
    <w:rsid w:val="001B4781"/>
    <w:rsid w:val="001C1C61"/>
    <w:rsid w:val="001C2C98"/>
    <w:rsid w:val="001D3972"/>
    <w:rsid w:val="001D5D6A"/>
    <w:rsid w:val="001D7806"/>
    <w:rsid w:val="001E3B8D"/>
    <w:rsid w:val="001E463F"/>
    <w:rsid w:val="001F0EC3"/>
    <w:rsid w:val="001F2264"/>
    <w:rsid w:val="001F3D84"/>
    <w:rsid w:val="001F5D14"/>
    <w:rsid w:val="001F7E2F"/>
    <w:rsid w:val="00200245"/>
    <w:rsid w:val="00200A27"/>
    <w:rsid w:val="00201880"/>
    <w:rsid w:val="00205543"/>
    <w:rsid w:val="00206868"/>
    <w:rsid w:val="002104D4"/>
    <w:rsid w:val="00210C2C"/>
    <w:rsid w:val="0022281C"/>
    <w:rsid w:val="00223249"/>
    <w:rsid w:val="00223763"/>
    <w:rsid w:val="002241DB"/>
    <w:rsid w:val="00225498"/>
    <w:rsid w:val="00225BAE"/>
    <w:rsid w:val="0023290A"/>
    <w:rsid w:val="002347C6"/>
    <w:rsid w:val="00235B76"/>
    <w:rsid w:val="0023765E"/>
    <w:rsid w:val="00241BCC"/>
    <w:rsid w:val="00244C29"/>
    <w:rsid w:val="00245A29"/>
    <w:rsid w:val="00245FDB"/>
    <w:rsid w:val="002513BC"/>
    <w:rsid w:val="00251D1F"/>
    <w:rsid w:val="00252079"/>
    <w:rsid w:val="0025391B"/>
    <w:rsid w:val="00253B0B"/>
    <w:rsid w:val="00254D15"/>
    <w:rsid w:val="00261960"/>
    <w:rsid w:val="00262B29"/>
    <w:rsid w:val="00263128"/>
    <w:rsid w:val="002635D1"/>
    <w:rsid w:val="00265F41"/>
    <w:rsid w:val="00266276"/>
    <w:rsid w:val="00273630"/>
    <w:rsid w:val="002743EE"/>
    <w:rsid w:val="002752BB"/>
    <w:rsid w:val="002755F8"/>
    <w:rsid w:val="0027624C"/>
    <w:rsid w:val="00277BE6"/>
    <w:rsid w:val="002820F8"/>
    <w:rsid w:val="00286951"/>
    <w:rsid w:val="0028699A"/>
    <w:rsid w:val="00294D35"/>
    <w:rsid w:val="00296E0B"/>
    <w:rsid w:val="00297ADE"/>
    <w:rsid w:val="002A4787"/>
    <w:rsid w:val="002A5DC4"/>
    <w:rsid w:val="002A76C0"/>
    <w:rsid w:val="002A786A"/>
    <w:rsid w:val="002B214B"/>
    <w:rsid w:val="002B3751"/>
    <w:rsid w:val="002B5520"/>
    <w:rsid w:val="002C06CC"/>
    <w:rsid w:val="002C0DE2"/>
    <w:rsid w:val="002C1BB4"/>
    <w:rsid w:val="002C332B"/>
    <w:rsid w:val="002C458E"/>
    <w:rsid w:val="002D0AE0"/>
    <w:rsid w:val="002D2853"/>
    <w:rsid w:val="002D6204"/>
    <w:rsid w:val="002E1714"/>
    <w:rsid w:val="002E4674"/>
    <w:rsid w:val="002E54ED"/>
    <w:rsid w:val="002E7956"/>
    <w:rsid w:val="002F057A"/>
    <w:rsid w:val="002F169C"/>
    <w:rsid w:val="002F18ED"/>
    <w:rsid w:val="002F2F5B"/>
    <w:rsid w:val="002F511C"/>
    <w:rsid w:val="00300C87"/>
    <w:rsid w:val="00304971"/>
    <w:rsid w:val="00305FE2"/>
    <w:rsid w:val="003064E2"/>
    <w:rsid w:val="00310534"/>
    <w:rsid w:val="0031505E"/>
    <w:rsid w:val="003152DC"/>
    <w:rsid w:val="00320846"/>
    <w:rsid w:val="00322886"/>
    <w:rsid w:val="0032741E"/>
    <w:rsid w:val="003300C6"/>
    <w:rsid w:val="0033040B"/>
    <w:rsid w:val="00333AFA"/>
    <w:rsid w:val="00334205"/>
    <w:rsid w:val="00334B85"/>
    <w:rsid w:val="003352B1"/>
    <w:rsid w:val="0033734D"/>
    <w:rsid w:val="003400F2"/>
    <w:rsid w:val="00340291"/>
    <w:rsid w:val="003427B1"/>
    <w:rsid w:val="00345CE6"/>
    <w:rsid w:val="0034628E"/>
    <w:rsid w:val="00355063"/>
    <w:rsid w:val="0035642F"/>
    <w:rsid w:val="00357A4C"/>
    <w:rsid w:val="003612EE"/>
    <w:rsid w:val="00362D67"/>
    <w:rsid w:val="003669FA"/>
    <w:rsid w:val="003679F0"/>
    <w:rsid w:val="003701E1"/>
    <w:rsid w:val="003702D4"/>
    <w:rsid w:val="003741C2"/>
    <w:rsid w:val="003812F9"/>
    <w:rsid w:val="0038408C"/>
    <w:rsid w:val="003842FD"/>
    <w:rsid w:val="003860A7"/>
    <w:rsid w:val="003866F1"/>
    <w:rsid w:val="003867C5"/>
    <w:rsid w:val="00391D7E"/>
    <w:rsid w:val="00392FEA"/>
    <w:rsid w:val="0039318D"/>
    <w:rsid w:val="00394A32"/>
    <w:rsid w:val="0039645A"/>
    <w:rsid w:val="003A2091"/>
    <w:rsid w:val="003A4018"/>
    <w:rsid w:val="003A5A91"/>
    <w:rsid w:val="003A6354"/>
    <w:rsid w:val="003A7B18"/>
    <w:rsid w:val="003B23D7"/>
    <w:rsid w:val="003B2980"/>
    <w:rsid w:val="003C2384"/>
    <w:rsid w:val="003C253E"/>
    <w:rsid w:val="003C25A9"/>
    <w:rsid w:val="003C3DB1"/>
    <w:rsid w:val="003C61C5"/>
    <w:rsid w:val="003C7E6D"/>
    <w:rsid w:val="003D0EC1"/>
    <w:rsid w:val="003D42F2"/>
    <w:rsid w:val="003D525A"/>
    <w:rsid w:val="003D6663"/>
    <w:rsid w:val="003E0547"/>
    <w:rsid w:val="003E6E4C"/>
    <w:rsid w:val="003E724D"/>
    <w:rsid w:val="003E73F0"/>
    <w:rsid w:val="003F7E51"/>
    <w:rsid w:val="0040067B"/>
    <w:rsid w:val="00402981"/>
    <w:rsid w:val="004050B4"/>
    <w:rsid w:val="0040658C"/>
    <w:rsid w:val="00407460"/>
    <w:rsid w:val="00412A75"/>
    <w:rsid w:val="004172FB"/>
    <w:rsid w:val="004176C5"/>
    <w:rsid w:val="00417A90"/>
    <w:rsid w:val="00417B4C"/>
    <w:rsid w:val="00417F87"/>
    <w:rsid w:val="00421CB8"/>
    <w:rsid w:val="004223F7"/>
    <w:rsid w:val="00422681"/>
    <w:rsid w:val="00425E72"/>
    <w:rsid w:val="00427EFA"/>
    <w:rsid w:val="0043255A"/>
    <w:rsid w:val="004342C0"/>
    <w:rsid w:val="0043619A"/>
    <w:rsid w:val="00444E66"/>
    <w:rsid w:val="004455B4"/>
    <w:rsid w:val="00447186"/>
    <w:rsid w:val="00447538"/>
    <w:rsid w:val="0045098A"/>
    <w:rsid w:val="004529E6"/>
    <w:rsid w:val="0045303C"/>
    <w:rsid w:val="00453A2F"/>
    <w:rsid w:val="004542FF"/>
    <w:rsid w:val="00454DA4"/>
    <w:rsid w:val="00455C9B"/>
    <w:rsid w:val="00457C9B"/>
    <w:rsid w:val="00460AAB"/>
    <w:rsid w:val="00464AFA"/>
    <w:rsid w:val="0046521E"/>
    <w:rsid w:val="00467C82"/>
    <w:rsid w:val="004703BF"/>
    <w:rsid w:val="00473DD0"/>
    <w:rsid w:val="00474831"/>
    <w:rsid w:val="004759B3"/>
    <w:rsid w:val="0048577D"/>
    <w:rsid w:val="004A08EE"/>
    <w:rsid w:val="004A26FD"/>
    <w:rsid w:val="004A4FF6"/>
    <w:rsid w:val="004A52F9"/>
    <w:rsid w:val="004A5972"/>
    <w:rsid w:val="004A6163"/>
    <w:rsid w:val="004A70B6"/>
    <w:rsid w:val="004B095F"/>
    <w:rsid w:val="004B1411"/>
    <w:rsid w:val="004B1F73"/>
    <w:rsid w:val="004B620F"/>
    <w:rsid w:val="004C3F74"/>
    <w:rsid w:val="004C5E9A"/>
    <w:rsid w:val="004C60D9"/>
    <w:rsid w:val="004D00E5"/>
    <w:rsid w:val="004D2F76"/>
    <w:rsid w:val="004D767B"/>
    <w:rsid w:val="004D7A42"/>
    <w:rsid w:val="004E0951"/>
    <w:rsid w:val="004E2497"/>
    <w:rsid w:val="004F2291"/>
    <w:rsid w:val="004F48D8"/>
    <w:rsid w:val="004F69B4"/>
    <w:rsid w:val="00500BBC"/>
    <w:rsid w:val="00501A99"/>
    <w:rsid w:val="00505A08"/>
    <w:rsid w:val="00510BBE"/>
    <w:rsid w:val="005112F4"/>
    <w:rsid w:val="005149D8"/>
    <w:rsid w:val="00517D17"/>
    <w:rsid w:val="005203CB"/>
    <w:rsid w:val="00521E4A"/>
    <w:rsid w:val="005225B0"/>
    <w:rsid w:val="00524A86"/>
    <w:rsid w:val="00525DC4"/>
    <w:rsid w:val="00526EB7"/>
    <w:rsid w:val="00527B41"/>
    <w:rsid w:val="0053037A"/>
    <w:rsid w:val="00532F8F"/>
    <w:rsid w:val="0053458C"/>
    <w:rsid w:val="005358E4"/>
    <w:rsid w:val="005374F2"/>
    <w:rsid w:val="00540278"/>
    <w:rsid w:val="005417AC"/>
    <w:rsid w:val="005419C3"/>
    <w:rsid w:val="00543F37"/>
    <w:rsid w:val="0054410D"/>
    <w:rsid w:val="0054716B"/>
    <w:rsid w:val="00547F0A"/>
    <w:rsid w:val="005520DD"/>
    <w:rsid w:val="00552C23"/>
    <w:rsid w:val="00552E2A"/>
    <w:rsid w:val="00560BEA"/>
    <w:rsid w:val="00562228"/>
    <w:rsid w:val="005665BC"/>
    <w:rsid w:val="00567E9B"/>
    <w:rsid w:val="0057084B"/>
    <w:rsid w:val="00576C8B"/>
    <w:rsid w:val="00584703"/>
    <w:rsid w:val="005933CE"/>
    <w:rsid w:val="00594C11"/>
    <w:rsid w:val="00594C63"/>
    <w:rsid w:val="005A420E"/>
    <w:rsid w:val="005B2FCA"/>
    <w:rsid w:val="005B39C0"/>
    <w:rsid w:val="005B65BF"/>
    <w:rsid w:val="005B7B71"/>
    <w:rsid w:val="005B7E92"/>
    <w:rsid w:val="005C1246"/>
    <w:rsid w:val="005C1249"/>
    <w:rsid w:val="005C4544"/>
    <w:rsid w:val="005C49C6"/>
    <w:rsid w:val="005D2C01"/>
    <w:rsid w:val="005D2D30"/>
    <w:rsid w:val="005E088F"/>
    <w:rsid w:val="005E1599"/>
    <w:rsid w:val="005E2D05"/>
    <w:rsid w:val="005E3533"/>
    <w:rsid w:val="005E3FE0"/>
    <w:rsid w:val="005E4B16"/>
    <w:rsid w:val="005E6D94"/>
    <w:rsid w:val="005E6E5C"/>
    <w:rsid w:val="005F0AF9"/>
    <w:rsid w:val="005F4349"/>
    <w:rsid w:val="005F5B48"/>
    <w:rsid w:val="005F64FA"/>
    <w:rsid w:val="005F65AB"/>
    <w:rsid w:val="005F6842"/>
    <w:rsid w:val="00601183"/>
    <w:rsid w:val="00603146"/>
    <w:rsid w:val="006060C5"/>
    <w:rsid w:val="0060796D"/>
    <w:rsid w:val="00610150"/>
    <w:rsid w:val="00614367"/>
    <w:rsid w:val="0062009D"/>
    <w:rsid w:val="00620B45"/>
    <w:rsid w:val="00625F05"/>
    <w:rsid w:val="00630245"/>
    <w:rsid w:val="00637D9C"/>
    <w:rsid w:val="00641821"/>
    <w:rsid w:val="00641E20"/>
    <w:rsid w:val="00642B6E"/>
    <w:rsid w:val="00652AEF"/>
    <w:rsid w:val="006532AE"/>
    <w:rsid w:val="00653533"/>
    <w:rsid w:val="00654CAB"/>
    <w:rsid w:val="006640ED"/>
    <w:rsid w:val="00664201"/>
    <w:rsid w:val="006656D0"/>
    <w:rsid w:val="00665AAC"/>
    <w:rsid w:val="00665F58"/>
    <w:rsid w:val="0067384F"/>
    <w:rsid w:val="00674F2C"/>
    <w:rsid w:val="00677596"/>
    <w:rsid w:val="00680447"/>
    <w:rsid w:val="006813EE"/>
    <w:rsid w:val="00683FB5"/>
    <w:rsid w:val="00685116"/>
    <w:rsid w:val="006932F3"/>
    <w:rsid w:val="00694E51"/>
    <w:rsid w:val="006966ED"/>
    <w:rsid w:val="00696C6D"/>
    <w:rsid w:val="006974F6"/>
    <w:rsid w:val="006A3B7C"/>
    <w:rsid w:val="006B3EB9"/>
    <w:rsid w:val="006B40EB"/>
    <w:rsid w:val="006C3807"/>
    <w:rsid w:val="006D0BE7"/>
    <w:rsid w:val="006D1897"/>
    <w:rsid w:val="006D2C41"/>
    <w:rsid w:val="006D34B5"/>
    <w:rsid w:val="006D3BF3"/>
    <w:rsid w:val="006D621C"/>
    <w:rsid w:val="006E06B0"/>
    <w:rsid w:val="006E4BDE"/>
    <w:rsid w:val="006E6B62"/>
    <w:rsid w:val="006F2E99"/>
    <w:rsid w:val="006F525F"/>
    <w:rsid w:val="006F628F"/>
    <w:rsid w:val="0070148B"/>
    <w:rsid w:val="007042ED"/>
    <w:rsid w:val="00706F7E"/>
    <w:rsid w:val="00707460"/>
    <w:rsid w:val="00710147"/>
    <w:rsid w:val="00710FA5"/>
    <w:rsid w:val="007113BB"/>
    <w:rsid w:val="00712304"/>
    <w:rsid w:val="00712BA6"/>
    <w:rsid w:val="0071462A"/>
    <w:rsid w:val="00715CFC"/>
    <w:rsid w:val="00720B9A"/>
    <w:rsid w:val="007218DF"/>
    <w:rsid w:val="00722E06"/>
    <w:rsid w:val="007259C6"/>
    <w:rsid w:val="0073012E"/>
    <w:rsid w:val="007316CF"/>
    <w:rsid w:val="00731B3B"/>
    <w:rsid w:val="007323F7"/>
    <w:rsid w:val="00735781"/>
    <w:rsid w:val="00735974"/>
    <w:rsid w:val="00736F76"/>
    <w:rsid w:val="00737FA0"/>
    <w:rsid w:val="00740B3A"/>
    <w:rsid w:val="0074363D"/>
    <w:rsid w:val="00743A26"/>
    <w:rsid w:val="007519F8"/>
    <w:rsid w:val="00751BF2"/>
    <w:rsid w:val="00752A11"/>
    <w:rsid w:val="00752C87"/>
    <w:rsid w:val="00754765"/>
    <w:rsid w:val="00755B5A"/>
    <w:rsid w:val="00756E3E"/>
    <w:rsid w:val="0076126A"/>
    <w:rsid w:val="007624C0"/>
    <w:rsid w:val="00765FC9"/>
    <w:rsid w:val="00776A64"/>
    <w:rsid w:val="00777996"/>
    <w:rsid w:val="00780221"/>
    <w:rsid w:val="0078040E"/>
    <w:rsid w:val="0078085C"/>
    <w:rsid w:val="00783FC2"/>
    <w:rsid w:val="00787158"/>
    <w:rsid w:val="00795549"/>
    <w:rsid w:val="00795632"/>
    <w:rsid w:val="00795AC5"/>
    <w:rsid w:val="007A0F60"/>
    <w:rsid w:val="007A2193"/>
    <w:rsid w:val="007A4D55"/>
    <w:rsid w:val="007A533B"/>
    <w:rsid w:val="007A7D16"/>
    <w:rsid w:val="007B4305"/>
    <w:rsid w:val="007B58DC"/>
    <w:rsid w:val="007B7A7A"/>
    <w:rsid w:val="007C023A"/>
    <w:rsid w:val="007C163A"/>
    <w:rsid w:val="007C621E"/>
    <w:rsid w:val="007D5082"/>
    <w:rsid w:val="007D54E8"/>
    <w:rsid w:val="007D5C0A"/>
    <w:rsid w:val="007D6067"/>
    <w:rsid w:val="007D6D89"/>
    <w:rsid w:val="007E24B8"/>
    <w:rsid w:val="007E4296"/>
    <w:rsid w:val="007E4493"/>
    <w:rsid w:val="007E4968"/>
    <w:rsid w:val="007E6B0C"/>
    <w:rsid w:val="007E79A2"/>
    <w:rsid w:val="007F1BA4"/>
    <w:rsid w:val="007F1BED"/>
    <w:rsid w:val="00801380"/>
    <w:rsid w:val="008014E8"/>
    <w:rsid w:val="008033E6"/>
    <w:rsid w:val="0080384F"/>
    <w:rsid w:val="0081274A"/>
    <w:rsid w:val="008149B6"/>
    <w:rsid w:val="00824D83"/>
    <w:rsid w:val="00827AED"/>
    <w:rsid w:val="008307E0"/>
    <w:rsid w:val="008327B5"/>
    <w:rsid w:val="00836D7D"/>
    <w:rsid w:val="00837289"/>
    <w:rsid w:val="00843796"/>
    <w:rsid w:val="008453F3"/>
    <w:rsid w:val="00851C7A"/>
    <w:rsid w:val="00860D93"/>
    <w:rsid w:val="00871CB1"/>
    <w:rsid w:val="008725AA"/>
    <w:rsid w:val="008823C0"/>
    <w:rsid w:val="008861CC"/>
    <w:rsid w:val="008871FC"/>
    <w:rsid w:val="0088771E"/>
    <w:rsid w:val="00887D01"/>
    <w:rsid w:val="00887EFB"/>
    <w:rsid w:val="008922C4"/>
    <w:rsid w:val="00892A1D"/>
    <w:rsid w:val="008946AC"/>
    <w:rsid w:val="00895151"/>
    <w:rsid w:val="008955BD"/>
    <w:rsid w:val="008979D2"/>
    <w:rsid w:val="008A0149"/>
    <w:rsid w:val="008A0986"/>
    <w:rsid w:val="008A3CB8"/>
    <w:rsid w:val="008A4077"/>
    <w:rsid w:val="008A7832"/>
    <w:rsid w:val="008B01D0"/>
    <w:rsid w:val="008B35E8"/>
    <w:rsid w:val="008B7E07"/>
    <w:rsid w:val="008C4EA4"/>
    <w:rsid w:val="008C55CB"/>
    <w:rsid w:val="008C728C"/>
    <w:rsid w:val="008D06CA"/>
    <w:rsid w:val="008D2F2C"/>
    <w:rsid w:val="008D70B5"/>
    <w:rsid w:val="008E0A4C"/>
    <w:rsid w:val="008E1298"/>
    <w:rsid w:val="008E34E3"/>
    <w:rsid w:val="00903C6A"/>
    <w:rsid w:val="00904C1F"/>
    <w:rsid w:val="00906751"/>
    <w:rsid w:val="009071F6"/>
    <w:rsid w:val="0090749F"/>
    <w:rsid w:val="00907EC6"/>
    <w:rsid w:val="00914BFF"/>
    <w:rsid w:val="009153D3"/>
    <w:rsid w:val="00915D0B"/>
    <w:rsid w:val="00916CAB"/>
    <w:rsid w:val="00917BED"/>
    <w:rsid w:val="00920997"/>
    <w:rsid w:val="00923CD6"/>
    <w:rsid w:val="00930583"/>
    <w:rsid w:val="00933053"/>
    <w:rsid w:val="00934B9B"/>
    <w:rsid w:val="009373FD"/>
    <w:rsid w:val="009374F8"/>
    <w:rsid w:val="00940C25"/>
    <w:rsid w:val="009418B1"/>
    <w:rsid w:val="00942842"/>
    <w:rsid w:val="00943D0B"/>
    <w:rsid w:val="00945689"/>
    <w:rsid w:val="00945765"/>
    <w:rsid w:val="00946047"/>
    <w:rsid w:val="0095185A"/>
    <w:rsid w:val="00951D62"/>
    <w:rsid w:val="00953A0B"/>
    <w:rsid w:val="0095551D"/>
    <w:rsid w:val="00962253"/>
    <w:rsid w:val="00965B7A"/>
    <w:rsid w:val="0097472A"/>
    <w:rsid w:val="009770D0"/>
    <w:rsid w:val="009775FC"/>
    <w:rsid w:val="00980243"/>
    <w:rsid w:val="00980ADF"/>
    <w:rsid w:val="00980B4E"/>
    <w:rsid w:val="009907C3"/>
    <w:rsid w:val="00995FFF"/>
    <w:rsid w:val="009968B9"/>
    <w:rsid w:val="009A33EE"/>
    <w:rsid w:val="009B1085"/>
    <w:rsid w:val="009B4AD9"/>
    <w:rsid w:val="009B569B"/>
    <w:rsid w:val="009C153C"/>
    <w:rsid w:val="009C3551"/>
    <w:rsid w:val="009C722D"/>
    <w:rsid w:val="009C7DE9"/>
    <w:rsid w:val="009D0E96"/>
    <w:rsid w:val="009D2830"/>
    <w:rsid w:val="009D60AA"/>
    <w:rsid w:val="009D6D2B"/>
    <w:rsid w:val="009D7350"/>
    <w:rsid w:val="009E2E7B"/>
    <w:rsid w:val="009E3293"/>
    <w:rsid w:val="009E410A"/>
    <w:rsid w:val="009E7EB4"/>
    <w:rsid w:val="009F49CB"/>
    <w:rsid w:val="009F4D0C"/>
    <w:rsid w:val="009F4F89"/>
    <w:rsid w:val="00A018E3"/>
    <w:rsid w:val="00A10458"/>
    <w:rsid w:val="00A10699"/>
    <w:rsid w:val="00A109D0"/>
    <w:rsid w:val="00A1104E"/>
    <w:rsid w:val="00A123B5"/>
    <w:rsid w:val="00A124C8"/>
    <w:rsid w:val="00A127BA"/>
    <w:rsid w:val="00A12826"/>
    <w:rsid w:val="00A15762"/>
    <w:rsid w:val="00A23EA9"/>
    <w:rsid w:val="00A25BA6"/>
    <w:rsid w:val="00A274F3"/>
    <w:rsid w:val="00A2789A"/>
    <w:rsid w:val="00A35558"/>
    <w:rsid w:val="00A36111"/>
    <w:rsid w:val="00A364E4"/>
    <w:rsid w:val="00A416BA"/>
    <w:rsid w:val="00A42879"/>
    <w:rsid w:val="00A431D1"/>
    <w:rsid w:val="00A64A4F"/>
    <w:rsid w:val="00A70139"/>
    <w:rsid w:val="00A80376"/>
    <w:rsid w:val="00A80535"/>
    <w:rsid w:val="00A81876"/>
    <w:rsid w:val="00A83F6B"/>
    <w:rsid w:val="00A85659"/>
    <w:rsid w:val="00A85B91"/>
    <w:rsid w:val="00A952BF"/>
    <w:rsid w:val="00AA0F8C"/>
    <w:rsid w:val="00AA0FA7"/>
    <w:rsid w:val="00AA2EBD"/>
    <w:rsid w:val="00AA3DAD"/>
    <w:rsid w:val="00AB4B59"/>
    <w:rsid w:val="00AB5A0E"/>
    <w:rsid w:val="00AB60A7"/>
    <w:rsid w:val="00AB620E"/>
    <w:rsid w:val="00AC0789"/>
    <w:rsid w:val="00AC1637"/>
    <w:rsid w:val="00AC28DC"/>
    <w:rsid w:val="00AC3987"/>
    <w:rsid w:val="00AC3D91"/>
    <w:rsid w:val="00AC7457"/>
    <w:rsid w:val="00AD23F0"/>
    <w:rsid w:val="00AD254F"/>
    <w:rsid w:val="00AD2A5A"/>
    <w:rsid w:val="00AD357F"/>
    <w:rsid w:val="00AD415F"/>
    <w:rsid w:val="00AD5FB9"/>
    <w:rsid w:val="00AD67B2"/>
    <w:rsid w:val="00AD68DA"/>
    <w:rsid w:val="00AE04DF"/>
    <w:rsid w:val="00AE12F9"/>
    <w:rsid w:val="00AE2664"/>
    <w:rsid w:val="00AE4E05"/>
    <w:rsid w:val="00AF0E08"/>
    <w:rsid w:val="00AF4DAB"/>
    <w:rsid w:val="00B007CB"/>
    <w:rsid w:val="00B028BD"/>
    <w:rsid w:val="00B04B4C"/>
    <w:rsid w:val="00B04B89"/>
    <w:rsid w:val="00B0542C"/>
    <w:rsid w:val="00B05C7F"/>
    <w:rsid w:val="00B07741"/>
    <w:rsid w:val="00B11345"/>
    <w:rsid w:val="00B139A4"/>
    <w:rsid w:val="00B1508B"/>
    <w:rsid w:val="00B1679D"/>
    <w:rsid w:val="00B20A1D"/>
    <w:rsid w:val="00B21CBC"/>
    <w:rsid w:val="00B25782"/>
    <w:rsid w:val="00B25B3F"/>
    <w:rsid w:val="00B27746"/>
    <w:rsid w:val="00B3211E"/>
    <w:rsid w:val="00B34C25"/>
    <w:rsid w:val="00B418E1"/>
    <w:rsid w:val="00B501B4"/>
    <w:rsid w:val="00B50CF8"/>
    <w:rsid w:val="00B52A5B"/>
    <w:rsid w:val="00B54DEC"/>
    <w:rsid w:val="00B622A0"/>
    <w:rsid w:val="00B64570"/>
    <w:rsid w:val="00B645A3"/>
    <w:rsid w:val="00B64A86"/>
    <w:rsid w:val="00B67E97"/>
    <w:rsid w:val="00B71BB7"/>
    <w:rsid w:val="00B72104"/>
    <w:rsid w:val="00B727B1"/>
    <w:rsid w:val="00B75E3B"/>
    <w:rsid w:val="00B82917"/>
    <w:rsid w:val="00B82E5F"/>
    <w:rsid w:val="00B84A74"/>
    <w:rsid w:val="00B857CC"/>
    <w:rsid w:val="00B85BB0"/>
    <w:rsid w:val="00B86D0B"/>
    <w:rsid w:val="00B873D9"/>
    <w:rsid w:val="00B87E30"/>
    <w:rsid w:val="00B94DA3"/>
    <w:rsid w:val="00B957A7"/>
    <w:rsid w:val="00BA4082"/>
    <w:rsid w:val="00BA4A72"/>
    <w:rsid w:val="00BA5C79"/>
    <w:rsid w:val="00BB2CF6"/>
    <w:rsid w:val="00BB47D1"/>
    <w:rsid w:val="00BB57DF"/>
    <w:rsid w:val="00BC5BED"/>
    <w:rsid w:val="00BC5D0F"/>
    <w:rsid w:val="00BC5EBA"/>
    <w:rsid w:val="00BD3F73"/>
    <w:rsid w:val="00BD4731"/>
    <w:rsid w:val="00BD5F8E"/>
    <w:rsid w:val="00BE038F"/>
    <w:rsid w:val="00BE09C9"/>
    <w:rsid w:val="00BE3DCC"/>
    <w:rsid w:val="00BE404B"/>
    <w:rsid w:val="00BF0123"/>
    <w:rsid w:val="00BF24EC"/>
    <w:rsid w:val="00BF63D3"/>
    <w:rsid w:val="00BF6DE1"/>
    <w:rsid w:val="00C00626"/>
    <w:rsid w:val="00C00C64"/>
    <w:rsid w:val="00C05359"/>
    <w:rsid w:val="00C11E7C"/>
    <w:rsid w:val="00C14765"/>
    <w:rsid w:val="00C15307"/>
    <w:rsid w:val="00C17546"/>
    <w:rsid w:val="00C17DF3"/>
    <w:rsid w:val="00C22BC7"/>
    <w:rsid w:val="00C247F8"/>
    <w:rsid w:val="00C24845"/>
    <w:rsid w:val="00C24C51"/>
    <w:rsid w:val="00C24DD3"/>
    <w:rsid w:val="00C35D49"/>
    <w:rsid w:val="00C40A52"/>
    <w:rsid w:val="00C41165"/>
    <w:rsid w:val="00C41322"/>
    <w:rsid w:val="00C45AD2"/>
    <w:rsid w:val="00C51E85"/>
    <w:rsid w:val="00C54746"/>
    <w:rsid w:val="00C5732F"/>
    <w:rsid w:val="00C60DCD"/>
    <w:rsid w:val="00C61096"/>
    <w:rsid w:val="00C610B4"/>
    <w:rsid w:val="00C63925"/>
    <w:rsid w:val="00C63AD5"/>
    <w:rsid w:val="00C677AC"/>
    <w:rsid w:val="00C738AA"/>
    <w:rsid w:val="00C74117"/>
    <w:rsid w:val="00C7609B"/>
    <w:rsid w:val="00C77177"/>
    <w:rsid w:val="00C80C32"/>
    <w:rsid w:val="00C82686"/>
    <w:rsid w:val="00C84279"/>
    <w:rsid w:val="00C845C9"/>
    <w:rsid w:val="00C86250"/>
    <w:rsid w:val="00C87D2F"/>
    <w:rsid w:val="00C91246"/>
    <w:rsid w:val="00C91846"/>
    <w:rsid w:val="00C9238F"/>
    <w:rsid w:val="00CA055C"/>
    <w:rsid w:val="00CA0AA0"/>
    <w:rsid w:val="00CA15FD"/>
    <w:rsid w:val="00CA5937"/>
    <w:rsid w:val="00CB0D21"/>
    <w:rsid w:val="00CB0E27"/>
    <w:rsid w:val="00CB2B0E"/>
    <w:rsid w:val="00CB2CAF"/>
    <w:rsid w:val="00CB2E5C"/>
    <w:rsid w:val="00CB656D"/>
    <w:rsid w:val="00CB73B3"/>
    <w:rsid w:val="00CC029A"/>
    <w:rsid w:val="00CC0BC4"/>
    <w:rsid w:val="00CC2B2F"/>
    <w:rsid w:val="00CC5884"/>
    <w:rsid w:val="00CD0046"/>
    <w:rsid w:val="00CD0099"/>
    <w:rsid w:val="00CD1BF8"/>
    <w:rsid w:val="00CD2840"/>
    <w:rsid w:val="00CD3D20"/>
    <w:rsid w:val="00CE2310"/>
    <w:rsid w:val="00CE2DBE"/>
    <w:rsid w:val="00CF3A83"/>
    <w:rsid w:val="00CF61FD"/>
    <w:rsid w:val="00D00CCA"/>
    <w:rsid w:val="00D028F3"/>
    <w:rsid w:val="00D06D08"/>
    <w:rsid w:val="00D072CC"/>
    <w:rsid w:val="00D10A65"/>
    <w:rsid w:val="00D16742"/>
    <w:rsid w:val="00D22662"/>
    <w:rsid w:val="00D3207E"/>
    <w:rsid w:val="00D34C21"/>
    <w:rsid w:val="00D35943"/>
    <w:rsid w:val="00D35EB6"/>
    <w:rsid w:val="00D40770"/>
    <w:rsid w:val="00D43514"/>
    <w:rsid w:val="00D4743C"/>
    <w:rsid w:val="00D477C1"/>
    <w:rsid w:val="00D5111C"/>
    <w:rsid w:val="00D513F0"/>
    <w:rsid w:val="00D54A86"/>
    <w:rsid w:val="00D60BFF"/>
    <w:rsid w:val="00D6172F"/>
    <w:rsid w:val="00D67A73"/>
    <w:rsid w:val="00D71D9C"/>
    <w:rsid w:val="00D7290F"/>
    <w:rsid w:val="00D738F5"/>
    <w:rsid w:val="00D753A6"/>
    <w:rsid w:val="00D8127D"/>
    <w:rsid w:val="00D82E88"/>
    <w:rsid w:val="00D868FE"/>
    <w:rsid w:val="00D93109"/>
    <w:rsid w:val="00D93227"/>
    <w:rsid w:val="00D94EC0"/>
    <w:rsid w:val="00DA32FD"/>
    <w:rsid w:val="00DA4960"/>
    <w:rsid w:val="00DA7494"/>
    <w:rsid w:val="00DB21F4"/>
    <w:rsid w:val="00DB66C5"/>
    <w:rsid w:val="00DB772D"/>
    <w:rsid w:val="00DC0DB6"/>
    <w:rsid w:val="00DC1796"/>
    <w:rsid w:val="00DC1EE5"/>
    <w:rsid w:val="00DC3378"/>
    <w:rsid w:val="00DC4046"/>
    <w:rsid w:val="00DC674F"/>
    <w:rsid w:val="00DD0BAE"/>
    <w:rsid w:val="00DD2623"/>
    <w:rsid w:val="00DD6250"/>
    <w:rsid w:val="00DE2914"/>
    <w:rsid w:val="00DE3A3D"/>
    <w:rsid w:val="00DF1877"/>
    <w:rsid w:val="00DF2E1F"/>
    <w:rsid w:val="00DF33DA"/>
    <w:rsid w:val="00DF6770"/>
    <w:rsid w:val="00DF7938"/>
    <w:rsid w:val="00E00BA0"/>
    <w:rsid w:val="00E016AF"/>
    <w:rsid w:val="00E04D16"/>
    <w:rsid w:val="00E0635A"/>
    <w:rsid w:val="00E103E5"/>
    <w:rsid w:val="00E13F86"/>
    <w:rsid w:val="00E146E4"/>
    <w:rsid w:val="00E14971"/>
    <w:rsid w:val="00E179B0"/>
    <w:rsid w:val="00E20C00"/>
    <w:rsid w:val="00E20CE1"/>
    <w:rsid w:val="00E24EE8"/>
    <w:rsid w:val="00E328C6"/>
    <w:rsid w:val="00E410C0"/>
    <w:rsid w:val="00E42E2F"/>
    <w:rsid w:val="00E43C4D"/>
    <w:rsid w:val="00E44238"/>
    <w:rsid w:val="00E44D9D"/>
    <w:rsid w:val="00E44FB4"/>
    <w:rsid w:val="00E45142"/>
    <w:rsid w:val="00E46F76"/>
    <w:rsid w:val="00E47518"/>
    <w:rsid w:val="00E4777A"/>
    <w:rsid w:val="00E47BF7"/>
    <w:rsid w:val="00E57743"/>
    <w:rsid w:val="00E62FF4"/>
    <w:rsid w:val="00E631AF"/>
    <w:rsid w:val="00E675A9"/>
    <w:rsid w:val="00E6765B"/>
    <w:rsid w:val="00E72DD2"/>
    <w:rsid w:val="00E74396"/>
    <w:rsid w:val="00E752DF"/>
    <w:rsid w:val="00E774E8"/>
    <w:rsid w:val="00E8196E"/>
    <w:rsid w:val="00E82C58"/>
    <w:rsid w:val="00E83972"/>
    <w:rsid w:val="00E848D6"/>
    <w:rsid w:val="00E8533C"/>
    <w:rsid w:val="00E90942"/>
    <w:rsid w:val="00E93631"/>
    <w:rsid w:val="00E96DCA"/>
    <w:rsid w:val="00EB3E0B"/>
    <w:rsid w:val="00EB5926"/>
    <w:rsid w:val="00EB5B45"/>
    <w:rsid w:val="00EB7E7E"/>
    <w:rsid w:val="00EC01D9"/>
    <w:rsid w:val="00EC0594"/>
    <w:rsid w:val="00EC0861"/>
    <w:rsid w:val="00EC37C8"/>
    <w:rsid w:val="00EC3989"/>
    <w:rsid w:val="00EC62E9"/>
    <w:rsid w:val="00EC73DA"/>
    <w:rsid w:val="00EC7728"/>
    <w:rsid w:val="00ED1028"/>
    <w:rsid w:val="00ED302C"/>
    <w:rsid w:val="00ED43DE"/>
    <w:rsid w:val="00ED7564"/>
    <w:rsid w:val="00ED7D9C"/>
    <w:rsid w:val="00EE0681"/>
    <w:rsid w:val="00EE2399"/>
    <w:rsid w:val="00EE61D9"/>
    <w:rsid w:val="00EE6678"/>
    <w:rsid w:val="00EF086A"/>
    <w:rsid w:val="00EF24FD"/>
    <w:rsid w:val="00EF32E0"/>
    <w:rsid w:val="00EF3861"/>
    <w:rsid w:val="00EF52B6"/>
    <w:rsid w:val="00EF7F45"/>
    <w:rsid w:val="00F003CF"/>
    <w:rsid w:val="00F1469C"/>
    <w:rsid w:val="00F15AC9"/>
    <w:rsid w:val="00F16AB9"/>
    <w:rsid w:val="00F204AB"/>
    <w:rsid w:val="00F21DCA"/>
    <w:rsid w:val="00F22D9B"/>
    <w:rsid w:val="00F35A69"/>
    <w:rsid w:val="00F37236"/>
    <w:rsid w:val="00F44003"/>
    <w:rsid w:val="00F454C1"/>
    <w:rsid w:val="00F45ABF"/>
    <w:rsid w:val="00F52BA3"/>
    <w:rsid w:val="00F55B15"/>
    <w:rsid w:val="00F56338"/>
    <w:rsid w:val="00F56424"/>
    <w:rsid w:val="00F57831"/>
    <w:rsid w:val="00F57CB5"/>
    <w:rsid w:val="00F604B2"/>
    <w:rsid w:val="00F6144D"/>
    <w:rsid w:val="00F62586"/>
    <w:rsid w:val="00F63354"/>
    <w:rsid w:val="00F648B7"/>
    <w:rsid w:val="00F666C9"/>
    <w:rsid w:val="00F73A34"/>
    <w:rsid w:val="00F768BE"/>
    <w:rsid w:val="00F866BF"/>
    <w:rsid w:val="00F918C8"/>
    <w:rsid w:val="00F91DED"/>
    <w:rsid w:val="00F9318E"/>
    <w:rsid w:val="00F93533"/>
    <w:rsid w:val="00F94BF8"/>
    <w:rsid w:val="00F95713"/>
    <w:rsid w:val="00F9646F"/>
    <w:rsid w:val="00F966F8"/>
    <w:rsid w:val="00F97467"/>
    <w:rsid w:val="00FA28F0"/>
    <w:rsid w:val="00FA28F2"/>
    <w:rsid w:val="00FA2AAE"/>
    <w:rsid w:val="00FA4C43"/>
    <w:rsid w:val="00FB18FB"/>
    <w:rsid w:val="00FB3DC4"/>
    <w:rsid w:val="00FB5034"/>
    <w:rsid w:val="00FB658C"/>
    <w:rsid w:val="00FB6F67"/>
    <w:rsid w:val="00FC615C"/>
    <w:rsid w:val="00FD035A"/>
    <w:rsid w:val="00FD250B"/>
    <w:rsid w:val="00FD251B"/>
    <w:rsid w:val="00FD43F8"/>
    <w:rsid w:val="00FD60D9"/>
    <w:rsid w:val="00FD66E4"/>
    <w:rsid w:val="00FD6936"/>
    <w:rsid w:val="00FD6ACC"/>
    <w:rsid w:val="00FD6B82"/>
    <w:rsid w:val="00FE3AD9"/>
    <w:rsid w:val="00FE54A3"/>
    <w:rsid w:val="00FE5A12"/>
    <w:rsid w:val="00FF39C5"/>
    <w:rsid w:val="00FF5455"/>
    <w:rsid w:val="00FF7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8"/>
    <o:shapelayout v:ext="edit">
      <o:idmap v:ext="edit" data="1"/>
    </o:shapelayout>
  </w:shapeDefaults>
  <w:decimalSymbol w:val=","/>
  <w:listSeparator w:val=";"/>
  <w14:docId w14:val="009173A5"/>
  <w15:docId w15:val="{A0CEF85E-512D-400F-A3E6-8FCBE66D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EF24FD"/>
  </w:style>
  <w:style w:type="paragraph" w:styleId="10">
    <w:name w:val="heading 1"/>
    <w:aliases w:val="Заголовок 1 Знак Знак,Заголовок 1 Знак Знак Знак,Caaieiaie aei?ac,çàãîëîâîê 1,caaieiaie 1"/>
    <w:basedOn w:val="a4"/>
    <w:next w:val="a4"/>
    <w:link w:val="11"/>
    <w:uiPriority w:val="9"/>
    <w:qFormat/>
    <w:rsid w:val="00F45A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 Знак, Знак2, Знак2 Знак Знак Знак, Знак2 Знак1,Знак2,Знак2 Знак Знак Знак,Знак2 Знак1,ГЛАВА,Заголовок 2 Знак1,Заголовок 2 Знак Знак"/>
    <w:basedOn w:val="a4"/>
    <w:next w:val="a5"/>
    <w:link w:val="20"/>
    <w:uiPriority w:val="9"/>
    <w:qFormat/>
    <w:rsid w:val="00CB2CAF"/>
    <w:pPr>
      <w:keepNext/>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4F81BD" w:themeFill="accent1"/>
      <w:tabs>
        <w:tab w:val="left" w:pos="1134"/>
        <w:tab w:val="left" w:pos="1276"/>
      </w:tabs>
      <w:spacing w:before="180" w:after="60" w:line="240" w:lineRule="auto"/>
      <w:ind w:left="426" w:firstLine="567"/>
      <w:outlineLvl w:val="1"/>
    </w:pPr>
    <w:rPr>
      <w:rFonts w:eastAsia="Times New Roman" w:cs="Times New Roman"/>
      <w:b/>
      <w:bCs/>
      <w:iCs/>
      <w:color w:val="FFFFFF" w:themeColor="background1"/>
      <w:sz w:val="28"/>
      <w:szCs w:val="28"/>
      <w:lang w:eastAsia="ru-RU"/>
    </w:rPr>
  </w:style>
  <w:style w:type="paragraph" w:styleId="30">
    <w:name w:val="heading 3"/>
    <w:aliases w:val="Знак3 Знак, Знак3, Знак3 Знак Знак Знак,Знак3,Знак3 Знак Знак Знак,ПодЗаголовок"/>
    <w:basedOn w:val="a4"/>
    <w:next w:val="a4"/>
    <w:link w:val="31"/>
    <w:uiPriority w:val="9"/>
    <w:unhideWhenUsed/>
    <w:qFormat/>
    <w:rsid w:val="00F45A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4"/>
    <w:next w:val="a5"/>
    <w:link w:val="40"/>
    <w:uiPriority w:val="9"/>
    <w:qFormat/>
    <w:rsid w:val="00CB2CAF"/>
    <w:pPr>
      <w:keepNext/>
      <w:pBdr>
        <w:top w:val="single" w:sz="4" w:space="1" w:color="95B3D7" w:themeColor="accent1" w:themeTint="99"/>
        <w:left w:val="single" w:sz="4" w:space="4" w:color="95B3D7" w:themeColor="accent1" w:themeTint="99"/>
        <w:bottom w:val="single" w:sz="4" w:space="1" w:color="95B3D7" w:themeColor="accent1" w:themeTint="99"/>
        <w:right w:val="single" w:sz="4" w:space="4" w:color="95B3D7" w:themeColor="accent1" w:themeTint="99"/>
      </w:pBdr>
      <w:shd w:val="clear" w:color="auto" w:fill="95B3D7" w:themeFill="accent1" w:themeFillTint="99"/>
      <w:tabs>
        <w:tab w:val="left" w:pos="1418"/>
      </w:tabs>
      <w:spacing w:before="120" w:after="60" w:line="240" w:lineRule="auto"/>
      <w:ind w:firstLine="567"/>
      <w:outlineLvl w:val="3"/>
    </w:pPr>
    <w:rPr>
      <w:rFonts w:eastAsia="Times New Roman" w:cs="Times New Roman"/>
      <w:b/>
      <w:bCs/>
      <w:color w:val="FFFFFF" w:themeColor="background1"/>
      <w:sz w:val="24"/>
      <w:szCs w:val="24"/>
      <w:lang w:eastAsia="ru-RU"/>
    </w:rPr>
  </w:style>
  <w:style w:type="paragraph" w:styleId="5">
    <w:name w:val="heading 5"/>
    <w:basedOn w:val="a4"/>
    <w:next w:val="a4"/>
    <w:link w:val="50"/>
    <w:uiPriority w:val="9"/>
    <w:qFormat/>
    <w:rsid w:val="00CB2CAF"/>
    <w:pPr>
      <w:tabs>
        <w:tab w:val="left" w:pos="1701"/>
      </w:tabs>
      <w:spacing w:before="240" w:after="60" w:line="240" w:lineRule="auto"/>
      <w:ind w:firstLine="567"/>
      <w:outlineLvl w:val="4"/>
    </w:pPr>
    <w:rPr>
      <w:rFonts w:ascii="Times New Roman" w:eastAsia="Times New Roman" w:hAnsi="Times New Roman" w:cs="Times New Roman"/>
      <w:b/>
      <w:bCs/>
      <w:iCs/>
      <w:lang w:eastAsia="ru-RU"/>
    </w:rPr>
  </w:style>
  <w:style w:type="paragraph" w:styleId="6">
    <w:name w:val="heading 6"/>
    <w:basedOn w:val="a4"/>
    <w:next w:val="a4"/>
    <w:link w:val="60"/>
    <w:uiPriority w:val="9"/>
    <w:qFormat/>
    <w:rsid w:val="00CB2CAF"/>
    <w:pPr>
      <w:spacing w:before="240" w:after="60" w:line="240" w:lineRule="auto"/>
      <w:ind w:firstLine="567"/>
      <w:outlineLvl w:val="5"/>
    </w:pPr>
    <w:rPr>
      <w:rFonts w:ascii="Times New Roman" w:eastAsia="Times New Roman" w:hAnsi="Times New Roman" w:cs="Times New Roman"/>
      <w:b/>
      <w:bCs/>
      <w:lang w:eastAsia="ru-RU"/>
    </w:rPr>
  </w:style>
  <w:style w:type="paragraph" w:styleId="7">
    <w:name w:val="heading 7"/>
    <w:aliases w:val="Заголовок x.x"/>
    <w:basedOn w:val="a4"/>
    <w:next w:val="a4"/>
    <w:link w:val="70"/>
    <w:uiPriority w:val="9"/>
    <w:qFormat/>
    <w:rsid w:val="00CB2CAF"/>
    <w:pPr>
      <w:spacing w:before="240" w:after="60" w:line="240" w:lineRule="auto"/>
      <w:ind w:firstLine="567"/>
      <w:outlineLvl w:val="6"/>
    </w:pPr>
    <w:rPr>
      <w:rFonts w:ascii="Times New Roman" w:eastAsia="Times New Roman" w:hAnsi="Times New Roman" w:cs="Times New Roman"/>
      <w:sz w:val="24"/>
      <w:szCs w:val="24"/>
      <w:lang w:eastAsia="ru-RU"/>
    </w:rPr>
  </w:style>
  <w:style w:type="paragraph" w:styleId="8">
    <w:name w:val="heading 8"/>
    <w:basedOn w:val="a4"/>
    <w:next w:val="a4"/>
    <w:link w:val="80"/>
    <w:uiPriority w:val="9"/>
    <w:qFormat/>
    <w:rsid w:val="00CB2CAF"/>
    <w:pPr>
      <w:spacing w:before="240" w:after="60" w:line="240" w:lineRule="auto"/>
      <w:ind w:firstLine="567"/>
      <w:outlineLvl w:val="7"/>
    </w:pPr>
    <w:rPr>
      <w:rFonts w:ascii="Times New Roman" w:eastAsia="Times New Roman" w:hAnsi="Times New Roman" w:cs="Times New Roman"/>
      <w:i/>
      <w:iCs/>
      <w:sz w:val="24"/>
      <w:szCs w:val="24"/>
      <w:lang w:eastAsia="ru-RU"/>
    </w:rPr>
  </w:style>
  <w:style w:type="paragraph" w:styleId="9">
    <w:name w:val="heading 9"/>
    <w:basedOn w:val="a4"/>
    <w:next w:val="a4"/>
    <w:link w:val="90"/>
    <w:uiPriority w:val="9"/>
    <w:qFormat/>
    <w:rsid w:val="00CB2CAF"/>
    <w:pPr>
      <w:spacing w:before="240" w:after="60" w:line="240" w:lineRule="auto"/>
      <w:ind w:firstLine="567"/>
      <w:outlineLvl w:val="8"/>
    </w:pPr>
    <w:rPr>
      <w:rFonts w:ascii="Arial" w:eastAsia="Times New Roman" w:hAnsi="Arial" w:cs="Arial"/>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 Знак10,ВерхКолонтитул,Знак10, Знак4"/>
    <w:basedOn w:val="a4"/>
    <w:link w:val="aa"/>
    <w:uiPriority w:val="99"/>
    <w:unhideWhenUsed/>
    <w:rsid w:val="00AE12F9"/>
    <w:pPr>
      <w:tabs>
        <w:tab w:val="center" w:pos="4677"/>
        <w:tab w:val="right" w:pos="9355"/>
      </w:tabs>
      <w:spacing w:after="0" w:line="240" w:lineRule="auto"/>
    </w:pPr>
  </w:style>
  <w:style w:type="character" w:customStyle="1" w:styleId="aa">
    <w:name w:val="Верхний колонтитул Знак"/>
    <w:aliases w:val=" Знак10 Знак,ВерхКолонтитул Знак,Знак10 Знак, Знак4 Знак"/>
    <w:basedOn w:val="a6"/>
    <w:link w:val="a9"/>
    <w:uiPriority w:val="99"/>
    <w:rsid w:val="00AE12F9"/>
  </w:style>
  <w:style w:type="paragraph" w:styleId="ab">
    <w:name w:val="footer"/>
    <w:aliases w:val=" Знак12,Знак12, Знак, Знак6"/>
    <w:basedOn w:val="a4"/>
    <w:link w:val="ac"/>
    <w:uiPriority w:val="99"/>
    <w:unhideWhenUsed/>
    <w:rsid w:val="00AE12F9"/>
    <w:pPr>
      <w:tabs>
        <w:tab w:val="center" w:pos="4677"/>
        <w:tab w:val="right" w:pos="9355"/>
      </w:tabs>
      <w:spacing w:after="0" w:line="240" w:lineRule="auto"/>
    </w:pPr>
  </w:style>
  <w:style w:type="character" w:customStyle="1" w:styleId="ac">
    <w:name w:val="Нижний колонтитул Знак"/>
    <w:aliases w:val=" Знак12 Знак,Знак12 Знак, Знак Знак, Знак6 Знак"/>
    <w:basedOn w:val="a6"/>
    <w:link w:val="ab"/>
    <w:uiPriority w:val="99"/>
    <w:rsid w:val="00AE12F9"/>
  </w:style>
  <w:style w:type="paragraph" w:styleId="ad">
    <w:name w:val="Balloon Text"/>
    <w:aliases w:val=" Знак5"/>
    <w:basedOn w:val="a4"/>
    <w:link w:val="ae"/>
    <w:unhideWhenUsed/>
    <w:rsid w:val="00AE12F9"/>
    <w:pPr>
      <w:spacing w:after="0" w:line="240" w:lineRule="auto"/>
    </w:pPr>
    <w:rPr>
      <w:rFonts w:ascii="Tahoma" w:hAnsi="Tahoma" w:cs="Tahoma"/>
      <w:sz w:val="16"/>
      <w:szCs w:val="16"/>
    </w:rPr>
  </w:style>
  <w:style w:type="character" w:customStyle="1" w:styleId="ae">
    <w:name w:val="Текст выноски Знак"/>
    <w:aliases w:val=" Знак5 Знак"/>
    <w:basedOn w:val="a6"/>
    <w:link w:val="ad"/>
    <w:uiPriority w:val="99"/>
    <w:semiHidden/>
    <w:rsid w:val="00AE12F9"/>
    <w:rPr>
      <w:rFonts w:ascii="Tahoma" w:hAnsi="Tahoma" w:cs="Tahoma"/>
      <w:sz w:val="16"/>
      <w:szCs w:val="16"/>
    </w:rPr>
  </w:style>
  <w:style w:type="paragraph" w:styleId="af">
    <w:name w:val="List Paragraph"/>
    <w:aliases w:val="Заголовок мой1,СписокСТПр,Абзац списка основной,List Paragraph2,ПАРАГРАФ,Нумерация,список 1,Абзац списка3,List Paragraph"/>
    <w:basedOn w:val="a4"/>
    <w:link w:val="af0"/>
    <w:uiPriority w:val="34"/>
    <w:qFormat/>
    <w:rsid w:val="00F45ABF"/>
    <w:pPr>
      <w:ind w:left="720"/>
      <w:contextualSpacing/>
    </w:pPr>
  </w:style>
  <w:style w:type="character" w:customStyle="1" w:styleId="af0">
    <w:name w:val="Абзац списка Знак"/>
    <w:aliases w:val="Заголовок мой1 Знак,СписокСТПр Знак,Абзац списка основной Знак,List Paragraph2 Знак,ПАРАГРАФ Знак,Нумерация Знак,список 1 Знак,Абзац списка3 Знак,List Paragraph Знак"/>
    <w:link w:val="af"/>
    <w:uiPriority w:val="34"/>
    <w:locked/>
    <w:rsid w:val="00F45ABF"/>
  </w:style>
  <w:style w:type="table" w:styleId="af1">
    <w:name w:val="Table Grid"/>
    <w:aliases w:val="Table Grid Report"/>
    <w:basedOn w:val="a7"/>
    <w:uiPriority w:val="59"/>
    <w:rsid w:val="00F4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Заголовок 3(нумерованный)"/>
    <w:basedOn w:val="30"/>
    <w:rsid w:val="00F45ABF"/>
    <w:pPr>
      <w:keepLines w:val="0"/>
      <w:numPr>
        <w:ilvl w:val="2"/>
        <w:numId w:val="1"/>
      </w:numPr>
      <w:spacing w:before="240" w:after="60" w:line="240" w:lineRule="auto"/>
    </w:pPr>
    <w:rPr>
      <w:rFonts w:ascii="Times New Roman" w:eastAsia="Times New Roman" w:hAnsi="Times New Roman" w:cs="Arial"/>
      <w:color w:val="0000FF"/>
      <w:sz w:val="26"/>
      <w:szCs w:val="26"/>
      <w:lang w:eastAsia="ru-RU"/>
    </w:rPr>
  </w:style>
  <w:style w:type="character" w:customStyle="1" w:styleId="31">
    <w:name w:val="Заголовок 3 Знак"/>
    <w:aliases w:val="Знак3 Знак Знак, Знак3 Знак, Знак3 Знак Знак Знак Знак,Знак3 Знак1,Знак3 Знак Знак Знак Знак,ПодЗаголовок Знак"/>
    <w:basedOn w:val="a6"/>
    <w:link w:val="30"/>
    <w:uiPriority w:val="9"/>
    <w:rsid w:val="00F45ABF"/>
    <w:rPr>
      <w:rFonts w:asciiTheme="majorHAnsi" w:eastAsiaTheme="majorEastAsia" w:hAnsiTheme="majorHAnsi" w:cstheme="majorBidi"/>
      <w:b/>
      <w:bCs/>
      <w:color w:val="4F81BD" w:themeColor="accent1"/>
    </w:rPr>
  </w:style>
  <w:style w:type="character" w:customStyle="1" w:styleId="11">
    <w:name w:val="Заголовок 1 Знак"/>
    <w:aliases w:val="Заголовок 1 Знак Знак Знак1,Заголовок 1 Знак Знак Знак Знак,Caaieiaie aei?ac Знак,çàãîëîâîê 1 Знак,caaieiaie 1 Знак"/>
    <w:basedOn w:val="a6"/>
    <w:link w:val="10"/>
    <w:uiPriority w:val="9"/>
    <w:rsid w:val="00F45ABF"/>
    <w:rPr>
      <w:rFonts w:asciiTheme="majorHAnsi" w:eastAsiaTheme="majorEastAsia" w:hAnsiTheme="majorHAnsi" w:cstheme="majorBidi"/>
      <w:b/>
      <w:bCs/>
      <w:color w:val="365F91" w:themeColor="accent1" w:themeShade="BF"/>
      <w:sz w:val="28"/>
      <w:szCs w:val="28"/>
    </w:rPr>
  </w:style>
  <w:style w:type="paragraph" w:styleId="af2">
    <w:name w:val="TOC Heading"/>
    <w:basedOn w:val="10"/>
    <w:next w:val="a4"/>
    <w:uiPriority w:val="39"/>
    <w:unhideWhenUsed/>
    <w:qFormat/>
    <w:rsid w:val="00F45ABF"/>
    <w:pPr>
      <w:outlineLvl w:val="9"/>
    </w:pPr>
  </w:style>
  <w:style w:type="paragraph" w:styleId="af3">
    <w:name w:val="Document Map"/>
    <w:basedOn w:val="a4"/>
    <w:link w:val="af4"/>
    <w:unhideWhenUsed/>
    <w:rsid w:val="00055F7C"/>
    <w:pPr>
      <w:spacing w:after="0" w:line="240" w:lineRule="auto"/>
    </w:pPr>
    <w:rPr>
      <w:rFonts w:ascii="Tahoma" w:hAnsi="Tahoma" w:cs="Tahoma"/>
      <w:sz w:val="16"/>
      <w:szCs w:val="16"/>
    </w:rPr>
  </w:style>
  <w:style w:type="character" w:customStyle="1" w:styleId="af4">
    <w:name w:val="Схема документа Знак"/>
    <w:basedOn w:val="a6"/>
    <w:link w:val="af3"/>
    <w:rsid w:val="00055F7C"/>
    <w:rPr>
      <w:rFonts w:ascii="Tahoma" w:hAnsi="Tahoma" w:cs="Tahoma"/>
      <w:sz w:val="16"/>
      <w:szCs w:val="16"/>
    </w:rPr>
  </w:style>
  <w:style w:type="paragraph" w:styleId="12">
    <w:name w:val="toc 1"/>
    <w:basedOn w:val="a4"/>
    <w:next w:val="a4"/>
    <w:autoRedefine/>
    <w:uiPriority w:val="39"/>
    <w:unhideWhenUsed/>
    <w:rsid w:val="00B87E30"/>
    <w:pPr>
      <w:spacing w:after="100"/>
    </w:pPr>
  </w:style>
  <w:style w:type="character" w:styleId="af5">
    <w:name w:val="Hyperlink"/>
    <w:basedOn w:val="a6"/>
    <w:uiPriority w:val="99"/>
    <w:unhideWhenUsed/>
    <w:rsid w:val="00B87E30"/>
    <w:rPr>
      <w:color w:val="0000FF" w:themeColor="hyperlink"/>
      <w:u w:val="single"/>
    </w:rPr>
  </w:style>
  <w:style w:type="paragraph" w:styleId="af6">
    <w:name w:val="Body Text"/>
    <w:aliases w:val=" Знак1 Знак Знак Знак Знак, Знак1 Знак Знак Знак,Основной текст Знак Знак Знак Знак,Основной текст Знак1 Знак,Основной текст Знак Знак Знак,Основной текст Знак Знак Знак Знак Знак Знак,Text1,Таймс Нью"/>
    <w:basedOn w:val="a4"/>
    <w:link w:val="af7"/>
    <w:rsid w:val="003427B1"/>
    <w:pPr>
      <w:widowControl w:val="0"/>
      <w:suppressAutoHyphens/>
      <w:spacing w:after="120" w:line="240" w:lineRule="auto"/>
    </w:pPr>
    <w:rPr>
      <w:rFonts w:ascii="Times New Roman" w:eastAsia="Arial Unicode MS" w:hAnsi="Times New Roman" w:cs="Times New Roman"/>
      <w:kern w:val="1"/>
      <w:sz w:val="24"/>
      <w:szCs w:val="24"/>
      <w:lang w:eastAsia="ar-SA"/>
    </w:rPr>
  </w:style>
  <w:style w:type="character" w:customStyle="1" w:styleId="af7">
    <w:name w:val="Основной текст Знак"/>
    <w:aliases w:val=" Знак1 Знак Знак Знак Знак Знак, Знак1 Знак Знак Знак Знак1,Основной текст Знак Знак Знак Знак Знак1,Основной текст Знак1 Знак Знак1,Основной текст Знак Знак Знак Знак2,Основной текст Знак Знак Знак Знак Знак Знак Знак1,Text1 Знак1"/>
    <w:basedOn w:val="a6"/>
    <w:link w:val="af6"/>
    <w:rsid w:val="003427B1"/>
    <w:rPr>
      <w:rFonts w:ascii="Times New Roman" w:eastAsia="Arial Unicode MS" w:hAnsi="Times New Roman" w:cs="Times New Roman"/>
      <w:kern w:val="1"/>
      <w:sz w:val="24"/>
      <w:szCs w:val="24"/>
      <w:lang w:eastAsia="ar-SA"/>
    </w:rPr>
  </w:style>
  <w:style w:type="paragraph" w:customStyle="1" w:styleId="ConsPlusNormal">
    <w:name w:val="ConsPlusNormal"/>
    <w:next w:val="a4"/>
    <w:link w:val="ConsPlusNormal0"/>
    <w:rsid w:val="003427B1"/>
    <w:pPr>
      <w:widowControl w:val="0"/>
      <w:suppressAutoHyphens/>
      <w:autoSpaceDE w:val="0"/>
      <w:spacing w:after="0" w:line="240" w:lineRule="auto"/>
      <w:ind w:firstLine="720"/>
    </w:pPr>
    <w:rPr>
      <w:rFonts w:ascii="Arial" w:eastAsia="Arial" w:hAnsi="Arial" w:cs="Arial"/>
      <w:color w:val="000000"/>
      <w:kern w:val="1"/>
      <w:sz w:val="20"/>
      <w:szCs w:val="20"/>
      <w:lang w:bidi="en-US"/>
    </w:rPr>
  </w:style>
  <w:style w:type="character" w:customStyle="1" w:styleId="ConsPlusNormal0">
    <w:name w:val="ConsPlusNormal Знак"/>
    <w:basedOn w:val="a6"/>
    <w:link w:val="ConsPlusNormal"/>
    <w:rsid w:val="003427B1"/>
    <w:rPr>
      <w:rFonts w:ascii="Arial" w:eastAsia="Arial" w:hAnsi="Arial" w:cs="Arial"/>
      <w:color w:val="000000"/>
      <w:kern w:val="1"/>
      <w:sz w:val="20"/>
      <w:szCs w:val="20"/>
      <w:lang w:bidi="en-US"/>
    </w:rPr>
  </w:style>
  <w:style w:type="paragraph" w:customStyle="1" w:styleId="af8">
    <w:name w:val="Содержимое таблицы"/>
    <w:basedOn w:val="a4"/>
    <w:qFormat/>
    <w:rsid w:val="003427B1"/>
    <w:pPr>
      <w:widowControl w:val="0"/>
      <w:suppressLineNumbers/>
      <w:suppressAutoHyphens/>
      <w:spacing w:after="0" w:line="240" w:lineRule="auto"/>
    </w:pPr>
    <w:rPr>
      <w:rFonts w:ascii="Times New Roman" w:eastAsia="Arial Unicode MS" w:hAnsi="Times New Roman" w:cs="Times New Roman"/>
      <w:kern w:val="1"/>
      <w:sz w:val="24"/>
      <w:szCs w:val="24"/>
      <w:lang w:eastAsia="ar-SA"/>
    </w:rPr>
  </w:style>
  <w:style w:type="paragraph" w:styleId="af9">
    <w:name w:val="footnote text"/>
    <w:aliases w:val="Текст сноски Знак1 Знак,Текст сноски Знак Знак Знак Знак,Текст сноски Знак2 Знак Знак Знак Знак,Текст сноски Знак1 Знак Знак Знак Знак Знак,Текст сноски Знак Знак Знак Знак Знак Знак Знак,Текст сноски Знак Знак1 Знак Знак Знак Знак"/>
    <w:basedOn w:val="a4"/>
    <w:link w:val="afa"/>
    <w:unhideWhenUsed/>
    <w:rsid w:val="003427B1"/>
    <w:pPr>
      <w:widowControl w:val="0"/>
      <w:suppressAutoHyphens/>
      <w:spacing w:after="0" w:line="240" w:lineRule="auto"/>
    </w:pPr>
    <w:rPr>
      <w:rFonts w:ascii="Times New Roman" w:eastAsia="Arial Unicode MS" w:hAnsi="Times New Roman" w:cs="Times New Roman"/>
      <w:kern w:val="1"/>
      <w:sz w:val="20"/>
      <w:szCs w:val="20"/>
      <w:lang w:eastAsia="ar-SA"/>
    </w:rPr>
  </w:style>
  <w:style w:type="character" w:customStyle="1" w:styleId="afa">
    <w:name w:val="Текст сноски Знак"/>
    <w:aliases w:val="Текст сноски Знак1 Знак Знак,Текст сноски Знак Знак Знак Знак Знак,Текст сноски Знак2 Знак Знак Знак Знак Знак,Текст сноски Знак1 Знак Знак Знак Знак Знак Знак,Текст сноски Знак Знак Знак Знак Знак Знак Знак Знак"/>
    <w:basedOn w:val="a6"/>
    <w:link w:val="af9"/>
    <w:uiPriority w:val="99"/>
    <w:rsid w:val="003427B1"/>
    <w:rPr>
      <w:rFonts w:ascii="Times New Roman" w:eastAsia="Arial Unicode MS" w:hAnsi="Times New Roman" w:cs="Times New Roman"/>
      <w:kern w:val="1"/>
      <w:sz w:val="20"/>
      <w:szCs w:val="20"/>
      <w:lang w:eastAsia="ar-SA"/>
    </w:rPr>
  </w:style>
  <w:style w:type="character" w:styleId="afb">
    <w:name w:val="footnote reference"/>
    <w:basedOn w:val="a6"/>
    <w:unhideWhenUsed/>
    <w:rsid w:val="003427B1"/>
    <w:rPr>
      <w:vertAlign w:val="superscript"/>
    </w:rPr>
  </w:style>
  <w:style w:type="character" w:customStyle="1" w:styleId="20">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
    <w:basedOn w:val="a6"/>
    <w:link w:val="2"/>
    <w:uiPriority w:val="9"/>
    <w:rsid w:val="00CB2CAF"/>
    <w:rPr>
      <w:rFonts w:eastAsia="Times New Roman" w:cs="Times New Roman"/>
      <w:b/>
      <w:bCs/>
      <w:iCs/>
      <w:color w:val="FFFFFF" w:themeColor="background1"/>
      <w:sz w:val="28"/>
      <w:szCs w:val="28"/>
      <w:shd w:val="clear" w:color="auto" w:fill="4F81BD" w:themeFill="accent1"/>
      <w:lang w:eastAsia="ru-RU"/>
    </w:rPr>
  </w:style>
  <w:style w:type="character" w:customStyle="1" w:styleId="40">
    <w:name w:val="Заголовок 4 Знак"/>
    <w:basedOn w:val="a6"/>
    <w:link w:val="4"/>
    <w:uiPriority w:val="9"/>
    <w:rsid w:val="00CB2CAF"/>
    <w:rPr>
      <w:rFonts w:eastAsia="Times New Roman" w:cs="Times New Roman"/>
      <w:b/>
      <w:bCs/>
      <w:color w:val="FFFFFF" w:themeColor="background1"/>
      <w:sz w:val="24"/>
      <w:szCs w:val="24"/>
      <w:shd w:val="clear" w:color="auto" w:fill="95B3D7" w:themeFill="accent1" w:themeFillTint="99"/>
      <w:lang w:eastAsia="ru-RU"/>
    </w:rPr>
  </w:style>
  <w:style w:type="character" w:customStyle="1" w:styleId="50">
    <w:name w:val="Заголовок 5 Знак"/>
    <w:basedOn w:val="a6"/>
    <w:link w:val="5"/>
    <w:uiPriority w:val="9"/>
    <w:rsid w:val="00CB2CAF"/>
    <w:rPr>
      <w:rFonts w:ascii="Times New Roman" w:eastAsia="Times New Roman" w:hAnsi="Times New Roman" w:cs="Times New Roman"/>
      <w:b/>
      <w:bCs/>
      <w:iCs/>
      <w:lang w:eastAsia="ru-RU"/>
    </w:rPr>
  </w:style>
  <w:style w:type="character" w:customStyle="1" w:styleId="60">
    <w:name w:val="Заголовок 6 Знак"/>
    <w:basedOn w:val="a6"/>
    <w:link w:val="6"/>
    <w:uiPriority w:val="9"/>
    <w:rsid w:val="00CB2CAF"/>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6"/>
    <w:link w:val="7"/>
    <w:uiPriority w:val="9"/>
    <w:rsid w:val="00CB2CAF"/>
    <w:rPr>
      <w:rFonts w:ascii="Times New Roman" w:eastAsia="Times New Roman" w:hAnsi="Times New Roman" w:cs="Times New Roman"/>
      <w:sz w:val="24"/>
      <w:szCs w:val="24"/>
      <w:lang w:eastAsia="ru-RU"/>
    </w:rPr>
  </w:style>
  <w:style w:type="character" w:customStyle="1" w:styleId="80">
    <w:name w:val="Заголовок 8 Знак"/>
    <w:basedOn w:val="a6"/>
    <w:link w:val="8"/>
    <w:uiPriority w:val="9"/>
    <w:rsid w:val="00CB2CAF"/>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uiPriority w:val="9"/>
    <w:rsid w:val="00CB2CAF"/>
    <w:rPr>
      <w:rFonts w:ascii="Arial" w:eastAsia="Times New Roman" w:hAnsi="Arial" w:cs="Arial"/>
      <w:lang w:eastAsia="ru-RU"/>
    </w:rPr>
  </w:style>
  <w:style w:type="paragraph" w:customStyle="1" w:styleId="a5">
    <w:name w:val="Абзац"/>
    <w:basedOn w:val="a4"/>
    <w:link w:val="afc"/>
    <w:qFormat/>
    <w:rsid w:val="00CB2CAF"/>
    <w:pPr>
      <w:spacing w:before="120" w:after="60" w:line="240" w:lineRule="auto"/>
      <w:ind w:firstLine="567"/>
      <w:jc w:val="both"/>
    </w:pPr>
    <w:rPr>
      <w:rFonts w:eastAsia="Times New Roman" w:cs="Times New Roman"/>
      <w:sz w:val="24"/>
      <w:szCs w:val="24"/>
      <w:lang w:eastAsia="ru-RU"/>
    </w:rPr>
  </w:style>
  <w:style w:type="character" w:customStyle="1" w:styleId="afc">
    <w:name w:val="Абзац Знак"/>
    <w:link w:val="a5"/>
    <w:rsid w:val="00CB2CAF"/>
    <w:rPr>
      <w:rFonts w:eastAsia="Times New Roman" w:cs="Times New Roman"/>
      <w:sz w:val="24"/>
      <w:szCs w:val="24"/>
      <w:lang w:eastAsia="ru-RU"/>
    </w:rPr>
  </w:style>
  <w:style w:type="paragraph" w:styleId="a3">
    <w:name w:val="List"/>
    <w:basedOn w:val="a4"/>
    <w:link w:val="afd"/>
    <w:rsid w:val="00CB2CAF"/>
    <w:pPr>
      <w:numPr>
        <w:numId w:val="5"/>
      </w:numPr>
      <w:spacing w:after="60" w:line="240" w:lineRule="auto"/>
      <w:jc w:val="both"/>
    </w:pPr>
    <w:rPr>
      <w:rFonts w:eastAsia="Times New Roman" w:cs="Times New Roman"/>
      <w:snapToGrid w:val="0"/>
      <w:sz w:val="24"/>
      <w:szCs w:val="24"/>
      <w:lang w:eastAsia="ru-RU"/>
    </w:rPr>
  </w:style>
  <w:style w:type="character" w:customStyle="1" w:styleId="afd">
    <w:name w:val="Список Знак"/>
    <w:link w:val="a3"/>
    <w:rsid w:val="00CB2CAF"/>
    <w:rPr>
      <w:rFonts w:eastAsia="Times New Roman" w:cs="Times New Roman"/>
      <w:snapToGrid w:val="0"/>
      <w:sz w:val="24"/>
      <w:szCs w:val="24"/>
      <w:lang w:eastAsia="ru-RU"/>
    </w:rPr>
  </w:style>
  <w:style w:type="paragraph" w:styleId="32">
    <w:name w:val="toc 3"/>
    <w:basedOn w:val="a4"/>
    <w:next w:val="a4"/>
    <w:autoRedefine/>
    <w:uiPriority w:val="39"/>
    <w:rsid w:val="00CB2CAF"/>
    <w:pPr>
      <w:spacing w:after="0" w:line="240" w:lineRule="auto"/>
      <w:ind w:left="480"/>
    </w:pPr>
    <w:rPr>
      <w:rFonts w:ascii="Times New Roman" w:eastAsia="Times New Roman" w:hAnsi="Times New Roman" w:cs="Times New Roman"/>
      <w:i/>
      <w:iCs/>
      <w:sz w:val="20"/>
      <w:szCs w:val="20"/>
      <w:lang w:eastAsia="ru-RU"/>
    </w:rPr>
  </w:style>
  <w:style w:type="paragraph" w:customStyle="1" w:styleId="a">
    <w:name w:val="Список нумерованный"/>
    <w:basedOn w:val="a4"/>
    <w:rsid w:val="00CB2CAF"/>
    <w:pPr>
      <w:numPr>
        <w:numId w:val="6"/>
      </w:numPr>
      <w:spacing w:before="120" w:after="0" w:line="240" w:lineRule="auto"/>
      <w:jc w:val="both"/>
    </w:pPr>
    <w:rPr>
      <w:rFonts w:ascii="Times New Roman" w:eastAsia="Times New Roman" w:hAnsi="Times New Roman" w:cs="Times New Roman"/>
      <w:sz w:val="24"/>
      <w:szCs w:val="24"/>
      <w:lang w:eastAsia="ru-RU"/>
    </w:rPr>
  </w:style>
  <w:style w:type="paragraph" w:customStyle="1" w:styleId="afe">
    <w:name w:val="Табличный"/>
    <w:basedOn w:val="a4"/>
    <w:rsid w:val="00CB2CAF"/>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
    <w:name w:val="Содержание"/>
    <w:basedOn w:val="a4"/>
    <w:rsid w:val="00CB2CAF"/>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styleId="21">
    <w:name w:val="toc 2"/>
    <w:basedOn w:val="a4"/>
    <w:next w:val="a4"/>
    <w:autoRedefine/>
    <w:uiPriority w:val="39"/>
    <w:rsid w:val="00CB2CAF"/>
    <w:pPr>
      <w:spacing w:after="0" w:line="240" w:lineRule="auto"/>
      <w:ind w:left="240"/>
    </w:pPr>
    <w:rPr>
      <w:rFonts w:ascii="Times New Roman" w:eastAsia="Times New Roman" w:hAnsi="Times New Roman" w:cs="Times New Roman"/>
      <w:smallCaps/>
      <w:sz w:val="20"/>
      <w:szCs w:val="20"/>
      <w:lang w:eastAsia="ru-RU"/>
    </w:rPr>
  </w:style>
  <w:style w:type="paragraph" w:styleId="aff0">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qFormat/>
    <w:rsid w:val="00CB2CAF"/>
    <w:pPr>
      <w:spacing w:before="120" w:after="120" w:line="240" w:lineRule="auto"/>
      <w:jc w:val="center"/>
    </w:pPr>
    <w:rPr>
      <w:rFonts w:eastAsia="Times New Roman" w:cs="Times New Roman"/>
      <w:b/>
      <w:bCs/>
      <w:sz w:val="24"/>
      <w:szCs w:val="20"/>
      <w:lang w:eastAsia="ru-RU"/>
    </w:rPr>
  </w:style>
  <w:style w:type="paragraph" w:customStyle="1" w:styleId="aff1">
    <w:name w:val="Название таблицы"/>
    <w:basedOn w:val="aff0"/>
    <w:rsid w:val="00CB2CAF"/>
    <w:pPr>
      <w:keepNext/>
      <w:spacing w:before="240" w:after="0"/>
      <w:jc w:val="left"/>
    </w:pPr>
    <w:rPr>
      <w:szCs w:val="22"/>
    </w:rPr>
  </w:style>
  <w:style w:type="paragraph" w:customStyle="1" w:styleId="aff2">
    <w:name w:val="Табличный_заголовки"/>
    <w:basedOn w:val="a4"/>
    <w:rsid w:val="00CB2CAF"/>
    <w:pPr>
      <w:keepNext/>
      <w:keepLines/>
      <w:spacing w:after="0" w:line="240" w:lineRule="auto"/>
      <w:jc w:val="center"/>
    </w:pPr>
    <w:rPr>
      <w:rFonts w:eastAsia="Times New Roman" w:cs="Times New Roman"/>
      <w:b/>
      <w:lang w:eastAsia="ru-RU"/>
    </w:rPr>
  </w:style>
  <w:style w:type="paragraph" w:customStyle="1" w:styleId="aff3">
    <w:name w:val="Табличный_центр"/>
    <w:basedOn w:val="a4"/>
    <w:rsid w:val="00CB2CAF"/>
    <w:pPr>
      <w:shd w:val="clear" w:color="auto" w:fill="FFFFFF" w:themeFill="background1"/>
      <w:spacing w:after="0" w:line="240" w:lineRule="auto"/>
      <w:jc w:val="center"/>
    </w:pPr>
    <w:rPr>
      <w:rFonts w:eastAsia="Times New Roman" w:cs="Times New Roman"/>
      <w:lang w:eastAsia="ru-RU"/>
    </w:rPr>
  </w:style>
  <w:style w:type="paragraph" w:customStyle="1" w:styleId="1">
    <w:name w:val="Список 1)"/>
    <w:basedOn w:val="a4"/>
    <w:rsid w:val="00CB2CAF"/>
    <w:pPr>
      <w:numPr>
        <w:numId w:val="4"/>
      </w:numPr>
      <w:spacing w:after="60" w:line="240" w:lineRule="auto"/>
      <w:jc w:val="both"/>
    </w:pPr>
    <w:rPr>
      <w:rFonts w:eastAsia="Times New Roman" w:cs="Times New Roman"/>
      <w:sz w:val="24"/>
      <w:szCs w:val="24"/>
      <w:lang w:eastAsia="ru-RU"/>
    </w:rPr>
  </w:style>
  <w:style w:type="paragraph" w:customStyle="1" w:styleId="a1">
    <w:name w:val="Табличный_нумерованный"/>
    <w:basedOn w:val="a4"/>
    <w:link w:val="aff4"/>
    <w:rsid w:val="00CB2CAF"/>
    <w:pPr>
      <w:numPr>
        <w:numId w:val="3"/>
      </w:numPr>
      <w:spacing w:after="0" w:line="240" w:lineRule="auto"/>
    </w:pPr>
    <w:rPr>
      <w:rFonts w:eastAsia="Times New Roman" w:cs="Times New Roman"/>
      <w:lang w:eastAsia="ru-RU"/>
    </w:rPr>
  </w:style>
  <w:style w:type="character" w:customStyle="1" w:styleId="aff4">
    <w:name w:val="Табличный_нумерованный Знак"/>
    <w:link w:val="a1"/>
    <w:rsid w:val="00CB2CAF"/>
    <w:rPr>
      <w:rFonts w:eastAsia="Times New Roman" w:cs="Times New Roman"/>
      <w:lang w:eastAsia="ru-RU"/>
    </w:rPr>
  </w:style>
  <w:style w:type="paragraph" w:styleId="41">
    <w:name w:val="toc 4"/>
    <w:basedOn w:val="a4"/>
    <w:next w:val="a4"/>
    <w:autoRedefine/>
    <w:uiPriority w:val="39"/>
    <w:rsid w:val="00CB2CAF"/>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4"/>
    <w:next w:val="a4"/>
    <w:autoRedefine/>
    <w:uiPriority w:val="39"/>
    <w:rsid w:val="00CB2CAF"/>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4"/>
    <w:next w:val="a4"/>
    <w:autoRedefine/>
    <w:uiPriority w:val="39"/>
    <w:rsid w:val="00CB2CAF"/>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4"/>
    <w:next w:val="a4"/>
    <w:autoRedefine/>
    <w:uiPriority w:val="39"/>
    <w:rsid w:val="00CB2CA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4"/>
    <w:next w:val="a4"/>
    <w:autoRedefine/>
    <w:uiPriority w:val="39"/>
    <w:rsid w:val="00CB2CAF"/>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4"/>
    <w:next w:val="a4"/>
    <w:autoRedefine/>
    <w:uiPriority w:val="39"/>
    <w:rsid w:val="00CB2CAF"/>
    <w:pPr>
      <w:spacing w:after="0" w:line="240" w:lineRule="auto"/>
      <w:ind w:left="1920"/>
    </w:pPr>
    <w:rPr>
      <w:rFonts w:ascii="Times New Roman" w:eastAsia="Times New Roman" w:hAnsi="Times New Roman" w:cs="Times New Roman"/>
      <w:sz w:val="18"/>
      <w:szCs w:val="18"/>
      <w:lang w:eastAsia="ru-RU"/>
    </w:rPr>
  </w:style>
  <w:style w:type="paragraph" w:styleId="aff5">
    <w:name w:val="toa heading"/>
    <w:basedOn w:val="a4"/>
    <w:next w:val="a4"/>
    <w:semiHidden/>
    <w:rsid w:val="00CB2CAF"/>
    <w:pPr>
      <w:spacing w:before="40" w:after="20" w:line="240" w:lineRule="auto"/>
      <w:jc w:val="center"/>
    </w:pPr>
    <w:rPr>
      <w:rFonts w:ascii="Times New Roman" w:eastAsia="Times New Roman" w:hAnsi="Times New Roman" w:cs="Times New Roman"/>
      <w:b/>
      <w:szCs w:val="20"/>
      <w:lang w:eastAsia="ru-RU"/>
    </w:rPr>
  </w:style>
  <w:style w:type="paragraph" w:styleId="aff6">
    <w:name w:val="annotation text"/>
    <w:basedOn w:val="a4"/>
    <w:link w:val="aff7"/>
    <w:semiHidden/>
    <w:rsid w:val="00CB2CAF"/>
    <w:pPr>
      <w:spacing w:after="0" w:line="240" w:lineRule="auto"/>
    </w:pPr>
    <w:rPr>
      <w:rFonts w:ascii="Times New Roman" w:eastAsia="Times New Roman" w:hAnsi="Times New Roman" w:cs="Times New Roman"/>
      <w:sz w:val="20"/>
      <w:szCs w:val="20"/>
      <w:lang w:eastAsia="ru-RU"/>
    </w:rPr>
  </w:style>
  <w:style w:type="character" w:customStyle="1" w:styleId="aff7">
    <w:name w:val="Текст примечания Знак"/>
    <w:basedOn w:val="a6"/>
    <w:link w:val="aff6"/>
    <w:semiHidden/>
    <w:rsid w:val="00CB2CAF"/>
    <w:rPr>
      <w:rFonts w:ascii="Times New Roman" w:eastAsia="Times New Roman" w:hAnsi="Times New Roman" w:cs="Times New Roman"/>
      <w:sz w:val="20"/>
      <w:szCs w:val="20"/>
      <w:lang w:eastAsia="ru-RU"/>
    </w:rPr>
  </w:style>
  <w:style w:type="paragraph" w:styleId="aff8">
    <w:name w:val="annotation subject"/>
    <w:basedOn w:val="aff6"/>
    <w:next w:val="aff6"/>
    <w:link w:val="aff9"/>
    <w:semiHidden/>
    <w:rsid w:val="00CB2CAF"/>
    <w:pPr>
      <w:ind w:firstLine="284"/>
      <w:jc w:val="both"/>
    </w:pPr>
    <w:rPr>
      <w:b/>
      <w:bCs/>
    </w:rPr>
  </w:style>
  <w:style w:type="character" w:customStyle="1" w:styleId="aff9">
    <w:name w:val="Тема примечания Знак"/>
    <w:basedOn w:val="aff7"/>
    <w:link w:val="aff8"/>
    <w:semiHidden/>
    <w:rsid w:val="00CB2CAF"/>
    <w:rPr>
      <w:rFonts w:ascii="Times New Roman" w:eastAsia="Times New Roman" w:hAnsi="Times New Roman" w:cs="Times New Roman"/>
      <w:b/>
      <w:bCs/>
      <w:sz w:val="20"/>
      <w:szCs w:val="20"/>
      <w:lang w:eastAsia="ru-RU"/>
    </w:rPr>
  </w:style>
  <w:style w:type="paragraph" w:customStyle="1" w:styleId="a0">
    <w:name w:val="Список а)"/>
    <w:basedOn w:val="a3"/>
    <w:rsid w:val="00CB2CAF"/>
    <w:pPr>
      <w:numPr>
        <w:numId w:val="2"/>
      </w:numPr>
      <w:ind w:left="1800" w:hanging="360"/>
    </w:pPr>
  </w:style>
  <w:style w:type="character" w:styleId="affa">
    <w:name w:val="annotation reference"/>
    <w:semiHidden/>
    <w:rsid w:val="00CB2CAF"/>
    <w:rPr>
      <w:sz w:val="16"/>
      <w:szCs w:val="16"/>
    </w:rPr>
  </w:style>
  <w:style w:type="paragraph" w:customStyle="1" w:styleId="affb">
    <w:name w:val="Табличный_слева"/>
    <w:basedOn w:val="a4"/>
    <w:rsid w:val="00CB2CAF"/>
    <w:pPr>
      <w:spacing w:after="0" w:line="240" w:lineRule="auto"/>
    </w:pPr>
    <w:rPr>
      <w:rFonts w:eastAsia="Times New Roman" w:cs="Times New Roman"/>
      <w:lang w:eastAsia="ru-RU"/>
    </w:rPr>
  </w:style>
  <w:style w:type="paragraph" w:customStyle="1" w:styleId="13">
    <w:name w:val="Обычный 1"/>
    <w:basedOn w:val="a4"/>
    <w:next w:val="a4"/>
    <w:semiHidden/>
    <w:rsid w:val="00CB2CAF"/>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c">
    <w:name w:val="Обычный влево"/>
    <w:basedOn w:val="13"/>
    <w:rsid w:val="00CB2CAF"/>
    <w:pPr>
      <w:tabs>
        <w:tab w:val="clear" w:pos="360"/>
      </w:tabs>
      <w:spacing w:before="0"/>
      <w:ind w:left="0" w:firstLine="0"/>
      <w:jc w:val="left"/>
    </w:pPr>
  </w:style>
  <w:style w:type="paragraph" w:customStyle="1" w:styleId="affd">
    <w:name w:val="Табличный_по ширине"/>
    <w:basedOn w:val="affb"/>
    <w:rsid w:val="00CB2CAF"/>
    <w:pPr>
      <w:jc w:val="both"/>
    </w:pPr>
    <w:rPr>
      <w:rFonts w:asciiTheme="majorHAnsi" w:hAnsiTheme="majorHAnsi"/>
    </w:rPr>
  </w:style>
  <w:style w:type="character" w:styleId="affe">
    <w:name w:val="Placeholder Text"/>
    <w:basedOn w:val="a6"/>
    <w:uiPriority w:val="99"/>
    <w:semiHidden/>
    <w:rsid w:val="00CB2CAF"/>
    <w:rPr>
      <w:color w:val="808080"/>
    </w:rPr>
  </w:style>
  <w:style w:type="table" w:customStyle="1" w:styleId="afff">
    <w:name w:val="Стиль Таблица Геоника"/>
    <w:basedOn w:val="a7"/>
    <w:uiPriority w:val="99"/>
    <w:rsid w:val="00CB2CAF"/>
    <w:pPr>
      <w:spacing w:after="0" w:line="240" w:lineRule="auto"/>
    </w:pPr>
    <w:rPr>
      <w:rFonts w:ascii="Times New Roman" w:eastAsia="Times New Roman" w:hAnsi="Times New Roman" w:cs="Times New Roman"/>
      <w:sz w:val="20"/>
      <w:szCs w:val="20"/>
      <w:lang w:eastAsia="ru-RU"/>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FFFFF" w:themeFill="background1"/>
    </w:tcPr>
  </w:style>
  <w:style w:type="paragraph" w:styleId="afff0">
    <w:name w:val="Normal (Web)"/>
    <w:aliases w:val="Обычный (Web)1,Обычный (Web),Обычный (веб) Знак,Обычный (веб) Знак1,Обычный (веб) Знак Знак, Знак Знак10"/>
    <w:basedOn w:val="a4"/>
    <w:uiPriority w:val="99"/>
    <w:unhideWhenUsed/>
    <w:rsid w:val="00CB2CAF"/>
    <w:pPr>
      <w:tabs>
        <w:tab w:val="num" w:pos="0"/>
      </w:tabs>
      <w:spacing w:before="100" w:beforeAutospacing="1" w:after="100" w:afterAutospacing="1"/>
    </w:pPr>
    <w:rPr>
      <w:rFonts w:ascii="Calibri" w:eastAsia="Calibri" w:hAnsi="Calibri" w:cs="Times New Roman"/>
      <w:bCs/>
      <w:color w:val="000000"/>
      <w:kern w:val="24"/>
      <w:sz w:val="20"/>
      <w:szCs w:val="20"/>
      <w:lang w:val="en-US" w:eastAsia="ar-SA" w:bidi="en-US"/>
    </w:rPr>
  </w:style>
  <w:style w:type="paragraph" w:styleId="afff1">
    <w:name w:val="Body Text Indent"/>
    <w:basedOn w:val="a4"/>
    <w:link w:val="afff2"/>
    <w:uiPriority w:val="99"/>
    <w:rsid w:val="00CB2CAF"/>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ff2">
    <w:name w:val="Основной текст с отступом Знак"/>
    <w:basedOn w:val="a6"/>
    <w:link w:val="afff1"/>
    <w:uiPriority w:val="99"/>
    <w:rsid w:val="00CB2CAF"/>
    <w:rPr>
      <w:rFonts w:ascii="Times New Roman" w:eastAsia="Times New Roman" w:hAnsi="Times New Roman" w:cs="Times New Roman"/>
      <w:sz w:val="24"/>
      <w:szCs w:val="24"/>
      <w:lang w:eastAsia="ru-RU"/>
    </w:rPr>
  </w:style>
  <w:style w:type="paragraph" w:styleId="afff3">
    <w:name w:val="No Spacing"/>
    <w:aliases w:val="с интервалом"/>
    <w:link w:val="afff4"/>
    <w:uiPriority w:val="99"/>
    <w:qFormat/>
    <w:rsid w:val="00CB2CAF"/>
    <w:pPr>
      <w:spacing w:after="0" w:line="240" w:lineRule="auto"/>
    </w:pPr>
    <w:rPr>
      <w:rFonts w:ascii="Calibri" w:eastAsia="Calibri" w:hAnsi="Calibri" w:cs="Times New Roman"/>
    </w:rPr>
  </w:style>
  <w:style w:type="paragraph" w:styleId="afff5">
    <w:name w:val="Title"/>
    <w:basedOn w:val="a4"/>
    <w:next w:val="a4"/>
    <w:link w:val="afff6"/>
    <w:qFormat/>
    <w:rsid w:val="00CB2CAF"/>
    <w:pPr>
      <w:spacing w:before="720"/>
    </w:pPr>
    <w:rPr>
      <w:rFonts w:ascii="Calibri" w:eastAsia="Times New Roman" w:hAnsi="Calibri" w:cs="Times New Roman"/>
      <w:caps/>
      <w:color w:val="4F81BD"/>
      <w:spacing w:val="10"/>
      <w:kern w:val="28"/>
      <w:sz w:val="52"/>
      <w:szCs w:val="52"/>
      <w:lang w:val="en-US"/>
    </w:rPr>
  </w:style>
  <w:style w:type="character" w:customStyle="1" w:styleId="afff6">
    <w:name w:val="Заголовок Знак"/>
    <w:basedOn w:val="a6"/>
    <w:link w:val="afff5"/>
    <w:rsid w:val="00CB2CAF"/>
    <w:rPr>
      <w:rFonts w:ascii="Calibri" w:eastAsia="Times New Roman" w:hAnsi="Calibri" w:cs="Times New Roman"/>
      <w:caps/>
      <w:color w:val="4F81BD"/>
      <w:spacing w:val="10"/>
      <w:kern w:val="28"/>
      <w:sz w:val="52"/>
      <w:szCs w:val="52"/>
      <w:lang w:val="en-US"/>
    </w:rPr>
  </w:style>
  <w:style w:type="paragraph" w:styleId="afff7">
    <w:name w:val="Subtitle"/>
    <w:basedOn w:val="a4"/>
    <w:next w:val="a4"/>
    <w:link w:val="afff8"/>
    <w:qFormat/>
    <w:rsid w:val="00CB2CAF"/>
    <w:pPr>
      <w:spacing w:before="200" w:after="1000" w:line="240" w:lineRule="auto"/>
    </w:pPr>
    <w:rPr>
      <w:rFonts w:ascii="Calibri" w:eastAsia="Times New Roman" w:hAnsi="Calibri" w:cs="Times New Roman"/>
      <w:caps/>
      <w:color w:val="595959"/>
      <w:spacing w:val="10"/>
      <w:sz w:val="24"/>
      <w:szCs w:val="24"/>
      <w:lang w:val="en-US"/>
    </w:rPr>
  </w:style>
  <w:style w:type="character" w:customStyle="1" w:styleId="afff8">
    <w:name w:val="Подзаголовок Знак"/>
    <w:basedOn w:val="a6"/>
    <w:link w:val="afff7"/>
    <w:rsid w:val="00CB2CAF"/>
    <w:rPr>
      <w:rFonts w:ascii="Calibri" w:eastAsia="Times New Roman" w:hAnsi="Calibri" w:cs="Times New Roman"/>
      <w:caps/>
      <w:color w:val="595959"/>
      <w:spacing w:val="10"/>
      <w:sz w:val="24"/>
      <w:szCs w:val="24"/>
      <w:lang w:val="en-US"/>
    </w:rPr>
  </w:style>
  <w:style w:type="character" w:styleId="afff9">
    <w:name w:val="Strong"/>
    <w:uiPriority w:val="99"/>
    <w:qFormat/>
    <w:rsid w:val="00CB2CAF"/>
    <w:rPr>
      <w:b/>
      <w:bCs/>
    </w:rPr>
  </w:style>
  <w:style w:type="character" w:styleId="afffa">
    <w:name w:val="Emphasis"/>
    <w:uiPriority w:val="99"/>
    <w:qFormat/>
    <w:rsid w:val="00CB2CAF"/>
    <w:rPr>
      <w:caps/>
      <w:color w:val="243F60"/>
      <w:spacing w:val="5"/>
    </w:rPr>
  </w:style>
  <w:style w:type="paragraph" w:styleId="22">
    <w:name w:val="Quote"/>
    <w:basedOn w:val="a4"/>
    <w:next w:val="a4"/>
    <w:link w:val="23"/>
    <w:uiPriority w:val="29"/>
    <w:rsid w:val="00CB2CAF"/>
    <w:pPr>
      <w:spacing w:before="200"/>
    </w:pPr>
    <w:rPr>
      <w:rFonts w:ascii="Calibri" w:eastAsia="Times New Roman" w:hAnsi="Calibri" w:cs="Times New Roman"/>
      <w:i/>
      <w:iCs/>
      <w:sz w:val="20"/>
      <w:szCs w:val="20"/>
      <w:lang w:val="en-US"/>
    </w:rPr>
  </w:style>
  <w:style w:type="character" w:customStyle="1" w:styleId="23">
    <w:name w:val="Цитата 2 Знак"/>
    <w:basedOn w:val="a6"/>
    <w:link w:val="22"/>
    <w:uiPriority w:val="29"/>
    <w:rsid w:val="00CB2CAF"/>
    <w:rPr>
      <w:rFonts w:ascii="Calibri" w:eastAsia="Times New Roman" w:hAnsi="Calibri" w:cs="Times New Roman"/>
      <w:i/>
      <w:iCs/>
      <w:sz w:val="20"/>
      <w:szCs w:val="20"/>
      <w:lang w:val="en-US"/>
    </w:rPr>
  </w:style>
  <w:style w:type="paragraph" w:styleId="afffb">
    <w:name w:val="Intense Quote"/>
    <w:basedOn w:val="a4"/>
    <w:next w:val="a4"/>
    <w:link w:val="afffc"/>
    <w:uiPriority w:val="30"/>
    <w:rsid w:val="00CB2CAF"/>
    <w:pPr>
      <w:pBdr>
        <w:top w:val="single" w:sz="4" w:space="10" w:color="4F81BD"/>
        <w:left w:val="single" w:sz="4" w:space="10" w:color="4F81BD"/>
      </w:pBdr>
      <w:spacing w:before="200" w:after="0"/>
      <w:ind w:left="1296" w:right="1152"/>
      <w:jc w:val="both"/>
    </w:pPr>
    <w:rPr>
      <w:rFonts w:ascii="Calibri" w:eastAsia="Times New Roman" w:hAnsi="Calibri" w:cs="Times New Roman"/>
      <w:i/>
      <w:iCs/>
      <w:color w:val="4F81BD"/>
      <w:sz w:val="20"/>
      <w:szCs w:val="20"/>
      <w:lang w:val="en-US"/>
    </w:rPr>
  </w:style>
  <w:style w:type="character" w:customStyle="1" w:styleId="afffc">
    <w:name w:val="Выделенная цитата Знак"/>
    <w:basedOn w:val="a6"/>
    <w:link w:val="afffb"/>
    <w:uiPriority w:val="30"/>
    <w:rsid w:val="00CB2CAF"/>
    <w:rPr>
      <w:rFonts w:ascii="Calibri" w:eastAsia="Times New Roman" w:hAnsi="Calibri" w:cs="Times New Roman"/>
      <w:i/>
      <w:iCs/>
      <w:color w:val="4F81BD"/>
      <w:sz w:val="20"/>
      <w:szCs w:val="20"/>
      <w:lang w:val="en-US"/>
    </w:rPr>
  </w:style>
  <w:style w:type="character" w:styleId="afffd">
    <w:name w:val="Subtle Emphasis"/>
    <w:uiPriority w:val="19"/>
    <w:rsid w:val="00CB2CAF"/>
    <w:rPr>
      <w:i/>
      <w:iCs/>
      <w:color w:val="243F60"/>
    </w:rPr>
  </w:style>
  <w:style w:type="character" w:styleId="afffe">
    <w:name w:val="Intense Emphasis"/>
    <w:uiPriority w:val="21"/>
    <w:rsid w:val="00CB2CAF"/>
    <w:rPr>
      <w:b/>
      <w:bCs/>
      <w:caps/>
      <w:color w:val="243F60"/>
      <w:spacing w:val="10"/>
    </w:rPr>
  </w:style>
  <w:style w:type="character" w:styleId="affff">
    <w:name w:val="Subtle Reference"/>
    <w:uiPriority w:val="31"/>
    <w:rsid w:val="00CB2CAF"/>
    <w:rPr>
      <w:b/>
      <w:bCs/>
      <w:color w:val="4F81BD"/>
    </w:rPr>
  </w:style>
  <w:style w:type="character" w:styleId="affff0">
    <w:name w:val="Intense Reference"/>
    <w:uiPriority w:val="32"/>
    <w:rsid w:val="00CB2CAF"/>
    <w:rPr>
      <w:b/>
      <w:bCs/>
      <w:i/>
      <w:iCs/>
      <w:caps/>
      <w:color w:val="4F81BD"/>
    </w:rPr>
  </w:style>
  <w:style w:type="character" w:styleId="affff1">
    <w:name w:val="Book Title"/>
    <w:uiPriority w:val="33"/>
    <w:rsid w:val="00CB2CAF"/>
    <w:rPr>
      <w:b/>
      <w:bCs/>
      <w:i/>
      <w:iCs/>
      <w:spacing w:val="9"/>
    </w:rPr>
  </w:style>
  <w:style w:type="paragraph" w:styleId="affff2">
    <w:name w:val="List Bullet"/>
    <w:basedOn w:val="a4"/>
    <w:uiPriority w:val="99"/>
    <w:unhideWhenUsed/>
    <w:rsid w:val="00CB2CAF"/>
    <w:pPr>
      <w:spacing w:before="200" w:line="360" w:lineRule="auto"/>
      <w:ind w:left="1571" w:hanging="360"/>
      <w:contextualSpacing/>
      <w:jc w:val="both"/>
    </w:pPr>
    <w:rPr>
      <w:rFonts w:ascii="Calibri" w:eastAsia="Times New Roman" w:hAnsi="Calibri" w:cs="Times New Roman"/>
      <w:sz w:val="20"/>
      <w:szCs w:val="20"/>
      <w:lang w:val="en-US" w:bidi="en-US"/>
    </w:rPr>
  </w:style>
  <w:style w:type="character" w:styleId="affff3">
    <w:name w:val="FollowedHyperlink"/>
    <w:uiPriority w:val="99"/>
    <w:unhideWhenUsed/>
    <w:rsid w:val="00CB2CAF"/>
    <w:rPr>
      <w:color w:val="800080"/>
      <w:u w:val="single"/>
    </w:rPr>
  </w:style>
  <w:style w:type="paragraph" w:styleId="24">
    <w:name w:val="Body Text 2"/>
    <w:aliases w:val=" Знак1"/>
    <w:basedOn w:val="a4"/>
    <w:link w:val="25"/>
    <w:uiPriority w:val="99"/>
    <w:rsid w:val="00CB2CAF"/>
    <w:pPr>
      <w:spacing w:before="200" w:line="360" w:lineRule="auto"/>
      <w:ind w:firstLine="680"/>
      <w:jc w:val="center"/>
    </w:pPr>
    <w:rPr>
      <w:rFonts w:ascii="Calibri" w:eastAsia="Times New Roman" w:hAnsi="Calibri" w:cs="Times New Roman"/>
      <w:b/>
      <w:bCs/>
      <w:caps/>
      <w:sz w:val="24"/>
      <w:szCs w:val="24"/>
      <w:lang w:val="en-US"/>
    </w:rPr>
  </w:style>
  <w:style w:type="character" w:customStyle="1" w:styleId="25">
    <w:name w:val="Основной текст 2 Знак"/>
    <w:aliases w:val=" Знак1 Знак"/>
    <w:basedOn w:val="a6"/>
    <w:link w:val="24"/>
    <w:uiPriority w:val="99"/>
    <w:rsid w:val="00CB2CAF"/>
    <w:rPr>
      <w:rFonts w:ascii="Calibri" w:eastAsia="Times New Roman" w:hAnsi="Calibri" w:cs="Times New Roman"/>
      <w:b/>
      <w:bCs/>
      <w:caps/>
      <w:sz w:val="24"/>
      <w:szCs w:val="24"/>
      <w:lang w:val="en-US"/>
    </w:rPr>
  </w:style>
  <w:style w:type="numbering" w:styleId="111111">
    <w:name w:val="Outline List 2"/>
    <w:basedOn w:val="a8"/>
    <w:rsid w:val="00CB2CAF"/>
    <w:pPr>
      <w:numPr>
        <w:numId w:val="7"/>
      </w:numPr>
    </w:pPr>
  </w:style>
  <w:style w:type="character" w:styleId="affff4">
    <w:name w:val="page number"/>
    <w:basedOn w:val="a6"/>
    <w:uiPriority w:val="99"/>
    <w:rsid w:val="00CB2CAF"/>
  </w:style>
  <w:style w:type="paragraph" w:styleId="26">
    <w:name w:val="Body Text Indent 2"/>
    <w:basedOn w:val="a4"/>
    <w:link w:val="27"/>
    <w:rsid w:val="00CB2CAF"/>
    <w:pPr>
      <w:spacing w:before="200" w:after="120" w:line="480" w:lineRule="auto"/>
      <w:ind w:left="283" w:firstLine="680"/>
      <w:jc w:val="both"/>
    </w:pPr>
    <w:rPr>
      <w:rFonts w:ascii="Calibri" w:eastAsia="Times New Roman" w:hAnsi="Calibri" w:cs="Times New Roman"/>
      <w:sz w:val="24"/>
      <w:szCs w:val="24"/>
      <w:lang w:val="en-US"/>
    </w:rPr>
  </w:style>
  <w:style w:type="character" w:customStyle="1" w:styleId="27">
    <w:name w:val="Основной текст с отступом 2 Знак"/>
    <w:basedOn w:val="a6"/>
    <w:link w:val="26"/>
    <w:rsid w:val="00CB2CAF"/>
    <w:rPr>
      <w:rFonts w:ascii="Calibri" w:eastAsia="Times New Roman" w:hAnsi="Calibri" w:cs="Times New Roman"/>
      <w:sz w:val="24"/>
      <w:szCs w:val="24"/>
      <w:lang w:val="en-US"/>
    </w:rPr>
  </w:style>
  <w:style w:type="numbering" w:styleId="1ai">
    <w:name w:val="Outline List 1"/>
    <w:basedOn w:val="a8"/>
    <w:rsid w:val="00CB2CAF"/>
    <w:pPr>
      <w:numPr>
        <w:numId w:val="8"/>
      </w:numPr>
    </w:pPr>
  </w:style>
  <w:style w:type="paragraph" w:styleId="33">
    <w:name w:val="Body Text 3"/>
    <w:aliases w:val=" Знак11,Знак11"/>
    <w:basedOn w:val="a4"/>
    <w:link w:val="34"/>
    <w:uiPriority w:val="99"/>
    <w:rsid w:val="00CB2CAF"/>
    <w:pPr>
      <w:spacing w:before="200" w:after="120" w:line="360" w:lineRule="auto"/>
      <w:ind w:firstLine="680"/>
      <w:jc w:val="both"/>
    </w:pPr>
    <w:rPr>
      <w:rFonts w:ascii="Calibri" w:eastAsia="Times New Roman" w:hAnsi="Calibri" w:cs="Times New Roman"/>
      <w:sz w:val="16"/>
      <w:szCs w:val="16"/>
      <w:lang w:val="en-US"/>
    </w:rPr>
  </w:style>
  <w:style w:type="character" w:customStyle="1" w:styleId="34">
    <w:name w:val="Основной текст 3 Знак"/>
    <w:aliases w:val=" Знак11 Знак,Знак11 Знак"/>
    <w:basedOn w:val="a6"/>
    <w:link w:val="33"/>
    <w:uiPriority w:val="99"/>
    <w:rsid w:val="00CB2CAF"/>
    <w:rPr>
      <w:rFonts w:ascii="Calibri" w:eastAsia="Times New Roman" w:hAnsi="Calibri" w:cs="Times New Roman"/>
      <w:sz w:val="16"/>
      <w:szCs w:val="16"/>
      <w:lang w:val="en-US"/>
    </w:rPr>
  </w:style>
  <w:style w:type="paragraph" w:styleId="35">
    <w:name w:val="Body Text Indent 3"/>
    <w:basedOn w:val="a4"/>
    <w:link w:val="36"/>
    <w:rsid w:val="00CB2CAF"/>
    <w:pPr>
      <w:spacing w:before="200" w:line="360" w:lineRule="auto"/>
      <w:ind w:left="708" w:firstLine="709"/>
      <w:jc w:val="both"/>
    </w:pPr>
    <w:rPr>
      <w:rFonts w:ascii="Calibri" w:eastAsia="Times New Roman" w:hAnsi="Calibri" w:cs="Times New Roman"/>
      <w:sz w:val="28"/>
      <w:szCs w:val="28"/>
      <w:lang w:val="en-US"/>
    </w:rPr>
  </w:style>
  <w:style w:type="character" w:customStyle="1" w:styleId="36">
    <w:name w:val="Основной текст с отступом 3 Знак"/>
    <w:basedOn w:val="a6"/>
    <w:link w:val="35"/>
    <w:rsid w:val="00CB2CAF"/>
    <w:rPr>
      <w:rFonts w:ascii="Calibri" w:eastAsia="Times New Roman" w:hAnsi="Calibri" w:cs="Times New Roman"/>
      <w:sz w:val="28"/>
      <w:szCs w:val="28"/>
      <w:lang w:val="en-US"/>
    </w:rPr>
  </w:style>
  <w:style w:type="paragraph" w:styleId="affff5">
    <w:name w:val="Block Text"/>
    <w:basedOn w:val="a4"/>
    <w:rsid w:val="00CB2CAF"/>
    <w:pPr>
      <w:spacing w:before="200" w:line="360" w:lineRule="auto"/>
      <w:ind w:left="526" w:right="43" w:firstLine="709"/>
      <w:jc w:val="both"/>
    </w:pPr>
    <w:rPr>
      <w:rFonts w:ascii="Calibri" w:eastAsia="Times New Roman" w:hAnsi="Calibri" w:cs="Times New Roman"/>
      <w:sz w:val="28"/>
      <w:szCs w:val="28"/>
      <w:lang w:val="en-US" w:bidi="en-US"/>
    </w:rPr>
  </w:style>
  <w:style w:type="character" w:styleId="affff6">
    <w:name w:val="line number"/>
    <w:rsid w:val="00CB2CAF"/>
    <w:rPr>
      <w:sz w:val="18"/>
      <w:szCs w:val="18"/>
    </w:rPr>
  </w:style>
  <w:style w:type="paragraph" w:styleId="28">
    <w:name w:val="List 2"/>
    <w:basedOn w:val="a3"/>
    <w:rsid w:val="00CB2CAF"/>
    <w:pPr>
      <w:numPr>
        <w:numId w:val="0"/>
      </w:numPr>
      <w:spacing w:before="200" w:after="240" w:line="240" w:lineRule="atLeast"/>
      <w:ind w:left="1800" w:hanging="360"/>
    </w:pPr>
    <w:rPr>
      <w:rFonts w:ascii="Arial" w:hAnsi="Arial" w:cs="Arial"/>
      <w:snapToGrid/>
      <w:spacing w:val="-5"/>
      <w:sz w:val="20"/>
      <w:szCs w:val="20"/>
      <w:lang w:val="en-US" w:eastAsia="en-US" w:bidi="en-US"/>
    </w:rPr>
  </w:style>
  <w:style w:type="paragraph" w:styleId="37">
    <w:name w:val="List 3"/>
    <w:basedOn w:val="a3"/>
    <w:rsid w:val="00CB2CAF"/>
    <w:pPr>
      <w:numPr>
        <w:numId w:val="0"/>
      </w:numPr>
      <w:spacing w:before="200" w:after="240" w:line="240" w:lineRule="atLeast"/>
      <w:ind w:left="2160" w:hanging="360"/>
    </w:pPr>
    <w:rPr>
      <w:rFonts w:ascii="Arial" w:hAnsi="Arial" w:cs="Arial"/>
      <w:snapToGrid/>
      <w:spacing w:val="-5"/>
      <w:sz w:val="20"/>
      <w:szCs w:val="20"/>
      <w:lang w:val="en-US" w:eastAsia="en-US" w:bidi="en-US"/>
    </w:rPr>
  </w:style>
  <w:style w:type="paragraph" w:styleId="42">
    <w:name w:val="List 4"/>
    <w:basedOn w:val="a3"/>
    <w:rsid w:val="00CB2CAF"/>
    <w:pPr>
      <w:numPr>
        <w:numId w:val="0"/>
      </w:numPr>
      <w:spacing w:before="200" w:after="240" w:line="240" w:lineRule="atLeast"/>
      <w:ind w:left="2520" w:hanging="360"/>
    </w:pPr>
    <w:rPr>
      <w:rFonts w:ascii="Arial" w:hAnsi="Arial" w:cs="Arial"/>
      <w:snapToGrid/>
      <w:spacing w:val="-5"/>
      <w:sz w:val="20"/>
      <w:szCs w:val="20"/>
      <w:lang w:val="en-US" w:eastAsia="en-US" w:bidi="en-US"/>
    </w:rPr>
  </w:style>
  <w:style w:type="paragraph" w:styleId="52">
    <w:name w:val="List 5"/>
    <w:basedOn w:val="a3"/>
    <w:rsid w:val="00CB2CAF"/>
    <w:pPr>
      <w:numPr>
        <w:numId w:val="0"/>
      </w:numPr>
      <w:spacing w:before="200" w:after="240" w:line="240" w:lineRule="atLeast"/>
      <w:ind w:left="2880" w:hanging="360"/>
    </w:pPr>
    <w:rPr>
      <w:rFonts w:ascii="Arial" w:hAnsi="Arial" w:cs="Arial"/>
      <w:snapToGrid/>
      <w:spacing w:val="-5"/>
      <w:sz w:val="20"/>
      <w:szCs w:val="20"/>
      <w:lang w:val="en-US" w:eastAsia="en-US" w:bidi="en-US"/>
    </w:rPr>
  </w:style>
  <w:style w:type="paragraph" w:styleId="29">
    <w:name w:val="List Bullet 2"/>
    <w:basedOn w:val="affff2"/>
    <w:autoRedefine/>
    <w:rsid w:val="00CB2CAF"/>
    <w:pPr>
      <w:tabs>
        <w:tab w:val="num" w:pos="360"/>
      </w:tabs>
      <w:spacing w:after="240" w:line="240" w:lineRule="atLeast"/>
      <w:ind w:left="1800"/>
      <w:contextualSpacing w:val="0"/>
    </w:pPr>
    <w:rPr>
      <w:rFonts w:ascii="Arial" w:hAnsi="Arial" w:cs="Arial"/>
      <w:spacing w:val="-5"/>
    </w:rPr>
  </w:style>
  <w:style w:type="paragraph" w:styleId="38">
    <w:name w:val="List Bullet 3"/>
    <w:basedOn w:val="affff2"/>
    <w:autoRedefine/>
    <w:rsid w:val="00CB2CAF"/>
    <w:pPr>
      <w:tabs>
        <w:tab w:val="num" w:pos="360"/>
      </w:tabs>
      <w:spacing w:after="240" w:line="240" w:lineRule="atLeast"/>
      <w:ind w:left="2160"/>
      <w:contextualSpacing w:val="0"/>
    </w:pPr>
    <w:rPr>
      <w:rFonts w:ascii="Arial" w:hAnsi="Arial" w:cs="Arial"/>
      <w:spacing w:val="-5"/>
    </w:rPr>
  </w:style>
  <w:style w:type="paragraph" w:styleId="43">
    <w:name w:val="List Bullet 4"/>
    <w:basedOn w:val="affff2"/>
    <w:autoRedefine/>
    <w:rsid w:val="00CB2CAF"/>
    <w:pPr>
      <w:tabs>
        <w:tab w:val="num" w:pos="360"/>
      </w:tabs>
      <w:spacing w:after="240" w:line="240" w:lineRule="atLeast"/>
      <w:ind w:left="2520"/>
      <w:contextualSpacing w:val="0"/>
    </w:pPr>
    <w:rPr>
      <w:rFonts w:ascii="Arial" w:hAnsi="Arial" w:cs="Arial"/>
      <w:spacing w:val="-5"/>
    </w:rPr>
  </w:style>
  <w:style w:type="paragraph" w:styleId="53">
    <w:name w:val="List Bullet 5"/>
    <w:basedOn w:val="affff2"/>
    <w:autoRedefine/>
    <w:rsid w:val="00CB2CAF"/>
    <w:pPr>
      <w:tabs>
        <w:tab w:val="num" w:pos="360"/>
      </w:tabs>
      <w:spacing w:after="240" w:line="240" w:lineRule="atLeast"/>
      <w:ind w:left="2880"/>
      <w:contextualSpacing w:val="0"/>
    </w:pPr>
    <w:rPr>
      <w:rFonts w:ascii="Arial" w:hAnsi="Arial" w:cs="Arial"/>
      <w:spacing w:val="-5"/>
    </w:rPr>
  </w:style>
  <w:style w:type="paragraph" w:styleId="affff7">
    <w:name w:val="List Continue"/>
    <w:basedOn w:val="a3"/>
    <w:rsid w:val="00CB2CAF"/>
    <w:pPr>
      <w:numPr>
        <w:numId w:val="0"/>
      </w:numPr>
      <w:spacing w:before="200" w:after="240" w:line="240" w:lineRule="atLeast"/>
      <w:ind w:left="1440"/>
    </w:pPr>
    <w:rPr>
      <w:rFonts w:ascii="Arial" w:hAnsi="Arial" w:cs="Arial"/>
      <w:snapToGrid/>
      <w:spacing w:val="-5"/>
      <w:sz w:val="20"/>
      <w:szCs w:val="20"/>
      <w:lang w:val="en-US" w:eastAsia="en-US" w:bidi="en-US"/>
    </w:rPr>
  </w:style>
  <w:style w:type="paragraph" w:styleId="2a">
    <w:name w:val="List Continue 2"/>
    <w:basedOn w:val="affff7"/>
    <w:rsid w:val="00CB2CAF"/>
    <w:pPr>
      <w:ind w:left="2160"/>
    </w:pPr>
  </w:style>
  <w:style w:type="paragraph" w:styleId="39">
    <w:name w:val="List Continue 3"/>
    <w:basedOn w:val="affff7"/>
    <w:rsid w:val="00CB2CAF"/>
    <w:pPr>
      <w:ind w:left="2520"/>
    </w:pPr>
  </w:style>
  <w:style w:type="paragraph" w:styleId="44">
    <w:name w:val="List Continue 4"/>
    <w:basedOn w:val="affff7"/>
    <w:rsid w:val="00CB2CAF"/>
    <w:pPr>
      <w:ind w:left="2880"/>
    </w:pPr>
  </w:style>
  <w:style w:type="paragraph" w:styleId="54">
    <w:name w:val="List Continue 5"/>
    <w:basedOn w:val="affff7"/>
    <w:rsid w:val="00CB2CAF"/>
    <w:pPr>
      <w:ind w:left="3240"/>
    </w:pPr>
  </w:style>
  <w:style w:type="paragraph" w:styleId="affff8">
    <w:name w:val="List Number"/>
    <w:basedOn w:val="a4"/>
    <w:rsid w:val="00CB2CAF"/>
    <w:pPr>
      <w:spacing w:before="100" w:beforeAutospacing="1" w:after="100" w:afterAutospacing="1" w:line="360" w:lineRule="auto"/>
      <w:ind w:firstLine="709"/>
      <w:jc w:val="both"/>
    </w:pPr>
    <w:rPr>
      <w:rFonts w:ascii="Calibri" w:eastAsia="Times New Roman" w:hAnsi="Calibri" w:cs="Times New Roman"/>
      <w:sz w:val="28"/>
      <w:szCs w:val="28"/>
      <w:lang w:val="en-US" w:bidi="en-US"/>
    </w:rPr>
  </w:style>
  <w:style w:type="paragraph" w:styleId="2b">
    <w:name w:val="List Number 2"/>
    <w:basedOn w:val="affff8"/>
    <w:rsid w:val="00CB2CAF"/>
    <w:pPr>
      <w:spacing w:before="0" w:beforeAutospacing="0" w:after="240" w:afterAutospacing="0" w:line="240" w:lineRule="atLeast"/>
      <w:ind w:left="1800" w:hanging="360"/>
    </w:pPr>
    <w:rPr>
      <w:rFonts w:ascii="Arial" w:hAnsi="Arial" w:cs="Arial"/>
      <w:spacing w:val="-5"/>
      <w:sz w:val="20"/>
      <w:szCs w:val="20"/>
    </w:rPr>
  </w:style>
  <w:style w:type="paragraph" w:styleId="3a">
    <w:name w:val="List Number 3"/>
    <w:basedOn w:val="affff8"/>
    <w:rsid w:val="00CB2CAF"/>
    <w:pPr>
      <w:tabs>
        <w:tab w:val="num" w:pos="720"/>
      </w:tabs>
      <w:spacing w:before="0" w:beforeAutospacing="0" w:after="240" w:afterAutospacing="0" w:line="240" w:lineRule="atLeast"/>
      <w:ind w:left="2160"/>
    </w:pPr>
    <w:rPr>
      <w:rFonts w:ascii="Arial" w:hAnsi="Arial" w:cs="Arial"/>
      <w:spacing w:val="-5"/>
      <w:sz w:val="20"/>
      <w:szCs w:val="20"/>
    </w:rPr>
  </w:style>
  <w:style w:type="paragraph" w:styleId="45">
    <w:name w:val="List Number 4"/>
    <w:basedOn w:val="affff8"/>
    <w:rsid w:val="00CB2CAF"/>
    <w:pPr>
      <w:spacing w:before="0" w:beforeAutospacing="0" w:after="240" w:afterAutospacing="0" w:line="240" w:lineRule="atLeast"/>
      <w:ind w:left="2520" w:hanging="360"/>
    </w:pPr>
    <w:rPr>
      <w:rFonts w:ascii="Arial" w:hAnsi="Arial" w:cs="Arial"/>
      <w:spacing w:val="-5"/>
      <w:sz w:val="20"/>
      <w:szCs w:val="20"/>
    </w:rPr>
  </w:style>
  <w:style w:type="paragraph" w:styleId="55">
    <w:name w:val="List Number 5"/>
    <w:basedOn w:val="affff8"/>
    <w:rsid w:val="00CB2CAF"/>
    <w:pPr>
      <w:spacing w:before="0" w:beforeAutospacing="0" w:after="240" w:afterAutospacing="0" w:line="240" w:lineRule="atLeast"/>
      <w:ind w:left="2880" w:hanging="360"/>
    </w:pPr>
    <w:rPr>
      <w:rFonts w:ascii="Arial" w:hAnsi="Arial" w:cs="Arial"/>
      <w:spacing w:val="-5"/>
      <w:sz w:val="20"/>
      <w:szCs w:val="20"/>
    </w:rPr>
  </w:style>
  <w:style w:type="paragraph" w:styleId="affff9">
    <w:name w:val="Message Header"/>
    <w:basedOn w:val="af6"/>
    <w:link w:val="affffa"/>
    <w:rsid w:val="00CB2CAF"/>
    <w:pPr>
      <w:keepLines/>
      <w:widowControl/>
      <w:tabs>
        <w:tab w:val="left" w:pos="3600"/>
        <w:tab w:val="left" w:pos="4680"/>
      </w:tabs>
      <w:suppressAutoHyphens w:val="0"/>
      <w:spacing w:before="200" w:line="280" w:lineRule="exact"/>
      <w:ind w:left="1080" w:right="2160" w:hanging="1080"/>
      <w:jc w:val="both"/>
    </w:pPr>
    <w:rPr>
      <w:rFonts w:ascii="Arial" w:eastAsia="Times New Roman" w:hAnsi="Arial"/>
      <w:kern w:val="0"/>
      <w:sz w:val="22"/>
      <w:szCs w:val="22"/>
      <w:lang w:val="en-US" w:eastAsia="en-US"/>
    </w:rPr>
  </w:style>
  <w:style w:type="character" w:customStyle="1" w:styleId="affffa">
    <w:name w:val="Шапка Знак"/>
    <w:basedOn w:val="a6"/>
    <w:link w:val="affff9"/>
    <w:rsid w:val="00CB2CAF"/>
    <w:rPr>
      <w:rFonts w:ascii="Arial" w:eastAsia="Times New Roman" w:hAnsi="Arial" w:cs="Times New Roman"/>
      <w:lang w:val="en-US"/>
    </w:rPr>
  </w:style>
  <w:style w:type="paragraph" w:styleId="affffb">
    <w:name w:val="Normal Indent"/>
    <w:basedOn w:val="a4"/>
    <w:rsid w:val="00CB2CAF"/>
    <w:pPr>
      <w:spacing w:before="200" w:line="360" w:lineRule="auto"/>
      <w:ind w:left="1440" w:firstLine="709"/>
      <w:jc w:val="both"/>
    </w:pPr>
    <w:rPr>
      <w:rFonts w:ascii="Arial" w:eastAsia="Times New Roman" w:hAnsi="Arial" w:cs="Arial"/>
      <w:spacing w:val="-5"/>
      <w:sz w:val="20"/>
      <w:szCs w:val="20"/>
      <w:lang w:val="en-US" w:bidi="en-US"/>
    </w:rPr>
  </w:style>
  <w:style w:type="paragraph" w:styleId="HTML">
    <w:name w:val="HTML Address"/>
    <w:basedOn w:val="a4"/>
    <w:link w:val="HTML0"/>
    <w:rsid w:val="00CB2CAF"/>
    <w:pPr>
      <w:spacing w:before="200" w:line="360" w:lineRule="auto"/>
      <w:ind w:left="1080" w:firstLine="709"/>
      <w:jc w:val="both"/>
    </w:pPr>
    <w:rPr>
      <w:rFonts w:ascii="Arial" w:eastAsia="Times New Roman" w:hAnsi="Arial" w:cs="Times New Roman"/>
      <w:i/>
      <w:iCs/>
      <w:spacing w:val="-5"/>
      <w:sz w:val="20"/>
      <w:szCs w:val="20"/>
      <w:lang w:val="en-US"/>
    </w:rPr>
  </w:style>
  <w:style w:type="character" w:customStyle="1" w:styleId="HTML0">
    <w:name w:val="Адрес HTML Знак"/>
    <w:basedOn w:val="a6"/>
    <w:link w:val="HTML"/>
    <w:rsid w:val="00CB2CAF"/>
    <w:rPr>
      <w:rFonts w:ascii="Arial" w:eastAsia="Times New Roman" w:hAnsi="Arial" w:cs="Times New Roman"/>
      <w:i/>
      <w:iCs/>
      <w:spacing w:val="-5"/>
      <w:sz w:val="20"/>
      <w:szCs w:val="20"/>
      <w:lang w:val="en-US"/>
    </w:rPr>
  </w:style>
  <w:style w:type="paragraph" w:styleId="affffc">
    <w:name w:val="envelope address"/>
    <w:basedOn w:val="a4"/>
    <w:rsid w:val="00CB2CAF"/>
    <w:pPr>
      <w:framePr w:w="7920" w:h="1980" w:hRule="exact" w:hSpace="180" w:wrap="auto" w:hAnchor="page" w:xAlign="center" w:yAlign="bottom"/>
      <w:spacing w:before="200" w:line="360" w:lineRule="auto"/>
      <w:ind w:left="2880" w:firstLine="709"/>
      <w:jc w:val="both"/>
    </w:pPr>
    <w:rPr>
      <w:rFonts w:ascii="Arial" w:eastAsia="Times New Roman" w:hAnsi="Arial" w:cs="Arial"/>
      <w:spacing w:val="-5"/>
      <w:sz w:val="28"/>
      <w:szCs w:val="28"/>
      <w:lang w:val="en-US" w:bidi="en-US"/>
    </w:rPr>
  </w:style>
  <w:style w:type="character" w:styleId="HTML1">
    <w:name w:val="HTML Acronym"/>
    <w:rsid w:val="00CB2CAF"/>
    <w:rPr>
      <w:lang w:val="ru-RU"/>
    </w:rPr>
  </w:style>
  <w:style w:type="paragraph" w:styleId="affffd">
    <w:name w:val="Date"/>
    <w:basedOn w:val="a4"/>
    <w:next w:val="a4"/>
    <w:link w:val="affffe"/>
    <w:rsid w:val="00CB2CAF"/>
    <w:pPr>
      <w:spacing w:before="200" w:line="360" w:lineRule="auto"/>
      <w:ind w:left="1080" w:firstLine="709"/>
      <w:jc w:val="both"/>
    </w:pPr>
    <w:rPr>
      <w:rFonts w:ascii="Arial" w:eastAsia="Times New Roman" w:hAnsi="Arial" w:cs="Times New Roman"/>
      <w:spacing w:val="-5"/>
      <w:sz w:val="20"/>
      <w:szCs w:val="20"/>
      <w:lang w:val="en-US"/>
    </w:rPr>
  </w:style>
  <w:style w:type="character" w:customStyle="1" w:styleId="affffe">
    <w:name w:val="Дата Знак"/>
    <w:basedOn w:val="a6"/>
    <w:link w:val="affffd"/>
    <w:rsid w:val="00CB2CAF"/>
    <w:rPr>
      <w:rFonts w:ascii="Arial" w:eastAsia="Times New Roman" w:hAnsi="Arial" w:cs="Times New Roman"/>
      <w:spacing w:val="-5"/>
      <w:sz w:val="20"/>
      <w:szCs w:val="20"/>
      <w:lang w:val="en-US"/>
    </w:rPr>
  </w:style>
  <w:style w:type="paragraph" w:styleId="afffff">
    <w:name w:val="Note Heading"/>
    <w:basedOn w:val="a4"/>
    <w:next w:val="a4"/>
    <w:link w:val="afffff0"/>
    <w:rsid w:val="00CB2CAF"/>
    <w:pPr>
      <w:spacing w:before="200" w:line="360" w:lineRule="auto"/>
      <w:ind w:left="1080" w:firstLine="709"/>
      <w:jc w:val="both"/>
    </w:pPr>
    <w:rPr>
      <w:rFonts w:ascii="Arial" w:eastAsia="Times New Roman" w:hAnsi="Arial" w:cs="Times New Roman"/>
      <w:spacing w:val="-5"/>
      <w:sz w:val="20"/>
      <w:szCs w:val="20"/>
      <w:lang w:val="en-US"/>
    </w:rPr>
  </w:style>
  <w:style w:type="character" w:customStyle="1" w:styleId="afffff0">
    <w:name w:val="Заголовок записки Знак"/>
    <w:basedOn w:val="a6"/>
    <w:link w:val="afffff"/>
    <w:rsid w:val="00CB2CAF"/>
    <w:rPr>
      <w:rFonts w:ascii="Arial" w:eastAsia="Times New Roman" w:hAnsi="Arial" w:cs="Times New Roman"/>
      <w:spacing w:val="-5"/>
      <w:sz w:val="20"/>
      <w:szCs w:val="20"/>
      <w:lang w:val="en-US"/>
    </w:rPr>
  </w:style>
  <w:style w:type="character" w:styleId="HTML2">
    <w:name w:val="HTML Keyboard"/>
    <w:rsid w:val="00CB2CAF"/>
    <w:rPr>
      <w:rFonts w:ascii="Courier New" w:hAnsi="Courier New" w:cs="Courier New"/>
      <w:sz w:val="20"/>
      <w:szCs w:val="20"/>
      <w:lang w:val="ru-RU"/>
    </w:rPr>
  </w:style>
  <w:style w:type="character" w:styleId="HTML3">
    <w:name w:val="HTML Code"/>
    <w:rsid w:val="00CB2CAF"/>
    <w:rPr>
      <w:rFonts w:ascii="Courier New" w:hAnsi="Courier New" w:cs="Courier New"/>
      <w:sz w:val="20"/>
      <w:szCs w:val="20"/>
      <w:lang w:val="ru-RU"/>
    </w:rPr>
  </w:style>
  <w:style w:type="paragraph" w:styleId="afffff1">
    <w:name w:val="Body Text First Indent"/>
    <w:basedOn w:val="af6"/>
    <w:link w:val="afffff2"/>
    <w:rsid w:val="00CB2CAF"/>
    <w:pPr>
      <w:widowControl/>
      <w:suppressAutoHyphens w:val="0"/>
      <w:spacing w:before="200" w:line="360" w:lineRule="auto"/>
      <w:ind w:left="1080" w:firstLine="210"/>
      <w:jc w:val="both"/>
    </w:pPr>
    <w:rPr>
      <w:rFonts w:ascii="Arial" w:eastAsia="Times New Roman" w:hAnsi="Arial"/>
      <w:spacing w:val="-5"/>
      <w:kern w:val="0"/>
      <w:lang w:val="en-US" w:eastAsia="en-US"/>
    </w:rPr>
  </w:style>
  <w:style w:type="character" w:customStyle="1" w:styleId="afffff2">
    <w:name w:val="Красная строка Знак"/>
    <w:basedOn w:val="af7"/>
    <w:link w:val="afffff1"/>
    <w:rsid w:val="00CB2CAF"/>
    <w:rPr>
      <w:rFonts w:ascii="Arial" w:eastAsia="Times New Roman" w:hAnsi="Arial" w:cs="Times New Roman"/>
      <w:spacing w:val="-5"/>
      <w:kern w:val="1"/>
      <w:sz w:val="24"/>
      <w:szCs w:val="24"/>
      <w:lang w:val="en-US" w:eastAsia="ar-SA"/>
    </w:rPr>
  </w:style>
  <w:style w:type="paragraph" w:styleId="2c">
    <w:name w:val="Body Text First Indent 2"/>
    <w:basedOn w:val="afff1"/>
    <w:link w:val="2d"/>
    <w:rsid w:val="00CB2CAF"/>
    <w:pPr>
      <w:spacing w:before="200" w:after="120" w:line="360" w:lineRule="auto"/>
      <w:ind w:left="283" w:firstLine="210"/>
      <w:jc w:val="left"/>
    </w:pPr>
    <w:rPr>
      <w:rFonts w:ascii="Arial" w:hAnsi="Arial"/>
      <w:spacing w:val="-5"/>
      <w:lang w:val="en-US" w:eastAsia="en-US"/>
    </w:rPr>
  </w:style>
  <w:style w:type="character" w:customStyle="1" w:styleId="2d">
    <w:name w:val="Красная строка 2 Знак"/>
    <w:basedOn w:val="afff2"/>
    <w:link w:val="2c"/>
    <w:rsid w:val="00CB2CAF"/>
    <w:rPr>
      <w:rFonts w:ascii="Arial" w:eastAsia="Times New Roman" w:hAnsi="Arial" w:cs="Times New Roman"/>
      <w:spacing w:val="-5"/>
      <w:sz w:val="24"/>
      <w:szCs w:val="24"/>
      <w:lang w:val="en-US" w:eastAsia="ru-RU"/>
    </w:rPr>
  </w:style>
  <w:style w:type="character" w:styleId="HTML4">
    <w:name w:val="HTML Sample"/>
    <w:rsid w:val="00CB2CAF"/>
    <w:rPr>
      <w:rFonts w:ascii="Courier New" w:hAnsi="Courier New" w:cs="Courier New"/>
      <w:lang w:val="ru-RU"/>
    </w:rPr>
  </w:style>
  <w:style w:type="paragraph" w:styleId="2e">
    <w:name w:val="envelope return"/>
    <w:basedOn w:val="a4"/>
    <w:rsid w:val="00CB2CAF"/>
    <w:pPr>
      <w:spacing w:before="200" w:line="360" w:lineRule="auto"/>
      <w:ind w:left="1080" w:firstLine="709"/>
      <w:jc w:val="both"/>
    </w:pPr>
    <w:rPr>
      <w:rFonts w:ascii="Arial" w:eastAsia="Times New Roman" w:hAnsi="Arial" w:cs="Arial"/>
      <w:spacing w:val="-5"/>
      <w:sz w:val="20"/>
      <w:szCs w:val="20"/>
      <w:lang w:val="en-US" w:bidi="en-US"/>
    </w:rPr>
  </w:style>
  <w:style w:type="character" w:styleId="HTML5">
    <w:name w:val="HTML Definition"/>
    <w:rsid w:val="00CB2CAF"/>
    <w:rPr>
      <w:i/>
      <w:iCs/>
      <w:lang w:val="ru-RU"/>
    </w:rPr>
  </w:style>
  <w:style w:type="character" w:styleId="HTML6">
    <w:name w:val="HTML Variable"/>
    <w:rsid w:val="00CB2CAF"/>
    <w:rPr>
      <w:i/>
      <w:iCs/>
      <w:lang w:val="ru-RU"/>
    </w:rPr>
  </w:style>
  <w:style w:type="character" w:styleId="HTML7">
    <w:name w:val="HTML Typewriter"/>
    <w:rsid w:val="00CB2CAF"/>
    <w:rPr>
      <w:rFonts w:ascii="Courier New" w:hAnsi="Courier New" w:cs="Courier New"/>
      <w:sz w:val="20"/>
      <w:szCs w:val="20"/>
      <w:lang w:val="ru-RU"/>
    </w:rPr>
  </w:style>
  <w:style w:type="paragraph" w:styleId="afffff3">
    <w:name w:val="Signature"/>
    <w:basedOn w:val="a4"/>
    <w:link w:val="afffff4"/>
    <w:rsid w:val="00CB2CAF"/>
    <w:pPr>
      <w:spacing w:before="200" w:line="360" w:lineRule="auto"/>
      <w:ind w:left="4252" w:firstLine="709"/>
      <w:jc w:val="both"/>
    </w:pPr>
    <w:rPr>
      <w:rFonts w:ascii="Arial" w:eastAsia="Times New Roman" w:hAnsi="Arial" w:cs="Times New Roman"/>
      <w:spacing w:val="-5"/>
      <w:sz w:val="20"/>
      <w:szCs w:val="20"/>
      <w:lang w:val="en-US"/>
    </w:rPr>
  </w:style>
  <w:style w:type="character" w:customStyle="1" w:styleId="afffff4">
    <w:name w:val="Подпись Знак"/>
    <w:basedOn w:val="a6"/>
    <w:link w:val="afffff3"/>
    <w:rsid w:val="00CB2CAF"/>
    <w:rPr>
      <w:rFonts w:ascii="Arial" w:eastAsia="Times New Roman" w:hAnsi="Arial" w:cs="Times New Roman"/>
      <w:spacing w:val="-5"/>
      <w:sz w:val="20"/>
      <w:szCs w:val="20"/>
      <w:lang w:val="en-US"/>
    </w:rPr>
  </w:style>
  <w:style w:type="paragraph" w:styleId="afffff5">
    <w:name w:val="Salutation"/>
    <w:basedOn w:val="a4"/>
    <w:next w:val="a4"/>
    <w:link w:val="afffff6"/>
    <w:rsid w:val="00CB2CAF"/>
    <w:pPr>
      <w:spacing w:before="200" w:line="360" w:lineRule="auto"/>
      <w:ind w:left="1080" w:firstLine="709"/>
      <w:jc w:val="both"/>
    </w:pPr>
    <w:rPr>
      <w:rFonts w:ascii="Arial" w:eastAsia="Times New Roman" w:hAnsi="Arial" w:cs="Times New Roman"/>
      <w:spacing w:val="-5"/>
      <w:sz w:val="20"/>
      <w:szCs w:val="20"/>
      <w:lang w:val="en-US"/>
    </w:rPr>
  </w:style>
  <w:style w:type="character" w:customStyle="1" w:styleId="afffff6">
    <w:name w:val="Приветствие Знак"/>
    <w:basedOn w:val="a6"/>
    <w:link w:val="afffff5"/>
    <w:rsid w:val="00CB2CAF"/>
    <w:rPr>
      <w:rFonts w:ascii="Arial" w:eastAsia="Times New Roman" w:hAnsi="Arial" w:cs="Times New Roman"/>
      <w:spacing w:val="-5"/>
      <w:sz w:val="20"/>
      <w:szCs w:val="20"/>
      <w:lang w:val="en-US"/>
    </w:rPr>
  </w:style>
  <w:style w:type="paragraph" w:styleId="afffff7">
    <w:name w:val="Closing"/>
    <w:basedOn w:val="a4"/>
    <w:link w:val="afffff8"/>
    <w:rsid w:val="00CB2CAF"/>
    <w:pPr>
      <w:spacing w:before="200" w:line="360" w:lineRule="auto"/>
      <w:ind w:left="4252" w:firstLine="709"/>
      <w:jc w:val="both"/>
    </w:pPr>
    <w:rPr>
      <w:rFonts w:ascii="Arial" w:eastAsia="Times New Roman" w:hAnsi="Arial" w:cs="Times New Roman"/>
      <w:spacing w:val="-5"/>
      <w:sz w:val="20"/>
      <w:szCs w:val="20"/>
      <w:lang w:val="en-US"/>
    </w:rPr>
  </w:style>
  <w:style w:type="character" w:customStyle="1" w:styleId="afffff8">
    <w:name w:val="Прощание Знак"/>
    <w:basedOn w:val="a6"/>
    <w:link w:val="afffff7"/>
    <w:rsid w:val="00CB2CAF"/>
    <w:rPr>
      <w:rFonts w:ascii="Arial" w:eastAsia="Times New Roman" w:hAnsi="Arial" w:cs="Times New Roman"/>
      <w:spacing w:val="-5"/>
      <w:sz w:val="20"/>
      <w:szCs w:val="20"/>
      <w:lang w:val="en-US"/>
    </w:rPr>
  </w:style>
  <w:style w:type="paragraph" w:styleId="HTML8">
    <w:name w:val="HTML Preformatted"/>
    <w:basedOn w:val="a4"/>
    <w:link w:val="HTML9"/>
    <w:uiPriority w:val="99"/>
    <w:rsid w:val="00CB2CAF"/>
    <w:pPr>
      <w:spacing w:before="200" w:line="360" w:lineRule="auto"/>
      <w:ind w:left="1080" w:firstLine="709"/>
      <w:jc w:val="both"/>
    </w:pPr>
    <w:rPr>
      <w:rFonts w:ascii="Courier New" w:eastAsia="Times New Roman" w:hAnsi="Courier New" w:cs="Times New Roman"/>
      <w:spacing w:val="-5"/>
      <w:sz w:val="20"/>
      <w:szCs w:val="20"/>
      <w:lang w:val="en-US"/>
    </w:rPr>
  </w:style>
  <w:style w:type="character" w:customStyle="1" w:styleId="HTML9">
    <w:name w:val="Стандартный HTML Знак"/>
    <w:basedOn w:val="a6"/>
    <w:link w:val="HTML8"/>
    <w:uiPriority w:val="99"/>
    <w:rsid w:val="00CB2CAF"/>
    <w:rPr>
      <w:rFonts w:ascii="Courier New" w:eastAsia="Times New Roman" w:hAnsi="Courier New" w:cs="Times New Roman"/>
      <w:spacing w:val="-5"/>
      <w:sz w:val="20"/>
      <w:szCs w:val="20"/>
      <w:lang w:val="en-US"/>
    </w:rPr>
  </w:style>
  <w:style w:type="paragraph" w:styleId="afffff9">
    <w:name w:val="Plain Text"/>
    <w:basedOn w:val="a4"/>
    <w:link w:val="afffffa"/>
    <w:rsid w:val="00CB2CAF"/>
    <w:pPr>
      <w:spacing w:before="200" w:line="360" w:lineRule="auto"/>
      <w:ind w:left="1080" w:firstLine="709"/>
      <w:jc w:val="both"/>
    </w:pPr>
    <w:rPr>
      <w:rFonts w:ascii="Courier New" w:eastAsia="Times New Roman" w:hAnsi="Courier New" w:cs="Times New Roman"/>
      <w:spacing w:val="-5"/>
      <w:sz w:val="20"/>
      <w:szCs w:val="20"/>
      <w:lang w:val="en-US"/>
    </w:rPr>
  </w:style>
  <w:style w:type="character" w:customStyle="1" w:styleId="afffffa">
    <w:name w:val="Текст Знак"/>
    <w:basedOn w:val="a6"/>
    <w:link w:val="afffff9"/>
    <w:rsid w:val="00CB2CAF"/>
    <w:rPr>
      <w:rFonts w:ascii="Courier New" w:eastAsia="Times New Roman" w:hAnsi="Courier New" w:cs="Times New Roman"/>
      <w:spacing w:val="-5"/>
      <w:sz w:val="20"/>
      <w:szCs w:val="20"/>
      <w:lang w:val="en-US"/>
    </w:rPr>
  </w:style>
  <w:style w:type="character" w:styleId="HTMLa">
    <w:name w:val="HTML Cite"/>
    <w:rsid w:val="00CB2CAF"/>
    <w:rPr>
      <w:i/>
      <w:iCs/>
      <w:lang w:val="ru-RU"/>
    </w:rPr>
  </w:style>
  <w:style w:type="paragraph" w:styleId="afffffb">
    <w:name w:val="E-mail Signature"/>
    <w:basedOn w:val="a4"/>
    <w:link w:val="afffffc"/>
    <w:rsid w:val="00CB2CAF"/>
    <w:pPr>
      <w:spacing w:before="200" w:line="360" w:lineRule="auto"/>
      <w:ind w:left="1080" w:firstLine="709"/>
      <w:jc w:val="both"/>
    </w:pPr>
    <w:rPr>
      <w:rFonts w:ascii="Arial" w:eastAsia="Times New Roman" w:hAnsi="Arial" w:cs="Times New Roman"/>
      <w:spacing w:val="-5"/>
      <w:sz w:val="20"/>
      <w:szCs w:val="20"/>
      <w:lang w:val="en-US"/>
    </w:rPr>
  </w:style>
  <w:style w:type="character" w:customStyle="1" w:styleId="afffffc">
    <w:name w:val="Электронная подпись Знак"/>
    <w:basedOn w:val="a6"/>
    <w:link w:val="afffffb"/>
    <w:rsid w:val="00CB2CAF"/>
    <w:rPr>
      <w:rFonts w:ascii="Arial" w:eastAsia="Times New Roman" w:hAnsi="Arial" w:cs="Times New Roman"/>
      <w:spacing w:val="-5"/>
      <w:sz w:val="20"/>
      <w:szCs w:val="20"/>
      <w:lang w:val="en-US"/>
    </w:rPr>
  </w:style>
  <w:style w:type="table" w:styleId="-1">
    <w:name w:val="Table Web 1"/>
    <w:basedOn w:val="a7"/>
    <w:rsid w:val="00CB2CAF"/>
    <w:pPr>
      <w:spacing w:after="0" w:line="240" w:lineRule="auto"/>
    </w:pPr>
    <w:rPr>
      <w:rFonts w:ascii="Calibri" w:eastAsia="Times New Roman" w:hAnsi="Calibri"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CB2CAF"/>
    <w:pPr>
      <w:spacing w:after="0" w:line="240" w:lineRule="auto"/>
    </w:pPr>
    <w:rPr>
      <w:rFonts w:ascii="Calibri" w:eastAsia="Times New Roman" w:hAnsi="Calibri"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CB2CAF"/>
    <w:pPr>
      <w:spacing w:after="0" w:line="240" w:lineRule="auto"/>
    </w:pPr>
    <w:rPr>
      <w:rFonts w:ascii="Calibri" w:eastAsia="Times New Roman" w:hAnsi="Calibri"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d">
    <w:name w:val="Table Elegant"/>
    <w:basedOn w:val="a7"/>
    <w:rsid w:val="00CB2CAF"/>
    <w:pPr>
      <w:spacing w:after="0" w:line="240" w:lineRule="auto"/>
    </w:pPr>
    <w:rPr>
      <w:rFonts w:ascii="Calibri" w:eastAsia="Times New Roman" w:hAnsi="Calibri"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4">
    <w:name w:val="Table Subtle 1"/>
    <w:basedOn w:val="a7"/>
    <w:rsid w:val="00CB2CAF"/>
    <w:pPr>
      <w:spacing w:after="0" w:line="240" w:lineRule="auto"/>
    </w:pPr>
    <w:rPr>
      <w:rFonts w:ascii="Calibri" w:eastAsia="Times New Roman" w:hAnsi="Calibri"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Subtle 2"/>
    <w:basedOn w:val="a7"/>
    <w:rsid w:val="00CB2CAF"/>
    <w:pPr>
      <w:spacing w:after="0" w:line="240" w:lineRule="auto"/>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5">
    <w:name w:val="Table Classic 1"/>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lassic 2"/>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CB2CAF"/>
    <w:pPr>
      <w:spacing w:after="0" w:line="240" w:lineRule="auto"/>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6">
    <w:name w:val="Table 3D effects 1"/>
    <w:basedOn w:val="a7"/>
    <w:rsid w:val="00CB2CAF"/>
    <w:pPr>
      <w:spacing w:after="0" w:line="240" w:lineRule="auto"/>
    </w:pPr>
    <w:rPr>
      <w:rFonts w:ascii="Calibri" w:eastAsia="Times New Roman" w:hAnsi="Calibri"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7"/>
    <w:rsid w:val="00CB2CAF"/>
    <w:pPr>
      <w:spacing w:after="0" w:line="240" w:lineRule="auto"/>
    </w:pPr>
    <w:rPr>
      <w:rFonts w:ascii="Calibri" w:eastAsia="Times New Roman" w:hAnsi="Calibri"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CB2CAF"/>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7">
    <w:name w:val="Table Simple 1"/>
    <w:basedOn w:val="a7"/>
    <w:rsid w:val="00CB2CAF"/>
    <w:pPr>
      <w:spacing w:after="0" w:line="240" w:lineRule="auto"/>
    </w:pPr>
    <w:rPr>
      <w:rFonts w:ascii="Calibri" w:eastAsia="Times New Roman" w:hAnsi="Calibri"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7"/>
    <w:rsid w:val="00CB2CAF"/>
    <w:pPr>
      <w:spacing w:after="0" w:line="240" w:lineRule="auto"/>
    </w:pPr>
    <w:rPr>
      <w:rFonts w:ascii="Calibri" w:eastAsia="Times New Roman" w:hAnsi="Calibri"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8">
    <w:name w:val="Table Grid 1"/>
    <w:basedOn w:val="a7"/>
    <w:rsid w:val="00CB2CAF"/>
    <w:pPr>
      <w:spacing w:after="0" w:line="240"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3">
    <w:name w:val="Table Grid 2"/>
    <w:basedOn w:val="a7"/>
    <w:rsid w:val="00CB2CAF"/>
    <w:pPr>
      <w:spacing w:after="0" w:line="240" w:lineRule="auto"/>
    </w:pPr>
    <w:rPr>
      <w:rFonts w:ascii="Calibri" w:eastAsia="Times New Roman" w:hAnsi="Calibri"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CB2CAF"/>
    <w:pPr>
      <w:spacing w:after="0" w:line="240" w:lineRule="auto"/>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CB2CAF"/>
    <w:pPr>
      <w:spacing w:after="0" w:line="240" w:lineRule="auto"/>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CB2CAF"/>
    <w:pPr>
      <w:spacing w:after="0" w:line="240" w:lineRule="auto"/>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CB2CAF"/>
    <w:pPr>
      <w:spacing w:after="0" w:line="240" w:lineRule="auto"/>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e">
    <w:name w:val="Table Contemporary"/>
    <w:basedOn w:val="a7"/>
    <w:rsid w:val="00CB2CAF"/>
    <w:pPr>
      <w:spacing w:after="0" w:line="240" w:lineRule="auto"/>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
    <w:name w:val="Table Professional"/>
    <w:basedOn w:val="a7"/>
    <w:rsid w:val="00CB2CAF"/>
    <w:pPr>
      <w:spacing w:after="0" w:line="240"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0">
    <w:name w:val="Outline List 3"/>
    <w:basedOn w:val="a8"/>
    <w:rsid w:val="00CB2CAF"/>
  </w:style>
  <w:style w:type="table" w:styleId="19">
    <w:name w:val="Table Columns 1"/>
    <w:basedOn w:val="a7"/>
    <w:rsid w:val="00CB2CAF"/>
    <w:pPr>
      <w:spacing w:after="0" w:line="240" w:lineRule="auto"/>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7"/>
    <w:rsid w:val="00CB2CAF"/>
    <w:pPr>
      <w:spacing w:after="0" w:line="240" w:lineRule="auto"/>
    </w:pPr>
    <w:rPr>
      <w:rFonts w:ascii="Calibri" w:eastAsia="Times New Roman" w:hAnsi="Calibri"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CB2CAF"/>
    <w:pPr>
      <w:spacing w:after="0" w:line="240" w:lineRule="auto"/>
    </w:pPr>
    <w:rPr>
      <w:rFonts w:ascii="Calibri" w:eastAsia="Times New Roman" w:hAnsi="Calibri"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CB2CAF"/>
    <w:pPr>
      <w:spacing w:after="0" w:line="240" w:lineRule="auto"/>
    </w:pPr>
    <w:rPr>
      <w:rFonts w:ascii="Calibri" w:eastAsia="Times New Roman" w:hAnsi="Calibri"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CB2CAF"/>
    <w:pPr>
      <w:spacing w:after="0" w:line="240" w:lineRule="auto"/>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CB2CAF"/>
    <w:pPr>
      <w:spacing w:after="0" w:line="240" w:lineRule="auto"/>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CB2CAF"/>
    <w:pPr>
      <w:spacing w:after="0" w:line="240" w:lineRule="auto"/>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CB2CAF"/>
    <w:pPr>
      <w:spacing w:after="0" w:line="240" w:lineRule="auto"/>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CB2CAF"/>
    <w:pPr>
      <w:spacing w:after="0" w:line="240"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CB2CAF"/>
    <w:pPr>
      <w:spacing w:after="0" w:line="240" w:lineRule="auto"/>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CB2CAF"/>
    <w:pPr>
      <w:spacing w:after="0" w:line="240" w:lineRule="auto"/>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CB2CAF"/>
    <w:pPr>
      <w:spacing w:after="0" w:line="240" w:lineRule="auto"/>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1">
    <w:name w:val="Table Theme"/>
    <w:basedOn w:val="a7"/>
    <w:rsid w:val="00CB2CA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Colorful 1"/>
    <w:basedOn w:val="a7"/>
    <w:rsid w:val="00CB2CAF"/>
    <w:pPr>
      <w:spacing w:after="0" w:line="240" w:lineRule="auto"/>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7"/>
    <w:rsid w:val="00CB2CAF"/>
    <w:pPr>
      <w:spacing w:after="0" w:line="240" w:lineRule="auto"/>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CB2CAF"/>
    <w:pPr>
      <w:spacing w:after="0" w:line="240" w:lineRule="auto"/>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2">
    <w:name w:val="endnote text"/>
    <w:basedOn w:val="a4"/>
    <w:link w:val="affffff3"/>
    <w:uiPriority w:val="99"/>
    <w:rsid w:val="00CB2CAF"/>
    <w:pPr>
      <w:spacing w:before="200" w:line="360" w:lineRule="auto"/>
      <w:ind w:firstLine="680"/>
      <w:jc w:val="both"/>
    </w:pPr>
    <w:rPr>
      <w:rFonts w:ascii="Calibri" w:eastAsia="Times New Roman" w:hAnsi="Calibri" w:cs="Times New Roman"/>
      <w:sz w:val="20"/>
      <w:szCs w:val="20"/>
      <w:lang w:val="en-US" w:bidi="en-US"/>
    </w:rPr>
  </w:style>
  <w:style w:type="character" w:customStyle="1" w:styleId="affffff3">
    <w:name w:val="Текст концевой сноски Знак"/>
    <w:basedOn w:val="a6"/>
    <w:link w:val="affffff2"/>
    <w:uiPriority w:val="99"/>
    <w:rsid w:val="00CB2CAF"/>
    <w:rPr>
      <w:rFonts w:ascii="Calibri" w:eastAsia="Times New Roman" w:hAnsi="Calibri" w:cs="Times New Roman"/>
      <w:sz w:val="20"/>
      <w:szCs w:val="20"/>
      <w:lang w:val="en-US" w:bidi="en-US"/>
    </w:rPr>
  </w:style>
  <w:style w:type="character" w:styleId="affffff4">
    <w:name w:val="endnote reference"/>
    <w:uiPriority w:val="99"/>
    <w:rsid w:val="00CB2CAF"/>
    <w:rPr>
      <w:vertAlign w:val="superscript"/>
    </w:rPr>
  </w:style>
  <w:style w:type="table" w:styleId="2-5">
    <w:name w:val="Medium Shading 2 Accent 5"/>
    <w:basedOn w:val="a7"/>
    <w:uiPriority w:val="64"/>
    <w:rsid w:val="00CB2CAF"/>
    <w:pPr>
      <w:spacing w:after="0" w:line="240" w:lineRule="auto"/>
    </w:pPr>
    <w:rPr>
      <w:rFonts w:ascii="Calibri" w:eastAsia="Times New Roman"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styleId="affffff5">
    <w:name w:val="Revision"/>
    <w:hidden/>
    <w:uiPriority w:val="99"/>
    <w:semiHidden/>
    <w:rsid w:val="00CB2CAF"/>
    <w:pPr>
      <w:spacing w:before="200"/>
    </w:pPr>
    <w:rPr>
      <w:rFonts w:ascii="Calibri" w:eastAsia="Times New Roman" w:hAnsi="Calibri" w:cs="Times New Roman"/>
      <w:sz w:val="24"/>
      <w:szCs w:val="24"/>
      <w:lang w:eastAsia="ru-RU"/>
    </w:rPr>
  </w:style>
  <w:style w:type="paragraph" w:customStyle="1" w:styleId="Geonika0">
    <w:name w:val="Geonika Обычный текст"/>
    <w:basedOn w:val="a4"/>
    <w:link w:val="Geonika1"/>
    <w:qFormat/>
    <w:rsid w:val="00CB2CAF"/>
    <w:pPr>
      <w:spacing w:before="120" w:after="60"/>
      <w:ind w:firstLine="567"/>
      <w:jc w:val="both"/>
    </w:pPr>
    <w:rPr>
      <w:rFonts w:ascii="Calibri" w:eastAsia="Times New Roman" w:hAnsi="Calibri" w:cs="Times New Roman"/>
      <w:sz w:val="24"/>
      <w:szCs w:val="24"/>
      <w:lang w:eastAsia="ar-SA" w:bidi="en-US"/>
    </w:rPr>
  </w:style>
  <w:style w:type="character" w:customStyle="1" w:styleId="Geonika1">
    <w:name w:val="Geonika Обычный текст Знак"/>
    <w:link w:val="Geonika0"/>
    <w:rsid w:val="00CB2CAF"/>
    <w:rPr>
      <w:rFonts w:ascii="Calibri" w:eastAsia="Times New Roman" w:hAnsi="Calibri" w:cs="Times New Roman"/>
      <w:sz w:val="24"/>
      <w:szCs w:val="24"/>
      <w:lang w:eastAsia="ar-SA" w:bidi="en-US"/>
    </w:rPr>
  </w:style>
  <w:style w:type="character" w:customStyle="1" w:styleId="apple-converted-space">
    <w:name w:val="apple-converted-space"/>
    <w:basedOn w:val="a6"/>
    <w:rsid w:val="00CB2CAF"/>
  </w:style>
  <w:style w:type="paragraph" w:customStyle="1" w:styleId="S">
    <w:name w:val="S_Отступ"/>
    <w:basedOn w:val="a4"/>
    <w:link w:val="S0"/>
    <w:autoRedefine/>
    <w:qFormat/>
    <w:rsid w:val="00CB2CAF"/>
    <w:pPr>
      <w:spacing w:after="0" w:line="240" w:lineRule="auto"/>
    </w:pPr>
    <w:rPr>
      <w:rFonts w:ascii="Times New Roman" w:eastAsia="Calibri" w:hAnsi="Times New Roman" w:cs="Times New Roman"/>
      <w:sz w:val="24"/>
      <w:szCs w:val="24"/>
    </w:rPr>
  </w:style>
  <w:style w:type="character" w:customStyle="1" w:styleId="S0">
    <w:name w:val="S_Отступ Знак"/>
    <w:link w:val="S"/>
    <w:rsid w:val="00CB2CAF"/>
    <w:rPr>
      <w:rFonts w:ascii="Times New Roman" w:eastAsia="Calibri" w:hAnsi="Times New Roman" w:cs="Times New Roman"/>
      <w:sz w:val="24"/>
      <w:szCs w:val="24"/>
    </w:rPr>
  </w:style>
  <w:style w:type="paragraph" w:customStyle="1" w:styleId="S1">
    <w:name w:val="S_Титульный"/>
    <w:basedOn w:val="a4"/>
    <w:rsid w:val="00CB2CAF"/>
    <w:pPr>
      <w:spacing w:before="200" w:line="360" w:lineRule="auto"/>
      <w:ind w:left="3240"/>
      <w:jc w:val="right"/>
    </w:pPr>
    <w:rPr>
      <w:rFonts w:ascii="Calibri" w:eastAsia="Times New Roman" w:hAnsi="Calibri" w:cs="Times New Roman"/>
      <w:b/>
      <w:sz w:val="32"/>
      <w:szCs w:val="32"/>
      <w:lang w:val="en-US" w:bidi="en-US"/>
    </w:rPr>
  </w:style>
  <w:style w:type="paragraph" w:customStyle="1" w:styleId="affffff6">
    <w:name w:val="ООО  «Институт Территориального Планирования"/>
    <w:basedOn w:val="a4"/>
    <w:link w:val="affffff7"/>
    <w:rsid w:val="00CB2CAF"/>
    <w:pPr>
      <w:spacing w:before="200" w:line="360" w:lineRule="auto"/>
      <w:ind w:left="709"/>
      <w:jc w:val="right"/>
    </w:pPr>
    <w:rPr>
      <w:rFonts w:ascii="Calibri" w:eastAsia="Times New Roman" w:hAnsi="Calibri" w:cs="Times New Roman"/>
      <w:sz w:val="24"/>
      <w:szCs w:val="24"/>
      <w:lang w:eastAsia="ru-RU"/>
    </w:rPr>
  </w:style>
  <w:style w:type="character" w:customStyle="1" w:styleId="affffff7">
    <w:name w:val="ООО  «Институт Территориального Планирования Знак"/>
    <w:link w:val="affffff6"/>
    <w:rsid w:val="00CB2CAF"/>
    <w:rPr>
      <w:rFonts w:ascii="Calibri" w:eastAsia="Times New Roman" w:hAnsi="Calibri" w:cs="Times New Roman"/>
      <w:sz w:val="24"/>
      <w:szCs w:val="24"/>
      <w:lang w:eastAsia="ru-RU"/>
    </w:rPr>
  </w:style>
  <w:style w:type="paragraph" w:customStyle="1" w:styleId="Geonika">
    <w:name w:val="Geonika Маркированый список"/>
    <w:basedOn w:val="a4"/>
    <w:link w:val="Geonika2"/>
    <w:qFormat/>
    <w:rsid w:val="00CB2CAF"/>
    <w:pPr>
      <w:numPr>
        <w:numId w:val="9"/>
      </w:numPr>
      <w:tabs>
        <w:tab w:val="left" w:pos="900"/>
      </w:tabs>
      <w:spacing w:before="120" w:after="120"/>
      <w:jc w:val="both"/>
    </w:pPr>
    <w:rPr>
      <w:rFonts w:ascii="Calibri" w:eastAsia="Times New Roman" w:hAnsi="Calibri" w:cs="Times New Roman"/>
      <w:sz w:val="24"/>
      <w:szCs w:val="24"/>
      <w:lang w:bidi="en-US"/>
    </w:rPr>
  </w:style>
  <w:style w:type="character" w:customStyle="1" w:styleId="Geonika2">
    <w:name w:val="Geonika Маркированый список Знак"/>
    <w:link w:val="Geonika"/>
    <w:rsid w:val="00CB2CAF"/>
    <w:rPr>
      <w:rFonts w:ascii="Calibri" w:eastAsia="Times New Roman" w:hAnsi="Calibri" w:cs="Times New Roman"/>
      <w:sz w:val="24"/>
      <w:szCs w:val="24"/>
      <w:lang w:bidi="en-US"/>
    </w:rPr>
  </w:style>
  <w:style w:type="paragraph" w:customStyle="1" w:styleId="Geonika3">
    <w:name w:val="Geonika Текст в таблице"/>
    <w:basedOn w:val="Geonika0"/>
    <w:link w:val="Geonika4"/>
    <w:qFormat/>
    <w:rsid w:val="00CB2CAF"/>
    <w:pPr>
      <w:spacing w:line="240" w:lineRule="auto"/>
      <w:ind w:firstLine="0"/>
      <w:jc w:val="center"/>
    </w:pPr>
  </w:style>
  <w:style w:type="character" w:customStyle="1" w:styleId="Geonika4">
    <w:name w:val="Geonika Текст в таблице Знак"/>
    <w:basedOn w:val="Geonika1"/>
    <w:link w:val="Geonika3"/>
    <w:rsid w:val="00CB2CAF"/>
    <w:rPr>
      <w:rFonts w:ascii="Calibri" w:eastAsia="Times New Roman" w:hAnsi="Calibri" w:cs="Times New Roman"/>
      <w:sz w:val="24"/>
      <w:szCs w:val="24"/>
      <w:lang w:eastAsia="ar-SA" w:bidi="en-US"/>
    </w:rPr>
  </w:style>
  <w:style w:type="paragraph" w:customStyle="1" w:styleId="Geonika30">
    <w:name w:val="Geonika Заголовок 3"/>
    <w:basedOn w:val="a4"/>
    <w:link w:val="Geonika31"/>
    <w:qFormat/>
    <w:rsid w:val="00CB2CAF"/>
    <w:pPr>
      <w:shd w:val="clear" w:color="auto" w:fill="95B3D7"/>
      <w:spacing w:before="120" w:after="60"/>
      <w:ind w:firstLine="57"/>
      <w:jc w:val="both"/>
    </w:pPr>
    <w:rPr>
      <w:rFonts w:ascii="Calibri" w:eastAsia="Times New Roman" w:hAnsi="Calibri" w:cs="Times New Roman"/>
      <w:b/>
      <w:caps/>
      <w:color w:val="FFFFFF"/>
      <w:sz w:val="24"/>
      <w:szCs w:val="24"/>
      <w:lang w:eastAsia="ar-SA" w:bidi="en-US"/>
    </w:rPr>
  </w:style>
  <w:style w:type="character" w:customStyle="1" w:styleId="Geonika31">
    <w:name w:val="Geonika Заголовок 3 Знак"/>
    <w:link w:val="Geonika30"/>
    <w:rsid w:val="00CB2CAF"/>
    <w:rPr>
      <w:rFonts w:ascii="Calibri" w:eastAsia="Times New Roman" w:hAnsi="Calibri" w:cs="Times New Roman"/>
      <w:b/>
      <w:caps/>
      <w:color w:val="FFFFFF"/>
      <w:sz w:val="24"/>
      <w:szCs w:val="24"/>
      <w:shd w:val="clear" w:color="auto" w:fill="95B3D7"/>
      <w:lang w:eastAsia="ar-SA" w:bidi="en-US"/>
    </w:rPr>
  </w:style>
  <w:style w:type="paragraph" w:customStyle="1" w:styleId="Geonika5">
    <w:name w:val="Geonika Подзаголовк"/>
    <w:basedOn w:val="Geonika0"/>
    <w:link w:val="Geonika6"/>
    <w:qFormat/>
    <w:rsid w:val="00CB2CAF"/>
    <w:rPr>
      <w:b/>
    </w:rPr>
  </w:style>
  <w:style w:type="character" w:customStyle="1" w:styleId="Geonika6">
    <w:name w:val="Geonika Подзаголовк Знак"/>
    <w:link w:val="Geonika5"/>
    <w:rsid w:val="00CB2CAF"/>
    <w:rPr>
      <w:rFonts w:ascii="Calibri" w:eastAsia="Times New Roman" w:hAnsi="Calibri" w:cs="Times New Roman"/>
      <w:b/>
      <w:sz w:val="24"/>
      <w:szCs w:val="24"/>
      <w:lang w:eastAsia="ar-SA" w:bidi="en-US"/>
    </w:rPr>
  </w:style>
  <w:style w:type="paragraph" w:customStyle="1" w:styleId="Geonika20">
    <w:name w:val="Geonika Заголовок 2"/>
    <w:basedOn w:val="2"/>
    <w:link w:val="Geonika21"/>
    <w:qFormat/>
    <w:rsid w:val="00CB2CAF"/>
    <w:pPr>
      <w:keepNext w:val="0"/>
      <w:pBdr>
        <w:top w:val="single" w:sz="24" w:space="0" w:color="365F91"/>
        <w:left w:val="single" w:sz="24" w:space="0" w:color="365F91"/>
        <w:bottom w:val="single" w:sz="24" w:space="0" w:color="365F91"/>
        <w:right w:val="single" w:sz="24" w:space="0" w:color="365F91"/>
      </w:pBdr>
      <w:shd w:val="clear" w:color="auto" w:fill="365F91"/>
      <w:tabs>
        <w:tab w:val="clear" w:pos="1134"/>
        <w:tab w:val="clear" w:pos="1276"/>
      </w:tabs>
      <w:spacing w:before="200" w:after="0" w:line="276" w:lineRule="auto"/>
      <w:ind w:left="0" w:firstLine="0"/>
    </w:pPr>
    <w:rPr>
      <w:rFonts w:ascii="Calibri" w:hAnsi="Calibri"/>
      <w:bCs w:val="0"/>
      <w:iCs w:val="0"/>
      <w:caps/>
      <w:color w:val="FFFFFF"/>
      <w:spacing w:val="15"/>
      <w:sz w:val="24"/>
      <w:szCs w:val="24"/>
      <w:lang w:eastAsia="en-US" w:bidi="en-US"/>
    </w:rPr>
  </w:style>
  <w:style w:type="character" w:customStyle="1" w:styleId="Geonika21">
    <w:name w:val="Geonika Заголовок 2 Знак"/>
    <w:link w:val="Geonika20"/>
    <w:rsid w:val="00CB2CAF"/>
    <w:rPr>
      <w:rFonts w:ascii="Calibri" w:eastAsia="Times New Roman" w:hAnsi="Calibri" w:cs="Times New Roman"/>
      <w:b/>
      <w:caps/>
      <w:color w:val="FFFFFF"/>
      <w:spacing w:val="15"/>
      <w:sz w:val="24"/>
      <w:szCs w:val="24"/>
      <w:shd w:val="clear" w:color="auto" w:fill="365F91"/>
      <w:lang w:bidi="en-US"/>
    </w:rPr>
  </w:style>
  <w:style w:type="paragraph" w:customStyle="1" w:styleId="S2">
    <w:name w:val="S_Обычный"/>
    <w:basedOn w:val="a4"/>
    <w:link w:val="S3"/>
    <w:qFormat/>
    <w:rsid w:val="00CB2CAF"/>
    <w:pPr>
      <w:spacing w:before="120" w:after="60"/>
      <w:ind w:firstLine="567"/>
      <w:jc w:val="both"/>
    </w:pPr>
    <w:rPr>
      <w:rFonts w:ascii="Calibri" w:eastAsia="Times New Roman" w:hAnsi="Calibri" w:cs="Times New Roman"/>
      <w:sz w:val="24"/>
      <w:szCs w:val="24"/>
      <w:lang w:eastAsia="ar-SA"/>
    </w:rPr>
  </w:style>
  <w:style w:type="character" w:customStyle="1" w:styleId="S3">
    <w:name w:val="S_Обычный Знак"/>
    <w:link w:val="S2"/>
    <w:rsid w:val="00CB2CAF"/>
    <w:rPr>
      <w:rFonts w:ascii="Calibri" w:eastAsia="Times New Roman" w:hAnsi="Calibri" w:cs="Times New Roman"/>
      <w:sz w:val="24"/>
      <w:szCs w:val="24"/>
      <w:lang w:eastAsia="ar-SA"/>
    </w:rPr>
  </w:style>
  <w:style w:type="paragraph" w:customStyle="1" w:styleId="ArNar">
    <w:name w:val="Обычный ArNar"/>
    <w:basedOn w:val="a4"/>
    <w:link w:val="ArNar0"/>
    <w:rsid w:val="00CB2CAF"/>
    <w:pPr>
      <w:spacing w:after="0" w:line="240" w:lineRule="auto"/>
      <w:ind w:firstLine="709"/>
      <w:jc w:val="both"/>
    </w:pPr>
    <w:rPr>
      <w:rFonts w:ascii="Arial Narrow" w:eastAsia="Times New Roman" w:hAnsi="Arial Narrow" w:cs="Times New Roman"/>
      <w:color w:val="000000"/>
      <w:szCs w:val="20"/>
      <w:lang w:eastAsia="ru-RU"/>
    </w:rPr>
  </w:style>
  <w:style w:type="character" w:customStyle="1" w:styleId="ArNar0">
    <w:name w:val="Обычный ArNar Знак"/>
    <w:link w:val="ArNar"/>
    <w:rsid w:val="00CB2CAF"/>
    <w:rPr>
      <w:rFonts w:ascii="Arial Narrow" w:eastAsia="Times New Roman" w:hAnsi="Arial Narrow" w:cs="Times New Roman"/>
      <w:color w:val="000000"/>
      <w:szCs w:val="20"/>
      <w:lang w:eastAsia="ru-RU"/>
    </w:rPr>
  </w:style>
  <w:style w:type="numbering" w:customStyle="1" w:styleId="1111111">
    <w:name w:val="1 / 1.1 / 1.1.11"/>
    <w:basedOn w:val="a8"/>
    <w:next w:val="111111"/>
    <w:rsid w:val="00CB2CAF"/>
  </w:style>
  <w:style w:type="character" w:customStyle="1" w:styleId="apple-style-span">
    <w:name w:val="apple-style-span"/>
    <w:basedOn w:val="a6"/>
    <w:rsid w:val="00CB2CAF"/>
  </w:style>
  <w:style w:type="paragraph" w:customStyle="1" w:styleId="G">
    <w:name w:val="G_Маркированый список"/>
    <w:basedOn w:val="a4"/>
    <w:link w:val="G0"/>
    <w:qFormat/>
    <w:rsid w:val="00CB2CAF"/>
    <w:pPr>
      <w:numPr>
        <w:numId w:val="10"/>
      </w:numPr>
      <w:tabs>
        <w:tab w:val="left" w:pos="993"/>
      </w:tabs>
      <w:spacing w:before="60" w:after="60" w:line="240" w:lineRule="auto"/>
      <w:ind w:left="0" w:firstLine="709"/>
      <w:jc w:val="both"/>
    </w:pPr>
    <w:rPr>
      <w:rFonts w:ascii="Calibri" w:eastAsia="Times New Roman" w:hAnsi="Calibri" w:cs="Times New Roman"/>
      <w:sz w:val="24"/>
      <w:szCs w:val="24"/>
      <w:lang w:bidi="en-US"/>
    </w:rPr>
  </w:style>
  <w:style w:type="character" w:customStyle="1" w:styleId="G0">
    <w:name w:val="G_Маркированый список Знак"/>
    <w:link w:val="G"/>
    <w:rsid w:val="00CB2CAF"/>
    <w:rPr>
      <w:rFonts w:ascii="Calibri" w:eastAsia="Times New Roman" w:hAnsi="Calibri" w:cs="Times New Roman"/>
      <w:sz w:val="24"/>
      <w:szCs w:val="24"/>
      <w:lang w:bidi="en-US"/>
    </w:rPr>
  </w:style>
  <w:style w:type="paragraph" w:customStyle="1" w:styleId="G1">
    <w:name w:val="G_Обычный текст"/>
    <w:basedOn w:val="a5"/>
    <w:link w:val="G2"/>
    <w:qFormat/>
    <w:rsid w:val="00CB2CAF"/>
    <w:rPr>
      <w:rFonts w:ascii="Calibri" w:hAnsi="Calibri"/>
      <w:lang w:eastAsia="ar-SA" w:bidi="en-US"/>
    </w:rPr>
  </w:style>
  <w:style w:type="character" w:customStyle="1" w:styleId="G2">
    <w:name w:val="G_Обычный текст Знак"/>
    <w:link w:val="G1"/>
    <w:rsid w:val="00CB2CAF"/>
    <w:rPr>
      <w:rFonts w:ascii="Calibri" w:eastAsia="Times New Roman" w:hAnsi="Calibri" w:cs="Times New Roman"/>
      <w:sz w:val="24"/>
      <w:szCs w:val="24"/>
      <w:lang w:eastAsia="ar-SA" w:bidi="en-US"/>
    </w:rPr>
  </w:style>
  <w:style w:type="paragraph" w:customStyle="1" w:styleId="G3">
    <w:name w:val="G_Подзаголовк"/>
    <w:basedOn w:val="G1"/>
    <w:qFormat/>
    <w:rsid w:val="00CB2CAF"/>
    <w:pPr>
      <w:jc w:val="center"/>
    </w:pPr>
    <w:rPr>
      <w:b/>
    </w:rPr>
  </w:style>
  <w:style w:type="paragraph" w:customStyle="1" w:styleId="G4">
    <w:name w:val="G_Текст в таблице"/>
    <w:basedOn w:val="G1"/>
    <w:link w:val="G5"/>
    <w:qFormat/>
    <w:rsid w:val="00CB2CAF"/>
    <w:pPr>
      <w:ind w:firstLine="0"/>
      <w:jc w:val="center"/>
    </w:pPr>
    <w:rPr>
      <w:lang w:eastAsia="ru-RU" w:bidi="ar-SA"/>
    </w:rPr>
  </w:style>
  <w:style w:type="character" w:customStyle="1" w:styleId="G5">
    <w:name w:val="G_Текст в таблице Знак"/>
    <w:basedOn w:val="G2"/>
    <w:link w:val="G4"/>
    <w:rsid w:val="00CB2CAF"/>
    <w:rPr>
      <w:rFonts w:ascii="Calibri" w:eastAsia="Times New Roman" w:hAnsi="Calibri" w:cs="Times New Roman"/>
      <w:sz w:val="24"/>
      <w:szCs w:val="24"/>
      <w:lang w:eastAsia="ru-RU" w:bidi="en-US"/>
    </w:rPr>
  </w:style>
  <w:style w:type="paragraph" w:customStyle="1" w:styleId="OTCHET00">
    <w:name w:val="OTCHET_00"/>
    <w:basedOn w:val="2b"/>
    <w:rsid w:val="00CB2CAF"/>
    <w:pPr>
      <w:tabs>
        <w:tab w:val="left" w:pos="720"/>
        <w:tab w:val="left" w:pos="3402"/>
      </w:tabs>
      <w:spacing w:after="0" w:line="360" w:lineRule="auto"/>
      <w:ind w:left="0" w:firstLine="0"/>
    </w:pPr>
    <w:rPr>
      <w:rFonts w:ascii="Times New Roman" w:hAnsi="Times New Roman" w:cs="Times New Roman"/>
      <w:spacing w:val="0"/>
      <w:sz w:val="24"/>
      <w:szCs w:val="24"/>
      <w:lang w:eastAsia="ru-RU" w:bidi="ar-SA"/>
    </w:rPr>
  </w:style>
  <w:style w:type="character" w:customStyle="1" w:styleId="affffff8">
    <w:name w:val="Гипертекстовая ссылка"/>
    <w:basedOn w:val="a6"/>
    <w:uiPriority w:val="99"/>
    <w:rsid w:val="00CB2CAF"/>
    <w:rPr>
      <w:rFonts w:cs="Times New Roman"/>
      <w:b w:val="0"/>
      <w:color w:val="106BBE"/>
    </w:rPr>
  </w:style>
  <w:style w:type="character" w:customStyle="1" w:styleId="2f6">
    <w:name w:val="Основной текст (2)_"/>
    <w:basedOn w:val="a6"/>
    <w:link w:val="2f7"/>
    <w:rsid w:val="00CB2CAF"/>
    <w:rPr>
      <w:sz w:val="28"/>
      <w:szCs w:val="28"/>
      <w:shd w:val="clear" w:color="auto" w:fill="FFFFFF"/>
    </w:rPr>
  </w:style>
  <w:style w:type="paragraph" w:customStyle="1" w:styleId="2f7">
    <w:name w:val="Основной текст (2)"/>
    <w:basedOn w:val="a4"/>
    <w:link w:val="2f6"/>
    <w:rsid w:val="00CB2CAF"/>
    <w:pPr>
      <w:widowControl w:val="0"/>
      <w:shd w:val="clear" w:color="auto" w:fill="FFFFFF"/>
      <w:spacing w:after="0" w:line="320" w:lineRule="exact"/>
      <w:jc w:val="both"/>
    </w:pPr>
    <w:rPr>
      <w:sz w:val="28"/>
      <w:szCs w:val="28"/>
    </w:rPr>
  </w:style>
  <w:style w:type="character" w:customStyle="1" w:styleId="1b">
    <w:name w:val="Основной текст Знак1"/>
    <w:aliases w:val="Основной текст Знак Знак Знак Знак Знак,Основной текст Знак1 Знак Знак,Основной текст Знак Знак Знак Знак1,Основной текст Знак Знак Знак Знак Знак Знак Знак,Text1 Знак,Таймс Нью Знак"/>
    <w:locked/>
    <w:rsid w:val="00CB2CAF"/>
    <w:rPr>
      <w:rFonts w:ascii="Times New Roman" w:hAnsi="Times New Roman" w:cs="Times New Roman" w:hint="default"/>
      <w:sz w:val="27"/>
      <w:szCs w:val="27"/>
      <w:shd w:val="clear" w:color="auto" w:fill="FFFFFF"/>
    </w:rPr>
  </w:style>
  <w:style w:type="paragraph" w:customStyle="1" w:styleId="ConsPlusTitle">
    <w:name w:val="ConsPlusTitle"/>
    <w:rsid w:val="007A0F60"/>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customStyle="1" w:styleId="Default">
    <w:name w:val="Default"/>
    <w:rsid w:val="00131820"/>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affffff9">
    <w:name w:val="Основной текст пояснительной записки"/>
    <w:basedOn w:val="a4"/>
    <w:qFormat/>
    <w:rsid w:val="00C22BC7"/>
    <w:pPr>
      <w:spacing w:after="0" w:line="319" w:lineRule="auto"/>
      <w:ind w:firstLine="709"/>
      <w:jc w:val="both"/>
    </w:pPr>
    <w:rPr>
      <w:rFonts w:ascii="Times New Roman" w:eastAsia="Times New Roman" w:hAnsi="Times New Roman" w:cs="Times New Roman"/>
      <w:sz w:val="28"/>
      <w:szCs w:val="28"/>
      <w:lang w:eastAsia="ar-SA"/>
    </w:rPr>
  </w:style>
  <w:style w:type="paragraph" w:customStyle="1" w:styleId="3f3f3f3f3f3f3f12">
    <w:name w:val="т3fа3fб3fл3fи3fц3fы3f 12"/>
    <w:basedOn w:val="a4"/>
    <w:rsid w:val="00DC4046"/>
    <w:pPr>
      <w:keepLines/>
      <w:widowControl w:val="0"/>
      <w:suppressAutoHyphens/>
      <w:spacing w:after="0" w:line="240" w:lineRule="auto"/>
      <w:jc w:val="both"/>
    </w:pPr>
    <w:rPr>
      <w:rFonts w:ascii="Times New Roman" w:eastAsia="Times New Roman" w:hAnsi="Times New Roman" w:cs="Tahoma"/>
      <w:color w:val="000000"/>
      <w:sz w:val="24"/>
      <w:szCs w:val="20"/>
      <w:lang w:val="en-US" w:eastAsia="ar-SA"/>
    </w:rPr>
  </w:style>
  <w:style w:type="character" w:customStyle="1" w:styleId="c1">
    <w:name w:val="c1"/>
    <w:rsid w:val="00C35D49"/>
    <w:rPr>
      <w:color w:val="0000FF"/>
    </w:rPr>
  </w:style>
  <w:style w:type="character" w:customStyle="1" w:styleId="3f1">
    <w:name w:val="Основной текст (3)_"/>
    <w:basedOn w:val="a6"/>
    <w:link w:val="3f2"/>
    <w:rsid w:val="00053459"/>
    <w:rPr>
      <w:rFonts w:ascii="Times New Roman" w:eastAsia="Times New Roman" w:hAnsi="Times New Roman" w:cs="Times New Roman"/>
      <w:b/>
      <w:bCs/>
      <w:sz w:val="26"/>
      <w:szCs w:val="26"/>
      <w:shd w:val="clear" w:color="auto" w:fill="FFFFFF"/>
    </w:rPr>
  </w:style>
  <w:style w:type="paragraph" w:customStyle="1" w:styleId="3f2">
    <w:name w:val="Основной текст (3)"/>
    <w:basedOn w:val="a4"/>
    <w:link w:val="3f1"/>
    <w:rsid w:val="00053459"/>
    <w:pPr>
      <w:widowControl w:val="0"/>
      <w:shd w:val="clear" w:color="auto" w:fill="FFFFFF"/>
      <w:spacing w:before="420" w:after="0" w:line="504" w:lineRule="exact"/>
    </w:pPr>
    <w:rPr>
      <w:rFonts w:ascii="Times New Roman" w:eastAsia="Times New Roman" w:hAnsi="Times New Roman" w:cs="Times New Roman"/>
      <w:b/>
      <w:bCs/>
      <w:sz w:val="26"/>
      <w:szCs w:val="26"/>
    </w:rPr>
  </w:style>
  <w:style w:type="paragraph" w:customStyle="1" w:styleId="-">
    <w:name w:val="Обычное форматирование - стиль"/>
    <w:basedOn w:val="a4"/>
    <w:link w:val="-0"/>
    <w:rsid w:val="00A416BA"/>
    <w:pPr>
      <w:widowControl w:val="0"/>
      <w:autoSpaceDE w:val="0"/>
      <w:autoSpaceDN w:val="0"/>
      <w:adjustRightInd w:val="0"/>
      <w:spacing w:before="120" w:after="0" w:line="240" w:lineRule="auto"/>
      <w:ind w:firstLine="709"/>
      <w:jc w:val="both"/>
    </w:pPr>
    <w:rPr>
      <w:rFonts w:ascii="Times New Roman" w:eastAsia="Times New Roman" w:hAnsi="Times New Roman" w:cs="Times New Roman"/>
      <w:sz w:val="26"/>
      <w:szCs w:val="20"/>
      <w:lang w:eastAsia="ru-RU"/>
    </w:rPr>
  </w:style>
  <w:style w:type="character" w:customStyle="1" w:styleId="-0">
    <w:name w:val="Обычное форматирование - стиль Знак"/>
    <w:link w:val="-"/>
    <w:rsid w:val="00A416BA"/>
    <w:rPr>
      <w:rFonts w:ascii="Times New Roman" w:eastAsia="Times New Roman" w:hAnsi="Times New Roman" w:cs="Times New Roman"/>
      <w:sz w:val="26"/>
      <w:szCs w:val="20"/>
      <w:lang w:eastAsia="ru-RU"/>
    </w:rPr>
  </w:style>
  <w:style w:type="character" w:customStyle="1" w:styleId="afff4">
    <w:name w:val="Без интервала Знак"/>
    <w:aliases w:val="с интервалом Знак"/>
    <w:basedOn w:val="a6"/>
    <w:link w:val="afff3"/>
    <w:uiPriority w:val="1"/>
    <w:rsid w:val="00E46F76"/>
    <w:rPr>
      <w:rFonts w:ascii="Calibri" w:eastAsia="Calibri" w:hAnsi="Calibri" w:cs="Times New Roman"/>
    </w:rPr>
  </w:style>
  <w:style w:type="paragraph" w:customStyle="1" w:styleId="aHeader">
    <w:name w:val="a_Header"/>
    <w:basedOn w:val="a4"/>
    <w:rsid w:val="00E4777A"/>
    <w:pPr>
      <w:tabs>
        <w:tab w:val="left" w:pos="1985"/>
      </w:tabs>
      <w:spacing w:after="60" w:line="240" w:lineRule="auto"/>
      <w:jc w:val="center"/>
    </w:pPr>
    <w:rPr>
      <w:rFonts w:ascii="Courier New" w:eastAsia="Times New Roman" w:hAnsi="Courier New" w:cs="Courier New"/>
      <w:sz w:val="24"/>
      <w:szCs w:val="24"/>
      <w:lang w:eastAsia="ru-RU"/>
    </w:rPr>
  </w:style>
  <w:style w:type="paragraph" w:customStyle="1" w:styleId="affffffa">
    <w:name w:val="основной текст"/>
    <w:basedOn w:val="a4"/>
    <w:uiPriority w:val="99"/>
    <w:rsid w:val="00E4777A"/>
    <w:pPr>
      <w:spacing w:after="120" w:line="240" w:lineRule="auto"/>
      <w:ind w:firstLine="851"/>
      <w:jc w:val="both"/>
    </w:pPr>
    <w:rPr>
      <w:rFonts w:ascii="Arial" w:eastAsia="Times New Roman" w:hAnsi="Arial" w:cs="Arial"/>
      <w:sz w:val="28"/>
      <w:szCs w:val="28"/>
      <w:lang w:eastAsia="ru-RU"/>
    </w:rPr>
  </w:style>
  <w:style w:type="paragraph" w:customStyle="1" w:styleId="affffffb">
    <w:name w:val="Нормальный (таблица)"/>
    <w:basedOn w:val="a4"/>
    <w:next w:val="a4"/>
    <w:rsid w:val="00E016A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20">
    <w:name w:val="Style20"/>
    <w:basedOn w:val="a4"/>
    <w:uiPriority w:val="99"/>
    <w:rsid w:val="00E016AF"/>
    <w:pPr>
      <w:widowControl w:val="0"/>
      <w:autoSpaceDE w:val="0"/>
      <w:autoSpaceDN w:val="0"/>
      <w:adjustRightInd w:val="0"/>
      <w:spacing w:after="0" w:line="562" w:lineRule="exact"/>
    </w:pPr>
    <w:rPr>
      <w:rFonts w:ascii="Times New Roman" w:eastAsia="Times New Roman" w:hAnsi="Times New Roman" w:cs="Times New Roman"/>
      <w:sz w:val="24"/>
      <w:szCs w:val="24"/>
      <w:lang w:eastAsia="ru-RU"/>
    </w:rPr>
  </w:style>
  <w:style w:type="paragraph" w:customStyle="1" w:styleId="1c">
    <w:name w:val="Обычный1"/>
    <w:link w:val="Normal"/>
    <w:rsid w:val="00E016AF"/>
    <w:pPr>
      <w:widowControl w:val="0"/>
      <w:suppressAutoHyphens/>
      <w:spacing w:after="0" w:line="480" w:lineRule="auto"/>
      <w:ind w:firstLine="560"/>
      <w:jc w:val="both"/>
    </w:pPr>
    <w:rPr>
      <w:rFonts w:ascii="Times New Roman" w:eastAsia="Times New Roman" w:hAnsi="Times New Roman" w:cs="Times New Roman"/>
      <w:sz w:val="24"/>
      <w:szCs w:val="20"/>
      <w:lang w:eastAsia="ar-SA"/>
    </w:rPr>
  </w:style>
  <w:style w:type="character" w:customStyle="1" w:styleId="Normal">
    <w:name w:val="Normal Знак"/>
    <w:link w:val="1c"/>
    <w:rsid w:val="00E016AF"/>
    <w:rPr>
      <w:rFonts w:ascii="Times New Roman" w:eastAsia="Times New Roman" w:hAnsi="Times New Roman" w:cs="Times New Roman"/>
      <w:sz w:val="24"/>
      <w:szCs w:val="20"/>
      <w:lang w:eastAsia="ar-SA"/>
    </w:rPr>
  </w:style>
  <w:style w:type="paragraph" w:customStyle="1" w:styleId="Normal10-02">
    <w:name w:val="Normal + 10 пт полужирный По центру Слева:  -02 см Справ..."/>
    <w:basedOn w:val="a4"/>
    <w:link w:val="Normal10-020"/>
    <w:rsid w:val="00E016AF"/>
    <w:pPr>
      <w:spacing w:after="0" w:line="240" w:lineRule="auto"/>
      <w:ind w:left="-57" w:right="-113"/>
    </w:pPr>
    <w:rPr>
      <w:rFonts w:ascii="Times New Roman" w:eastAsia="Times New Roman" w:hAnsi="Times New Roman" w:cs="Times New Roman"/>
      <w:b/>
      <w:bCs/>
      <w:sz w:val="20"/>
      <w:szCs w:val="20"/>
      <w:lang w:eastAsia="ru-RU"/>
    </w:rPr>
  </w:style>
  <w:style w:type="character" w:customStyle="1" w:styleId="Normal10-020">
    <w:name w:val="Normal + 10 пт полужирный По центру Слева:  -02 см Справ... Знак"/>
    <w:link w:val="Normal10-02"/>
    <w:locked/>
    <w:rsid w:val="00E016AF"/>
    <w:rPr>
      <w:rFonts w:ascii="Times New Roman" w:eastAsia="Times New Roman" w:hAnsi="Times New Roman" w:cs="Times New Roman"/>
      <w:b/>
      <w:bCs/>
      <w:sz w:val="20"/>
      <w:szCs w:val="20"/>
      <w:lang w:eastAsia="ru-RU"/>
    </w:rPr>
  </w:style>
  <w:style w:type="paragraph" w:customStyle="1" w:styleId="font5">
    <w:name w:val="font5"/>
    <w:basedOn w:val="a4"/>
    <w:rsid w:val="00B857CC"/>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63">
    <w:name w:val="xl63"/>
    <w:basedOn w:val="a4"/>
    <w:rsid w:val="00B857C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4"/>
    <w:rsid w:val="00B857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5">
    <w:name w:val="xl65"/>
    <w:basedOn w:val="a4"/>
    <w:rsid w:val="00B857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4"/>
    <w:rsid w:val="00B857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7">
    <w:name w:val="xl67"/>
    <w:basedOn w:val="a4"/>
    <w:rsid w:val="00B857C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4"/>
    <w:rsid w:val="00B857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9">
    <w:name w:val="xl69"/>
    <w:basedOn w:val="a4"/>
    <w:rsid w:val="00B857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4"/>
    <w:rsid w:val="00B857CC"/>
    <w:pPr>
      <w:pBdr>
        <w:top w:val="single" w:sz="4" w:space="0" w:color="auto"/>
        <w:left w:val="single" w:sz="4" w:space="0" w:color="auto"/>
        <w:bottom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4"/>
    <w:rsid w:val="00B857CC"/>
    <w:pPr>
      <w:pBdr>
        <w:top w:val="single" w:sz="4" w:space="0" w:color="auto"/>
        <w:left w:val="single" w:sz="4" w:space="0" w:color="auto"/>
        <w:bottom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4"/>
    <w:rsid w:val="00B857CC"/>
    <w:pPr>
      <w:pBdr>
        <w:top w:val="single" w:sz="4" w:space="0" w:color="auto"/>
        <w:left w:val="single" w:sz="4" w:space="0" w:color="auto"/>
        <w:bottom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4"/>
    <w:rsid w:val="00B857CC"/>
    <w:pPr>
      <w:pBdr>
        <w:top w:val="single" w:sz="4" w:space="0" w:color="auto"/>
        <w:left w:val="single" w:sz="4" w:space="0" w:color="auto"/>
        <w:bottom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4"/>
    <w:rsid w:val="00B857CC"/>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4"/>
    <w:rsid w:val="00B857CC"/>
    <w:pPr>
      <w:pBdr>
        <w:top w:val="single" w:sz="4" w:space="0" w:color="auto"/>
        <w:left w:val="single" w:sz="4" w:space="0" w:color="auto"/>
        <w:bottom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4"/>
    <w:rsid w:val="00B857CC"/>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4"/>
    <w:rsid w:val="00B857CC"/>
    <w:pPr>
      <w:pBdr>
        <w:top w:val="single" w:sz="4" w:space="0" w:color="auto"/>
        <w:left w:val="single" w:sz="4" w:space="0" w:color="auto"/>
        <w:bottom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4"/>
    <w:rsid w:val="00B857CC"/>
    <w:pPr>
      <w:pBdr>
        <w:top w:val="single" w:sz="4" w:space="0" w:color="auto"/>
        <w:left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9">
    <w:name w:val="xl79"/>
    <w:basedOn w:val="a4"/>
    <w:rsid w:val="00B857CC"/>
    <w:pPr>
      <w:pBdr>
        <w:top w:val="single" w:sz="4" w:space="0" w:color="auto"/>
        <w:left w:val="single" w:sz="4" w:space="0" w:color="auto"/>
        <w:bottom w:val="single" w:sz="4" w:space="0" w:color="auto"/>
        <w:right w:val="single" w:sz="4" w:space="0" w:color="auto"/>
      </w:pBdr>
      <w:shd w:val="clear" w:color="000000" w:fill="94F49D"/>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4"/>
    <w:rsid w:val="00B857CC"/>
    <w:pPr>
      <w:pBdr>
        <w:top w:val="single" w:sz="4" w:space="0" w:color="auto"/>
        <w:left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4"/>
    <w:rsid w:val="00B857C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4"/>
    <w:rsid w:val="00B857CC"/>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4"/>
    <w:rsid w:val="00B857C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4"/>
    <w:rsid w:val="00B857C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color w:val="C55A11"/>
      <w:sz w:val="20"/>
      <w:szCs w:val="20"/>
      <w:u w:val="single"/>
      <w:lang w:eastAsia="ru-RU"/>
    </w:rPr>
  </w:style>
  <w:style w:type="paragraph" w:customStyle="1" w:styleId="xl85">
    <w:name w:val="xl85"/>
    <w:basedOn w:val="a4"/>
    <w:rsid w:val="00B857CC"/>
    <w:pPr>
      <w:pBdr>
        <w:top w:val="single" w:sz="4" w:space="0" w:color="auto"/>
        <w:left w:val="single" w:sz="4" w:space="0" w:color="auto"/>
        <w:bottom w:val="single" w:sz="4" w:space="0" w:color="auto"/>
        <w:right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6">
    <w:name w:val="xl86"/>
    <w:basedOn w:val="a4"/>
    <w:rsid w:val="00B857CC"/>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7">
    <w:name w:val="xl87"/>
    <w:basedOn w:val="a4"/>
    <w:rsid w:val="00B857CC"/>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8">
    <w:name w:val="xl88"/>
    <w:basedOn w:val="a4"/>
    <w:rsid w:val="00B857CC"/>
    <w:pPr>
      <w:pBdr>
        <w:top w:val="single" w:sz="4" w:space="0" w:color="auto"/>
        <w:left w:val="single" w:sz="4" w:space="0" w:color="auto"/>
        <w:bottom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4"/>
    <w:rsid w:val="00B857C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0">
    <w:name w:val="xl90"/>
    <w:basedOn w:val="a4"/>
    <w:rsid w:val="00B857CC"/>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4"/>
    <w:rsid w:val="00B857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ED7D31"/>
      <w:sz w:val="20"/>
      <w:szCs w:val="20"/>
      <w:lang w:eastAsia="ru-RU"/>
    </w:rPr>
  </w:style>
  <w:style w:type="paragraph" w:customStyle="1" w:styleId="xl92">
    <w:name w:val="xl92"/>
    <w:basedOn w:val="a4"/>
    <w:rsid w:val="00B857CC"/>
    <w:pPr>
      <w:pBdr>
        <w:top w:val="single" w:sz="4" w:space="0" w:color="auto"/>
        <w:left w:val="single" w:sz="4" w:space="0" w:color="auto"/>
        <w:bottom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3">
    <w:name w:val="xl93"/>
    <w:basedOn w:val="a4"/>
    <w:rsid w:val="00B857CC"/>
    <w:pPr>
      <w:pBdr>
        <w:left w:val="single" w:sz="4" w:space="0" w:color="auto"/>
        <w:bottom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4"/>
    <w:rsid w:val="00B857CC"/>
    <w:pPr>
      <w:pBdr>
        <w:left w:val="single" w:sz="4" w:space="0" w:color="auto"/>
        <w:bottom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5">
    <w:name w:val="xl95"/>
    <w:basedOn w:val="a4"/>
    <w:rsid w:val="00B857CC"/>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6">
    <w:name w:val="xl96"/>
    <w:basedOn w:val="a4"/>
    <w:rsid w:val="00B857CC"/>
    <w:pPr>
      <w:pBdr>
        <w:top w:val="single" w:sz="4" w:space="0" w:color="auto"/>
        <w:left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7">
    <w:name w:val="xl97"/>
    <w:basedOn w:val="a4"/>
    <w:rsid w:val="00B857CC"/>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8">
    <w:name w:val="xl98"/>
    <w:basedOn w:val="a4"/>
    <w:rsid w:val="00B857CC"/>
    <w:pPr>
      <w:pBdr>
        <w:left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4"/>
    <w:rsid w:val="00B857CC"/>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4"/>
    <w:rsid w:val="00B857C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4"/>
    <w:rsid w:val="00B857CC"/>
    <w:pPr>
      <w:pBdr>
        <w:top w:val="single" w:sz="4" w:space="0" w:color="auto"/>
        <w:left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4"/>
    <w:rsid w:val="00B857CC"/>
    <w:pPr>
      <w:pBdr>
        <w:top w:val="single" w:sz="4" w:space="0" w:color="auto"/>
        <w:left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4"/>
    <w:rsid w:val="00B857CC"/>
    <w:pPr>
      <w:pBdr>
        <w:top w:val="single" w:sz="4" w:space="0" w:color="auto"/>
        <w:left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6">
    <w:name w:val="xl106"/>
    <w:basedOn w:val="a4"/>
    <w:rsid w:val="00B857CC"/>
    <w:pPr>
      <w:pBdr>
        <w:left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4"/>
    <w:rsid w:val="00B857CC"/>
    <w:pPr>
      <w:pBdr>
        <w:top w:val="single" w:sz="4" w:space="0" w:color="auto"/>
        <w:left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8">
    <w:name w:val="xl108"/>
    <w:basedOn w:val="a4"/>
    <w:rsid w:val="00B857CC"/>
    <w:pPr>
      <w:pBdr>
        <w:top w:val="single" w:sz="4" w:space="0" w:color="auto"/>
        <w:left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4"/>
    <w:rsid w:val="00B857CC"/>
    <w:pPr>
      <w:pBdr>
        <w:top w:val="single" w:sz="4" w:space="0" w:color="auto"/>
        <w:left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4"/>
    <w:rsid w:val="00B857CC"/>
    <w:pPr>
      <w:pBdr>
        <w:top w:val="single" w:sz="4" w:space="0" w:color="auto"/>
        <w:lef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1">
    <w:name w:val="xl111"/>
    <w:basedOn w:val="a4"/>
    <w:rsid w:val="00B857CC"/>
    <w:pPr>
      <w:pBdr>
        <w:top w:val="single" w:sz="4" w:space="0" w:color="auto"/>
        <w:left w:val="single" w:sz="4" w:space="0" w:color="auto"/>
        <w:right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2">
    <w:name w:val="xl112"/>
    <w:basedOn w:val="a4"/>
    <w:rsid w:val="00B857CC"/>
    <w:pPr>
      <w:pBdr>
        <w:top w:val="single" w:sz="4" w:space="0" w:color="auto"/>
        <w:left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13">
    <w:name w:val="xl113"/>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4">
    <w:name w:val="xl114"/>
    <w:basedOn w:val="a4"/>
    <w:rsid w:val="00B857C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5">
    <w:name w:val="xl115"/>
    <w:basedOn w:val="a4"/>
    <w:rsid w:val="00B857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6">
    <w:name w:val="xl116"/>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7">
    <w:name w:val="xl117"/>
    <w:basedOn w:val="a4"/>
    <w:rsid w:val="00B857C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8">
    <w:name w:val="xl118"/>
    <w:basedOn w:val="a4"/>
    <w:rsid w:val="00B857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19">
    <w:name w:val="xl119"/>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0">
    <w:name w:val="xl120"/>
    <w:basedOn w:val="a4"/>
    <w:rsid w:val="00B857C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B857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23">
    <w:name w:val="xl123"/>
    <w:basedOn w:val="a4"/>
    <w:rsid w:val="00B857C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24">
    <w:name w:val="xl124"/>
    <w:basedOn w:val="a4"/>
    <w:rsid w:val="00B857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25">
    <w:name w:val="xl125"/>
    <w:basedOn w:val="a4"/>
    <w:rsid w:val="00B857C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6">
    <w:name w:val="xl126"/>
    <w:basedOn w:val="a4"/>
    <w:rsid w:val="00B857C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7">
    <w:name w:val="xl127"/>
    <w:basedOn w:val="a4"/>
    <w:rsid w:val="00B857C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4"/>
    <w:rsid w:val="00B857CC"/>
    <w:pPr>
      <w:pBdr>
        <w:top w:val="single" w:sz="4" w:space="0" w:color="auto"/>
        <w:left w:val="single" w:sz="4" w:space="0" w:color="auto"/>
        <w:bottom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29">
    <w:name w:val="xl129"/>
    <w:basedOn w:val="a4"/>
    <w:rsid w:val="00B857CC"/>
    <w:pPr>
      <w:pBdr>
        <w:top w:val="single" w:sz="4" w:space="0" w:color="auto"/>
        <w:left w:val="single" w:sz="4" w:space="0" w:color="auto"/>
        <w:bottom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0">
    <w:name w:val="xl130"/>
    <w:basedOn w:val="a4"/>
    <w:rsid w:val="00B857CC"/>
    <w:pPr>
      <w:pBdr>
        <w:top w:val="single" w:sz="4" w:space="0" w:color="auto"/>
        <w:bottom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B857CC"/>
    <w:pPr>
      <w:pBdr>
        <w:top w:val="single" w:sz="4" w:space="0" w:color="auto"/>
        <w:bottom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2">
    <w:name w:val="xl132"/>
    <w:basedOn w:val="a4"/>
    <w:rsid w:val="00B857CC"/>
    <w:pPr>
      <w:pBdr>
        <w:left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3">
    <w:name w:val="xl133"/>
    <w:basedOn w:val="a4"/>
    <w:rsid w:val="00B857C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34">
    <w:name w:val="xl134"/>
    <w:basedOn w:val="a4"/>
    <w:rsid w:val="00B857CC"/>
    <w:pPr>
      <w:pBdr>
        <w:top w:val="single" w:sz="4" w:space="0" w:color="auto"/>
        <w:left w:val="single" w:sz="4" w:space="0" w:color="auto"/>
        <w:bottom w:val="single" w:sz="4" w:space="0" w:color="auto"/>
        <w:right w:val="single" w:sz="4" w:space="0" w:color="auto"/>
      </w:pBdr>
      <w:shd w:val="clear" w:color="000000" w:fill="FFFFB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5">
    <w:name w:val="xl135"/>
    <w:basedOn w:val="a4"/>
    <w:rsid w:val="00B857CC"/>
    <w:pPr>
      <w:pBdr>
        <w:top w:val="single" w:sz="4" w:space="0" w:color="auto"/>
        <w:left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36">
    <w:name w:val="xl136"/>
    <w:basedOn w:val="a4"/>
    <w:rsid w:val="00B857CC"/>
    <w:pPr>
      <w:pBdr>
        <w:top w:val="single" w:sz="4" w:space="0" w:color="auto"/>
        <w:bottom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37">
    <w:name w:val="xl137"/>
    <w:basedOn w:val="a4"/>
    <w:rsid w:val="00B857CC"/>
    <w:pPr>
      <w:pBdr>
        <w:top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38">
    <w:name w:val="xl138"/>
    <w:basedOn w:val="a4"/>
    <w:rsid w:val="00B857CC"/>
    <w:pPr>
      <w:pBdr>
        <w:top w:val="single" w:sz="4" w:space="0" w:color="auto"/>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39">
    <w:name w:val="xl139"/>
    <w:basedOn w:val="a4"/>
    <w:rsid w:val="00B857CC"/>
    <w:pPr>
      <w:pBdr>
        <w:top w:val="single" w:sz="4" w:space="0" w:color="auto"/>
        <w:left w:val="single" w:sz="4" w:space="0" w:color="auto"/>
        <w:bottom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0">
    <w:name w:val="xl140"/>
    <w:basedOn w:val="a4"/>
    <w:rsid w:val="00B857CC"/>
    <w:pPr>
      <w:pBdr>
        <w:top w:val="single" w:sz="4" w:space="0" w:color="auto"/>
        <w:bottom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1">
    <w:name w:val="xl141"/>
    <w:basedOn w:val="a4"/>
    <w:rsid w:val="00B857CC"/>
    <w:pPr>
      <w:pBdr>
        <w:top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2">
    <w:name w:val="xl142"/>
    <w:basedOn w:val="a4"/>
    <w:rsid w:val="00B857CC"/>
    <w:pPr>
      <w:pBdr>
        <w:top w:val="single" w:sz="4" w:space="0" w:color="auto"/>
        <w:left w:val="single" w:sz="4" w:space="0" w:color="auto"/>
        <w:bottom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3">
    <w:name w:val="xl143"/>
    <w:basedOn w:val="a4"/>
    <w:rsid w:val="00B857CC"/>
    <w:pPr>
      <w:pBdr>
        <w:top w:val="single" w:sz="4" w:space="0" w:color="auto"/>
        <w:bottom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4">
    <w:name w:val="xl144"/>
    <w:basedOn w:val="a4"/>
    <w:rsid w:val="00B857CC"/>
    <w:pPr>
      <w:pBdr>
        <w:top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45">
    <w:name w:val="xl145"/>
    <w:basedOn w:val="a4"/>
    <w:rsid w:val="00B857CC"/>
    <w:pPr>
      <w:pBdr>
        <w:left w:val="single" w:sz="4" w:space="0" w:color="auto"/>
        <w:bottom w:val="single" w:sz="4" w:space="0" w:color="auto"/>
        <w:right w:val="single" w:sz="4" w:space="0" w:color="auto"/>
      </w:pBdr>
      <w:shd w:val="clear" w:color="000000" w:fill="E2EFD9"/>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6">
    <w:name w:val="xl146"/>
    <w:basedOn w:val="a4"/>
    <w:rsid w:val="00B857CC"/>
    <w:pPr>
      <w:pBdr>
        <w:left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7">
    <w:name w:val="xl147"/>
    <w:basedOn w:val="a4"/>
    <w:rsid w:val="00B857CC"/>
    <w:pPr>
      <w:pBdr>
        <w:left w:val="single" w:sz="4" w:space="0" w:color="auto"/>
        <w:bottom w:val="single" w:sz="4" w:space="0" w:color="auto"/>
        <w:right w:val="single" w:sz="4" w:space="0" w:color="auto"/>
      </w:pBdr>
      <w:shd w:val="clear" w:color="000000" w:fill="FFAD9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48">
    <w:name w:val="xl148"/>
    <w:basedOn w:val="a4"/>
    <w:rsid w:val="00B857CC"/>
    <w:pPr>
      <w:pBdr>
        <w:top w:val="single" w:sz="4" w:space="0" w:color="auto"/>
        <w:left w:val="single" w:sz="4" w:space="0" w:color="auto"/>
        <w:bottom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49">
    <w:name w:val="xl149"/>
    <w:basedOn w:val="a4"/>
    <w:rsid w:val="00B857CC"/>
    <w:pPr>
      <w:pBdr>
        <w:top w:val="single" w:sz="4" w:space="0" w:color="auto"/>
        <w:bottom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50">
    <w:name w:val="xl150"/>
    <w:basedOn w:val="a4"/>
    <w:rsid w:val="00B857CC"/>
    <w:pPr>
      <w:pBdr>
        <w:top w:val="single" w:sz="4" w:space="0" w:color="auto"/>
        <w:bottom w:val="single" w:sz="4" w:space="0" w:color="auto"/>
        <w:right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51">
    <w:name w:val="xl151"/>
    <w:basedOn w:val="a4"/>
    <w:rsid w:val="00B857CC"/>
    <w:pPr>
      <w:pBdr>
        <w:left w:val="single" w:sz="4" w:space="0" w:color="auto"/>
        <w:right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52">
    <w:name w:val="xl152"/>
    <w:basedOn w:val="a4"/>
    <w:rsid w:val="00B857CC"/>
    <w:pPr>
      <w:pBdr>
        <w:left w:val="single" w:sz="4" w:space="0" w:color="auto"/>
        <w:bottom w:val="single" w:sz="4" w:space="0" w:color="auto"/>
        <w:right w:val="single" w:sz="4" w:space="0" w:color="auto"/>
      </w:pBdr>
      <w:shd w:val="clear" w:color="000000" w:fill="FFD5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53">
    <w:name w:val="xl153"/>
    <w:basedOn w:val="a4"/>
    <w:rsid w:val="00B857CC"/>
    <w:pPr>
      <w:pBdr>
        <w:top w:val="single" w:sz="4" w:space="0" w:color="auto"/>
        <w:left w:val="single" w:sz="4" w:space="0" w:color="auto"/>
        <w:bottom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54">
    <w:name w:val="xl154"/>
    <w:basedOn w:val="a4"/>
    <w:rsid w:val="00B857CC"/>
    <w:pPr>
      <w:pBdr>
        <w:top w:val="single" w:sz="4" w:space="0" w:color="auto"/>
        <w:bottom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55">
    <w:name w:val="xl155"/>
    <w:basedOn w:val="a4"/>
    <w:rsid w:val="00B857CC"/>
    <w:pPr>
      <w:pBdr>
        <w:top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b/>
      <w:bCs/>
      <w:color w:val="000000"/>
      <w:sz w:val="32"/>
      <w:szCs w:val="32"/>
      <w:lang w:eastAsia="ru-RU"/>
    </w:rPr>
  </w:style>
  <w:style w:type="paragraph" w:customStyle="1" w:styleId="xl156">
    <w:name w:val="xl156"/>
    <w:basedOn w:val="a4"/>
    <w:rsid w:val="00B857CC"/>
    <w:pPr>
      <w:pBdr>
        <w:left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57">
    <w:name w:val="xl157"/>
    <w:basedOn w:val="a4"/>
    <w:rsid w:val="00B857CC"/>
    <w:pPr>
      <w:pBdr>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8">
    <w:name w:val="xl158"/>
    <w:basedOn w:val="a4"/>
    <w:rsid w:val="00B857CC"/>
    <w:pPr>
      <w:pBdr>
        <w:top w:val="single" w:sz="4" w:space="0" w:color="auto"/>
        <w:left w:val="single" w:sz="4" w:space="0" w:color="auto"/>
        <w:bottom w:val="single" w:sz="4" w:space="0" w:color="auto"/>
        <w:right w:val="single" w:sz="4" w:space="0" w:color="auto"/>
      </w:pBdr>
      <w:shd w:val="clear" w:color="000000" w:fill="B3C6E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59">
    <w:name w:val="xl159"/>
    <w:basedOn w:val="a4"/>
    <w:rsid w:val="00B857CC"/>
    <w:pPr>
      <w:pBdr>
        <w:top w:val="single" w:sz="4" w:space="0" w:color="auto"/>
        <w:left w:val="single" w:sz="4" w:space="0" w:color="auto"/>
        <w:bottom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0">
    <w:name w:val="xl160"/>
    <w:basedOn w:val="a4"/>
    <w:rsid w:val="00B857CC"/>
    <w:pPr>
      <w:pBdr>
        <w:top w:val="single" w:sz="4" w:space="0" w:color="auto"/>
        <w:bottom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1">
    <w:name w:val="xl161"/>
    <w:basedOn w:val="a4"/>
    <w:rsid w:val="00B857CC"/>
    <w:pPr>
      <w:pBdr>
        <w:top w:val="single" w:sz="4" w:space="0" w:color="auto"/>
        <w:bottom w:val="single" w:sz="4" w:space="0" w:color="auto"/>
        <w:right w:val="single" w:sz="4" w:space="0" w:color="auto"/>
      </w:pBdr>
      <w:shd w:val="clear" w:color="000000" w:fill="94F49D"/>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2">
    <w:name w:val="xl162"/>
    <w:basedOn w:val="a4"/>
    <w:rsid w:val="00B857CC"/>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3">
    <w:name w:val="xl163"/>
    <w:basedOn w:val="a4"/>
    <w:rsid w:val="00B857CC"/>
    <w:pPr>
      <w:pBdr>
        <w:top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4">
    <w:name w:val="xl164"/>
    <w:basedOn w:val="a4"/>
    <w:rsid w:val="00B857CC"/>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5">
    <w:name w:val="xl165"/>
    <w:basedOn w:val="a4"/>
    <w:rsid w:val="00B857CC"/>
    <w:pPr>
      <w:pBdr>
        <w:left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6">
    <w:name w:val="xl166"/>
    <w:basedOn w:val="a4"/>
    <w:rsid w:val="00B857CC"/>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67">
    <w:name w:val="xl167"/>
    <w:basedOn w:val="a4"/>
    <w:rsid w:val="00B857CC"/>
    <w:pPr>
      <w:pBdr>
        <w:top w:val="single" w:sz="4" w:space="0" w:color="auto"/>
        <w:left w:val="single" w:sz="4" w:space="0" w:color="auto"/>
        <w:bottom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8">
    <w:name w:val="xl168"/>
    <w:basedOn w:val="a4"/>
    <w:rsid w:val="00B857CC"/>
    <w:pPr>
      <w:pBdr>
        <w:top w:val="single" w:sz="4" w:space="0" w:color="auto"/>
        <w:bottom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9">
    <w:name w:val="xl169"/>
    <w:basedOn w:val="a4"/>
    <w:rsid w:val="00B857CC"/>
    <w:pPr>
      <w:pBdr>
        <w:top w:val="single" w:sz="4" w:space="0" w:color="auto"/>
        <w:bottom w:val="single" w:sz="4" w:space="0" w:color="auto"/>
        <w:right w:val="single" w:sz="4" w:space="0" w:color="auto"/>
      </w:pBdr>
      <w:shd w:val="clear" w:color="000000" w:fill="FFF3C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affffffc">
    <w:name w:val="Таблицы (моноширинный)"/>
    <w:basedOn w:val="a4"/>
    <w:next w:val="a4"/>
    <w:rsid w:val="0022281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d">
    <w:name w:val="Таблица"/>
    <w:basedOn w:val="a4"/>
    <w:uiPriority w:val="99"/>
    <w:rsid w:val="003860A7"/>
    <w:pPr>
      <w:tabs>
        <w:tab w:val="left" w:pos="851"/>
      </w:tabs>
      <w:spacing w:before="120" w:after="0" w:line="240" w:lineRule="auto"/>
      <w:jc w:val="both"/>
    </w:pPr>
    <w:rPr>
      <w:rFonts w:ascii="Arial" w:eastAsia="Times New Roman" w:hAnsi="Arial" w:cs="Times New Roman"/>
      <w:kern w:val="28"/>
      <w:sz w:val="20"/>
      <w:szCs w:val="20"/>
      <w:lang w:eastAsia="ru-RU"/>
    </w:rPr>
  </w:style>
  <w:style w:type="character" w:customStyle="1" w:styleId="FontStyle48">
    <w:name w:val="Font Style48"/>
    <w:rsid w:val="003860A7"/>
    <w:rPr>
      <w:rFonts w:ascii="Times New Roman" w:hAnsi="Times New Roman" w:cs="Times New Roman"/>
      <w:sz w:val="12"/>
      <w:szCs w:val="12"/>
    </w:rPr>
  </w:style>
  <w:style w:type="paragraph" w:customStyle="1" w:styleId="ConsNormal">
    <w:name w:val="ConsNormal"/>
    <w:uiPriority w:val="99"/>
    <w:rsid w:val="003860A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0">
    <w:name w:val="Основной текст 21"/>
    <w:basedOn w:val="a4"/>
    <w:rsid w:val="003860A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u">
    <w:name w:val="u"/>
    <w:basedOn w:val="a4"/>
    <w:uiPriority w:val="99"/>
    <w:rsid w:val="003860A7"/>
    <w:pPr>
      <w:spacing w:after="0" w:line="240" w:lineRule="auto"/>
      <w:ind w:firstLine="539"/>
      <w:jc w:val="both"/>
    </w:pPr>
    <w:rPr>
      <w:rFonts w:ascii="Times New Roman" w:eastAsia="Times New Roman" w:hAnsi="Times New Roman" w:cs="Times New Roman"/>
      <w:color w:val="000000"/>
      <w:sz w:val="18"/>
      <w:szCs w:val="18"/>
      <w:lang w:eastAsia="ru-RU"/>
    </w:rPr>
  </w:style>
  <w:style w:type="paragraph" w:customStyle="1" w:styleId="affffffe">
    <w:name w:val="ГП Основной"/>
    <w:qFormat/>
    <w:rsid w:val="003860A7"/>
    <w:pPr>
      <w:spacing w:after="120"/>
      <w:ind w:firstLine="709"/>
      <w:jc w:val="both"/>
    </w:pPr>
    <w:rPr>
      <w:rFonts w:ascii="Tahoma" w:eastAsia="Times New Roman" w:hAnsi="Tahoma" w:cs="Tahoma"/>
      <w:sz w:val="24"/>
      <w:szCs w:val="24"/>
    </w:rPr>
  </w:style>
  <w:style w:type="character" w:customStyle="1" w:styleId="2f8">
    <w:name w:val="Основной текст (2) + Не полужирный"/>
    <w:basedOn w:val="2f6"/>
    <w:rsid w:val="003860A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6pt">
    <w:name w:val="Основной текст (2) + 16 pt;Не полужирный"/>
    <w:basedOn w:val="2f6"/>
    <w:rsid w:val="003860A7"/>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paragraph" w:customStyle="1" w:styleId="1d">
    <w:name w:val="Абзац списка1"/>
    <w:basedOn w:val="a4"/>
    <w:rsid w:val="003860A7"/>
    <w:pPr>
      <w:spacing w:after="0" w:line="240" w:lineRule="auto"/>
      <w:ind w:left="720"/>
      <w:jc w:val="center"/>
    </w:pPr>
    <w:rPr>
      <w:rFonts w:ascii="Tahoma" w:eastAsia="Times New Roman" w:hAnsi="Tahoma" w:cs="Tahoma"/>
    </w:rPr>
  </w:style>
  <w:style w:type="paragraph" w:customStyle="1" w:styleId="ConsPlusCell">
    <w:name w:val="ConsPlusCell"/>
    <w:uiPriority w:val="99"/>
    <w:rsid w:val="003860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Contents">
    <w:name w:val="Table Contents"/>
    <w:basedOn w:val="a4"/>
    <w:rsid w:val="003860A7"/>
    <w:pPr>
      <w:widowControl w:val="0"/>
      <w:autoSpaceDN w:val="0"/>
      <w:adjustRightInd w:val="0"/>
      <w:spacing w:after="0" w:line="240" w:lineRule="auto"/>
    </w:pPr>
    <w:rPr>
      <w:rFonts w:ascii="Times New Roman" w:eastAsia="Arial Unicode MS" w:hAnsi="Times New Roman" w:cs="Tahoma"/>
      <w:sz w:val="24"/>
      <w:szCs w:val="24"/>
    </w:rPr>
  </w:style>
  <w:style w:type="paragraph" w:customStyle="1" w:styleId="Style1">
    <w:name w:val="Style1"/>
    <w:basedOn w:val="a4"/>
    <w:rsid w:val="003860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4"/>
    <w:rsid w:val="003860A7"/>
    <w:pPr>
      <w:widowControl w:val="0"/>
      <w:autoSpaceDE w:val="0"/>
      <w:autoSpaceDN w:val="0"/>
      <w:adjustRightInd w:val="0"/>
      <w:spacing w:after="0" w:line="230" w:lineRule="exact"/>
    </w:pPr>
    <w:rPr>
      <w:rFonts w:ascii="Times New Roman" w:eastAsia="Times New Roman" w:hAnsi="Times New Roman" w:cs="Times New Roman"/>
      <w:sz w:val="24"/>
      <w:szCs w:val="24"/>
      <w:lang w:eastAsia="ru-RU"/>
    </w:rPr>
  </w:style>
  <w:style w:type="character" w:customStyle="1" w:styleId="FontStyle40">
    <w:name w:val="Font Style40"/>
    <w:basedOn w:val="a6"/>
    <w:rsid w:val="003860A7"/>
    <w:rPr>
      <w:rFonts w:ascii="Times New Roman" w:hAnsi="Times New Roman" w:cs="Times New Roman"/>
      <w:sz w:val="18"/>
      <w:szCs w:val="18"/>
    </w:rPr>
  </w:style>
  <w:style w:type="paragraph" w:customStyle="1" w:styleId="0">
    <w:name w:val="Основной 0"/>
    <w:aliases w:val="95ПК,Основной 0 Знак Знак"/>
    <w:basedOn w:val="a4"/>
    <w:link w:val="00"/>
    <w:qFormat/>
    <w:rsid w:val="003860A7"/>
    <w:pPr>
      <w:spacing w:after="0" w:line="240" w:lineRule="auto"/>
      <w:ind w:firstLine="539"/>
      <w:jc w:val="both"/>
    </w:pPr>
    <w:rPr>
      <w:rFonts w:ascii="Times New Roman" w:eastAsia="Times New Roman" w:hAnsi="Times New Roman" w:cs="Times New Roman"/>
      <w:sz w:val="24"/>
      <w:lang w:val="en-US" w:eastAsia="ar-SA"/>
    </w:rPr>
  </w:style>
  <w:style w:type="character" w:customStyle="1" w:styleId="00">
    <w:name w:val="Основной 0 Знак"/>
    <w:aliases w:val="95ПК Знак,Основной 0 Знак Знак Знак"/>
    <w:link w:val="0"/>
    <w:rsid w:val="003860A7"/>
    <w:rPr>
      <w:rFonts w:ascii="Times New Roman" w:eastAsia="Times New Roman" w:hAnsi="Times New Roman" w:cs="Times New Roman"/>
      <w:sz w:val="24"/>
      <w:lang w:val="en-US" w:eastAsia="ar-SA"/>
    </w:rPr>
  </w:style>
  <w:style w:type="paragraph" w:customStyle="1" w:styleId="212pt">
    <w:name w:val="Заголовок 2 + 12 pt"/>
    <w:basedOn w:val="a4"/>
    <w:next w:val="a4"/>
    <w:link w:val="212pt0"/>
    <w:autoRedefine/>
    <w:rsid w:val="003860A7"/>
    <w:pPr>
      <w:keepNext/>
      <w:spacing w:before="120" w:after="0" w:line="360" w:lineRule="auto"/>
      <w:jc w:val="center"/>
      <w:outlineLvl w:val="0"/>
    </w:pPr>
    <w:rPr>
      <w:rFonts w:ascii="Times New Roman" w:eastAsia="Times New Roman" w:hAnsi="Times New Roman" w:cs="Times New Roman"/>
      <w:b/>
      <w:bCs/>
      <w:iCs/>
      <w:sz w:val="20"/>
      <w:szCs w:val="20"/>
    </w:rPr>
  </w:style>
  <w:style w:type="character" w:customStyle="1" w:styleId="212pt0">
    <w:name w:val="Заголовок 2 + 12 pt Знак"/>
    <w:link w:val="212pt"/>
    <w:rsid w:val="003860A7"/>
    <w:rPr>
      <w:rFonts w:ascii="Times New Roman" w:eastAsia="Times New Roman" w:hAnsi="Times New Roman" w:cs="Times New Roman"/>
      <w:b/>
      <w:bCs/>
      <w:iCs/>
      <w:sz w:val="20"/>
      <w:szCs w:val="20"/>
    </w:rPr>
  </w:style>
  <w:style w:type="paragraph" w:customStyle="1" w:styleId="310">
    <w:name w:val="Основной текст 31"/>
    <w:basedOn w:val="a4"/>
    <w:link w:val="311"/>
    <w:uiPriority w:val="99"/>
    <w:rsid w:val="003860A7"/>
    <w:pPr>
      <w:spacing w:after="0" w:line="240" w:lineRule="auto"/>
      <w:jc w:val="both"/>
    </w:pPr>
    <w:rPr>
      <w:rFonts w:ascii="Times New Roman" w:eastAsia="Times New Roman" w:hAnsi="Times New Roman" w:cs="Times New Roman"/>
      <w:sz w:val="24"/>
      <w:szCs w:val="20"/>
      <w:lang w:eastAsia="ar-SA"/>
    </w:rPr>
  </w:style>
  <w:style w:type="character" w:customStyle="1" w:styleId="311">
    <w:name w:val="Основной текст 31 Знак"/>
    <w:link w:val="310"/>
    <w:uiPriority w:val="99"/>
    <w:rsid w:val="003860A7"/>
    <w:rPr>
      <w:rFonts w:ascii="Times New Roman" w:eastAsia="Times New Roman" w:hAnsi="Times New Roman" w:cs="Times New Roman"/>
      <w:sz w:val="24"/>
      <w:szCs w:val="20"/>
      <w:lang w:eastAsia="ar-SA"/>
    </w:rPr>
  </w:style>
  <w:style w:type="paragraph" w:customStyle="1" w:styleId="afffffff">
    <w:name w:val="Основной"/>
    <w:basedOn w:val="afff1"/>
    <w:uiPriority w:val="99"/>
    <w:rsid w:val="003860A7"/>
    <w:pPr>
      <w:spacing w:after="120"/>
      <w:ind w:left="283" w:firstLine="0"/>
      <w:jc w:val="left"/>
    </w:pPr>
  </w:style>
  <w:style w:type="character" w:customStyle="1" w:styleId="FontStyle140">
    <w:name w:val="Font Style140"/>
    <w:uiPriority w:val="99"/>
    <w:rsid w:val="003860A7"/>
    <w:rPr>
      <w:rFonts w:ascii="Times New Roman" w:hAnsi="Times New Roman" w:cs="Times New Roman"/>
      <w:sz w:val="24"/>
      <w:szCs w:val="24"/>
    </w:rPr>
  </w:style>
  <w:style w:type="paragraph" w:customStyle="1" w:styleId="220">
    <w:name w:val="Основной текст 22"/>
    <w:basedOn w:val="a4"/>
    <w:rsid w:val="003860A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paragraph" w:customStyle="1" w:styleId="formattext">
    <w:name w:val="formattext"/>
    <w:basedOn w:val="a4"/>
    <w:rsid w:val="0038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0">
    <w:name w:val="Основной текст 14 Знак"/>
    <w:link w:val="141"/>
    <w:rsid w:val="003860A7"/>
    <w:rPr>
      <w:sz w:val="28"/>
      <w:szCs w:val="24"/>
      <w:lang w:eastAsia="ru-RU"/>
    </w:rPr>
  </w:style>
  <w:style w:type="paragraph" w:customStyle="1" w:styleId="141">
    <w:name w:val="Основной текст 14"/>
    <w:basedOn w:val="a4"/>
    <w:link w:val="140"/>
    <w:qFormat/>
    <w:rsid w:val="003860A7"/>
    <w:pPr>
      <w:spacing w:after="0" w:line="360" w:lineRule="auto"/>
      <w:ind w:firstLine="709"/>
      <w:jc w:val="both"/>
    </w:pPr>
    <w:rPr>
      <w:sz w:val="28"/>
      <w:szCs w:val="24"/>
      <w:lang w:eastAsia="ru-RU"/>
    </w:rPr>
  </w:style>
  <w:style w:type="paragraph" w:customStyle="1" w:styleId="3f3f3f3f3f3f3f3f3f3f3f3f3f3f3f">
    <w:name w:val="Н3fа3fз3fв3fа3fн3fи3fе3f т3fа3fб3fл3fи3fц3fы3f"/>
    <w:basedOn w:val="a4"/>
    <w:rsid w:val="003860A7"/>
    <w:pPr>
      <w:keepNext/>
      <w:keepLines/>
      <w:widowControl w:val="0"/>
      <w:suppressAutoHyphens/>
      <w:spacing w:before="120" w:after="0" w:line="240" w:lineRule="auto"/>
      <w:ind w:left="357" w:right="357" w:firstLine="720"/>
      <w:jc w:val="right"/>
    </w:pPr>
    <w:rPr>
      <w:rFonts w:ascii="Arial" w:eastAsia="Times New Roman" w:hAnsi="Arial" w:cs="Tahoma"/>
      <w:b/>
      <w:color w:val="000000"/>
      <w:sz w:val="24"/>
      <w:szCs w:val="20"/>
      <w:lang w:val="en-US" w:eastAsia="ar-SA"/>
    </w:rPr>
  </w:style>
  <w:style w:type="paragraph" w:customStyle="1" w:styleId="Style14">
    <w:name w:val="Style14"/>
    <w:basedOn w:val="a4"/>
    <w:uiPriority w:val="99"/>
    <w:rsid w:val="003860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8">
    <w:name w:val="Style48"/>
    <w:basedOn w:val="a4"/>
    <w:uiPriority w:val="99"/>
    <w:rsid w:val="003860A7"/>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character" w:customStyle="1" w:styleId="FontStyle170">
    <w:name w:val="Font Style170"/>
    <w:uiPriority w:val="99"/>
    <w:rsid w:val="003860A7"/>
    <w:rPr>
      <w:rFonts w:ascii="Times New Roman" w:hAnsi="Times New Roman" w:cs="Times New Roman"/>
      <w:i/>
      <w:iCs/>
      <w:sz w:val="26"/>
      <w:szCs w:val="26"/>
    </w:rPr>
  </w:style>
  <w:style w:type="character" w:customStyle="1" w:styleId="FontStyle173">
    <w:name w:val="Font Style173"/>
    <w:uiPriority w:val="99"/>
    <w:rsid w:val="003860A7"/>
    <w:rPr>
      <w:rFonts w:ascii="Times New Roman" w:hAnsi="Times New Roman" w:cs="Times New Roman"/>
      <w:sz w:val="26"/>
      <w:szCs w:val="26"/>
    </w:rPr>
  </w:style>
  <w:style w:type="paragraph" w:customStyle="1" w:styleId="a2">
    <w:name w:val="_Таблица"/>
    <w:basedOn w:val="af"/>
    <w:link w:val="afffffff0"/>
    <w:uiPriority w:val="99"/>
    <w:rsid w:val="003860A7"/>
    <w:pPr>
      <w:keepNext/>
      <w:numPr>
        <w:numId w:val="15"/>
      </w:numPr>
      <w:tabs>
        <w:tab w:val="left" w:pos="1985"/>
      </w:tabs>
      <w:spacing w:before="240" w:after="120" w:line="240" w:lineRule="auto"/>
      <w:ind w:left="0" w:right="282" w:firstLine="709"/>
      <w:contextualSpacing w:val="0"/>
      <w:jc w:val="both"/>
    </w:pPr>
    <w:rPr>
      <w:rFonts w:ascii="Times New Roman" w:eastAsia="Calibri" w:hAnsi="Times New Roman" w:cs="Times New Roman"/>
      <w:b/>
      <w:sz w:val="26"/>
      <w:szCs w:val="20"/>
      <w:lang w:eastAsia="ru-RU"/>
    </w:rPr>
  </w:style>
  <w:style w:type="character" w:customStyle="1" w:styleId="afffffff0">
    <w:name w:val="_Таблица Знак"/>
    <w:link w:val="a2"/>
    <w:uiPriority w:val="99"/>
    <w:locked/>
    <w:rsid w:val="003860A7"/>
    <w:rPr>
      <w:rFonts w:ascii="Times New Roman" w:eastAsia="Calibri" w:hAnsi="Times New Roman" w:cs="Times New Roman"/>
      <w:b/>
      <w:sz w:val="26"/>
      <w:szCs w:val="20"/>
      <w:lang w:eastAsia="ru-RU"/>
    </w:rPr>
  </w:style>
  <w:style w:type="paragraph" w:customStyle="1" w:styleId="afffffff1">
    <w:name w:val="_Обычный"/>
    <w:basedOn w:val="a4"/>
    <w:link w:val="afffffff2"/>
    <w:uiPriority w:val="99"/>
    <w:rsid w:val="003860A7"/>
    <w:pPr>
      <w:spacing w:after="0" w:line="360" w:lineRule="auto"/>
      <w:ind w:firstLine="709"/>
      <w:jc w:val="both"/>
    </w:pPr>
    <w:rPr>
      <w:rFonts w:ascii="Times New Roman" w:eastAsia="Calibri" w:hAnsi="Times New Roman" w:cs="Times New Roman"/>
      <w:sz w:val="26"/>
      <w:szCs w:val="20"/>
      <w:lang w:eastAsia="ru-RU"/>
    </w:rPr>
  </w:style>
  <w:style w:type="character" w:customStyle="1" w:styleId="afffffff2">
    <w:name w:val="_Обычный Знак"/>
    <w:link w:val="afffffff1"/>
    <w:uiPriority w:val="99"/>
    <w:locked/>
    <w:rsid w:val="003860A7"/>
    <w:rPr>
      <w:rFonts w:ascii="Times New Roman" w:eastAsia="Calibri" w:hAnsi="Times New Roman" w:cs="Times New Roman"/>
      <w:sz w:val="26"/>
      <w:szCs w:val="20"/>
      <w:lang w:eastAsia="ru-RU"/>
    </w:rPr>
  </w:style>
  <w:style w:type="character" w:customStyle="1" w:styleId="FontStyle139">
    <w:name w:val="Font Style139"/>
    <w:uiPriority w:val="99"/>
    <w:rsid w:val="003860A7"/>
    <w:rPr>
      <w:rFonts w:ascii="Times New Roman" w:hAnsi="Times New Roman" w:cs="Times New Roman"/>
      <w:b/>
      <w:bCs/>
      <w:sz w:val="22"/>
      <w:szCs w:val="22"/>
    </w:rPr>
  </w:style>
  <w:style w:type="character" w:customStyle="1" w:styleId="FontStyle144">
    <w:name w:val="Font Style144"/>
    <w:uiPriority w:val="99"/>
    <w:rsid w:val="003860A7"/>
    <w:rPr>
      <w:rFonts w:ascii="Times New Roman" w:hAnsi="Times New Roman" w:cs="Times New Roman"/>
      <w:sz w:val="22"/>
      <w:szCs w:val="22"/>
    </w:rPr>
  </w:style>
  <w:style w:type="paragraph" w:customStyle="1" w:styleId="msonospacing0">
    <w:name w:val="msonospacing"/>
    <w:basedOn w:val="a4"/>
    <w:uiPriority w:val="99"/>
    <w:rsid w:val="003860A7"/>
    <w:pPr>
      <w:spacing w:after="0" w:line="240" w:lineRule="auto"/>
    </w:pPr>
    <w:rPr>
      <w:rFonts w:ascii="Calibri" w:eastAsia="Times New Roman" w:hAnsi="Calibri" w:cs="Times New Roman"/>
      <w:lang w:eastAsia="ru-RU"/>
    </w:rPr>
  </w:style>
  <w:style w:type="paragraph" w:customStyle="1" w:styleId="Style104">
    <w:name w:val="Style104"/>
    <w:basedOn w:val="a4"/>
    <w:uiPriority w:val="99"/>
    <w:rsid w:val="003860A7"/>
    <w:pPr>
      <w:widowControl w:val="0"/>
      <w:autoSpaceDE w:val="0"/>
      <w:autoSpaceDN w:val="0"/>
      <w:adjustRightInd w:val="0"/>
      <w:spacing w:after="0" w:line="221" w:lineRule="exact"/>
      <w:jc w:val="center"/>
    </w:pPr>
    <w:rPr>
      <w:rFonts w:ascii="Segoe UI" w:eastAsia="Times New Roman" w:hAnsi="Segoe UI" w:cs="Segoe UI"/>
      <w:sz w:val="24"/>
      <w:szCs w:val="24"/>
      <w:lang w:eastAsia="ru-RU"/>
    </w:rPr>
  </w:style>
  <w:style w:type="character" w:customStyle="1" w:styleId="FontStyle12">
    <w:name w:val="Font Style12"/>
    <w:basedOn w:val="a6"/>
    <w:uiPriority w:val="99"/>
    <w:rsid w:val="003860A7"/>
    <w:rPr>
      <w:rFonts w:ascii="Times New Roman" w:hAnsi="Times New Roman" w:cs="Times New Roman"/>
      <w:sz w:val="20"/>
      <w:szCs w:val="20"/>
    </w:rPr>
  </w:style>
  <w:style w:type="character" w:customStyle="1" w:styleId="FontStyle138">
    <w:name w:val="Font Style138"/>
    <w:rsid w:val="003860A7"/>
    <w:rPr>
      <w:rFonts w:ascii="Times New Roman" w:hAnsi="Times New Roman" w:cs="Times New Roman"/>
      <w:sz w:val="24"/>
      <w:szCs w:val="24"/>
    </w:rPr>
  </w:style>
  <w:style w:type="paragraph" w:customStyle="1" w:styleId="afffffff3">
    <w:name w:val="Основной шрифт абзаца Знак"/>
    <w:basedOn w:val="a4"/>
    <w:rsid w:val="003D42F2"/>
    <w:pPr>
      <w:spacing w:after="0" w:line="240" w:lineRule="auto"/>
    </w:pPr>
    <w:rPr>
      <w:rFonts w:ascii="Verdana" w:eastAsia="Times New Roman" w:hAnsi="Verdana" w:cs="Verdana"/>
      <w:sz w:val="20"/>
      <w:szCs w:val="20"/>
      <w:lang w:val="en-US"/>
    </w:rPr>
  </w:style>
  <w:style w:type="character" w:customStyle="1" w:styleId="FontStyle284">
    <w:name w:val="Font Style284"/>
    <w:basedOn w:val="a6"/>
    <w:rsid w:val="008B35E8"/>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6511">
      <w:bodyDiv w:val="1"/>
      <w:marLeft w:val="0"/>
      <w:marRight w:val="0"/>
      <w:marTop w:val="0"/>
      <w:marBottom w:val="0"/>
      <w:divBdr>
        <w:top w:val="none" w:sz="0" w:space="0" w:color="auto"/>
        <w:left w:val="none" w:sz="0" w:space="0" w:color="auto"/>
        <w:bottom w:val="none" w:sz="0" w:space="0" w:color="auto"/>
        <w:right w:val="none" w:sz="0" w:space="0" w:color="auto"/>
      </w:divBdr>
    </w:div>
    <w:div w:id="160393664">
      <w:bodyDiv w:val="1"/>
      <w:marLeft w:val="0"/>
      <w:marRight w:val="0"/>
      <w:marTop w:val="0"/>
      <w:marBottom w:val="0"/>
      <w:divBdr>
        <w:top w:val="none" w:sz="0" w:space="0" w:color="auto"/>
        <w:left w:val="none" w:sz="0" w:space="0" w:color="auto"/>
        <w:bottom w:val="none" w:sz="0" w:space="0" w:color="auto"/>
        <w:right w:val="none" w:sz="0" w:space="0" w:color="auto"/>
      </w:divBdr>
    </w:div>
    <w:div w:id="192884175">
      <w:bodyDiv w:val="1"/>
      <w:marLeft w:val="0"/>
      <w:marRight w:val="0"/>
      <w:marTop w:val="0"/>
      <w:marBottom w:val="0"/>
      <w:divBdr>
        <w:top w:val="none" w:sz="0" w:space="0" w:color="auto"/>
        <w:left w:val="none" w:sz="0" w:space="0" w:color="auto"/>
        <w:bottom w:val="none" w:sz="0" w:space="0" w:color="auto"/>
        <w:right w:val="none" w:sz="0" w:space="0" w:color="auto"/>
      </w:divBdr>
      <w:divsChild>
        <w:div w:id="1492255763">
          <w:marLeft w:val="0"/>
          <w:marRight w:val="0"/>
          <w:marTop w:val="120"/>
          <w:marBottom w:val="0"/>
          <w:divBdr>
            <w:top w:val="none" w:sz="0" w:space="0" w:color="auto"/>
            <w:left w:val="none" w:sz="0" w:space="0" w:color="auto"/>
            <w:bottom w:val="none" w:sz="0" w:space="0" w:color="auto"/>
            <w:right w:val="none" w:sz="0" w:space="0" w:color="auto"/>
          </w:divBdr>
        </w:div>
        <w:div w:id="1402633155">
          <w:marLeft w:val="0"/>
          <w:marRight w:val="0"/>
          <w:marTop w:val="120"/>
          <w:marBottom w:val="0"/>
          <w:divBdr>
            <w:top w:val="none" w:sz="0" w:space="0" w:color="auto"/>
            <w:left w:val="none" w:sz="0" w:space="0" w:color="auto"/>
            <w:bottom w:val="none" w:sz="0" w:space="0" w:color="auto"/>
            <w:right w:val="none" w:sz="0" w:space="0" w:color="auto"/>
          </w:divBdr>
        </w:div>
      </w:divsChild>
    </w:div>
    <w:div w:id="252204391">
      <w:bodyDiv w:val="1"/>
      <w:marLeft w:val="0"/>
      <w:marRight w:val="0"/>
      <w:marTop w:val="0"/>
      <w:marBottom w:val="0"/>
      <w:divBdr>
        <w:top w:val="none" w:sz="0" w:space="0" w:color="auto"/>
        <w:left w:val="none" w:sz="0" w:space="0" w:color="auto"/>
        <w:bottom w:val="none" w:sz="0" w:space="0" w:color="auto"/>
        <w:right w:val="none" w:sz="0" w:space="0" w:color="auto"/>
      </w:divBdr>
    </w:div>
    <w:div w:id="281693879">
      <w:bodyDiv w:val="1"/>
      <w:marLeft w:val="0"/>
      <w:marRight w:val="0"/>
      <w:marTop w:val="0"/>
      <w:marBottom w:val="0"/>
      <w:divBdr>
        <w:top w:val="none" w:sz="0" w:space="0" w:color="auto"/>
        <w:left w:val="none" w:sz="0" w:space="0" w:color="auto"/>
        <w:bottom w:val="none" w:sz="0" w:space="0" w:color="auto"/>
        <w:right w:val="none" w:sz="0" w:space="0" w:color="auto"/>
      </w:divBdr>
    </w:div>
    <w:div w:id="310672203">
      <w:bodyDiv w:val="1"/>
      <w:marLeft w:val="0"/>
      <w:marRight w:val="0"/>
      <w:marTop w:val="0"/>
      <w:marBottom w:val="0"/>
      <w:divBdr>
        <w:top w:val="none" w:sz="0" w:space="0" w:color="auto"/>
        <w:left w:val="none" w:sz="0" w:space="0" w:color="auto"/>
        <w:bottom w:val="none" w:sz="0" w:space="0" w:color="auto"/>
        <w:right w:val="none" w:sz="0" w:space="0" w:color="auto"/>
      </w:divBdr>
    </w:div>
    <w:div w:id="357895280">
      <w:bodyDiv w:val="1"/>
      <w:marLeft w:val="0"/>
      <w:marRight w:val="0"/>
      <w:marTop w:val="0"/>
      <w:marBottom w:val="0"/>
      <w:divBdr>
        <w:top w:val="none" w:sz="0" w:space="0" w:color="auto"/>
        <w:left w:val="none" w:sz="0" w:space="0" w:color="auto"/>
        <w:bottom w:val="none" w:sz="0" w:space="0" w:color="auto"/>
        <w:right w:val="none" w:sz="0" w:space="0" w:color="auto"/>
      </w:divBdr>
    </w:div>
    <w:div w:id="368838537">
      <w:bodyDiv w:val="1"/>
      <w:marLeft w:val="0"/>
      <w:marRight w:val="0"/>
      <w:marTop w:val="0"/>
      <w:marBottom w:val="0"/>
      <w:divBdr>
        <w:top w:val="none" w:sz="0" w:space="0" w:color="auto"/>
        <w:left w:val="none" w:sz="0" w:space="0" w:color="auto"/>
        <w:bottom w:val="none" w:sz="0" w:space="0" w:color="auto"/>
        <w:right w:val="none" w:sz="0" w:space="0" w:color="auto"/>
      </w:divBdr>
    </w:div>
    <w:div w:id="411240631">
      <w:bodyDiv w:val="1"/>
      <w:marLeft w:val="0"/>
      <w:marRight w:val="0"/>
      <w:marTop w:val="0"/>
      <w:marBottom w:val="0"/>
      <w:divBdr>
        <w:top w:val="none" w:sz="0" w:space="0" w:color="auto"/>
        <w:left w:val="none" w:sz="0" w:space="0" w:color="auto"/>
        <w:bottom w:val="none" w:sz="0" w:space="0" w:color="auto"/>
        <w:right w:val="none" w:sz="0" w:space="0" w:color="auto"/>
      </w:divBdr>
    </w:div>
    <w:div w:id="464858127">
      <w:bodyDiv w:val="1"/>
      <w:marLeft w:val="0"/>
      <w:marRight w:val="0"/>
      <w:marTop w:val="0"/>
      <w:marBottom w:val="0"/>
      <w:divBdr>
        <w:top w:val="none" w:sz="0" w:space="0" w:color="auto"/>
        <w:left w:val="none" w:sz="0" w:space="0" w:color="auto"/>
        <w:bottom w:val="none" w:sz="0" w:space="0" w:color="auto"/>
        <w:right w:val="none" w:sz="0" w:space="0" w:color="auto"/>
      </w:divBdr>
    </w:div>
    <w:div w:id="486171850">
      <w:bodyDiv w:val="1"/>
      <w:marLeft w:val="0"/>
      <w:marRight w:val="0"/>
      <w:marTop w:val="0"/>
      <w:marBottom w:val="0"/>
      <w:divBdr>
        <w:top w:val="none" w:sz="0" w:space="0" w:color="auto"/>
        <w:left w:val="none" w:sz="0" w:space="0" w:color="auto"/>
        <w:bottom w:val="none" w:sz="0" w:space="0" w:color="auto"/>
        <w:right w:val="none" w:sz="0" w:space="0" w:color="auto"/>
      </w:divBdr>
    </w:div>
    <w:div w:id="508300561">
      <w:bodyDiv w:val="1"/>
      <w:marLeft w:val="0"/>
      <w:marRight w:val="0"/>
      <w:marTop w:val="0"/>
      <w:marBottom w:val="0"/>
      <w:divBdr>
        <w:top w:val="none" w:sz="0" w:space="0" w:color="auto"/>
        <w:left w:val="none" w:sz="0" w:space="0" w:color="auto"/>
        <w:bottom w:val="none" w:sz="0" w:space="0" w:color="auto"/>
        <w:right w:val="none" w:sz="0" w:space="0" w:color="auto"/>
      </w:divBdr>
    </w:div>
    <w:div w:id="540017125">
      <w:bodyDiv w:val="1"/>
      <w:marLeft w:val="0"/>
      <w:marRight w:val="0"/>
      <w:marTop w:val="0"/>
      <w:marBottom w:val="0"/>
      <w:divBdr>
        <w:top w:val="none" w:sz="0" w:space="0" w:color="auto"/>
        <w:left w:val="none" w:sz="0" w:space="0" w:color="auto"/>
        <w:bottom w:val="none" w:sz="0" w:space="0" w:color="auto"/>
        <w:right w:val="none" w:sz="0" w:space="0" w:color="auto"/>
      </w:divBdr>
    </w:div>
    <w:div w:id="623198766">
      <w:bodyDiv w:val="1"/>
      <w:marLeft w:val="0"/>
      <w:marRight w:val="0"/>
      <w:marTop w:val="0"/>
      <w:marBottom w:val="0"/>
      <w:divBdr>
        <w:top w:val="none" w:sz="0" w:space="0" w:color="auto"/>
        <w:left w:val="none" w:sz="0" w:space="0" w:color="auto"/>
        <w:bottom w:val="none" w:sz="0" w:space="0" w:color="auto"/>
        <w:right w:val="none" w:sz="0" w:space="0" w:color="auto"/>
      </w:divBdr>
    </w:div>
    <w:div w:id="625280868">
      <w:bodyDiv w:val="1"/>
      <w:marLeft w:val="0"/>
      <w:marRight w:val="0"/>
      <w:marTop w:val="0"/>
      <w:marBottom w:val="0"/>
      <w:divBdr>
        <w:top w:val="none" w:sz="0" w:space="0" w:color="auto"/>
        <w:left w:val="none" w:sz="0" w:space="0" w:color="auto"/>
        <w:bottom w:val="none" w:sz="0" w:space="0" w:color="auto"/>
        <w:right w:val="none" w:sz="0" w:space="0" w:color="auto"/>
      </w:divBdr>
    </w:div>
    <w:div w:id="825585452">
      <w:bodyDiv w:val="1"/>
      <w:marLeft w:val="0"/>
      <w:marRight w:val="0"/>
      <w:marTop w:val="0"/>
      <w:marBottom w:val="0"/>
      <w:divBdr>
        <w:top w:val="none" w:sz="0" w:space="0" w:color="auto"/>
        <w:left w:val="none" w:sz="0" w:space="0" w:color="auto"/>
        <w:bottom w:val="none" w:sz="0" w:space="0" w:color="auto"/>
        <w:right w:val="none" w:sz="0" w:space="0" w:color="auto"/>
      </w:divBdr>
    </w:div>
    <w:div w:id="980232873">
      <w:bodyDiv w:val="1"/>
      <w:marLeft w:val="0"/>
      <w:marRight w:val="0"/>
      <w:marTop w:val="0"/>
      <w:marBottom w:val="0"/>
      <w:divBdr>
        <w:top w:val="none" w:sz="0" w:space="0" w:color="auto"/>
        <w:left w:val="none" w:sz="0" w:space="0" w:color="auto"/>
        <w:bottom w:val="none" w:sz="0" w:space="0" w:color="auto"/>
        <w:right w:val="none" w:sz="0" w:space="0" w:color="auto"/>
      </w:divBdr>
    </w:div>
    <w:div w:id="1206335168">
      <w:bodyDiv w:val="1"/>
      <w:marLeft w:val="0"/>
      <w:marRight w:val="0"/>
      <w:marTop w:val="0"/>
      <w:marBottom w:val="0"/>
      <w:divBdr>
        <w:top w:val="none" w:sz="0" w:space="0" w:color="auto"/>
        <w:left w:val="none" w:sz="0" w:space="0" w:color="auto"/>
        <w:bottom w:val="none" w:sz="0" w:space="0" w:color="auto"/>
        <w:right w:val="none" w:sz="0" w:space="0" w:color="auto"/>
      </w:divBdr>
    </w:div>
    <w:div w:id="1266888887">
      <w:bodyDiv w:val="1"/>
      <w:marLeft w:val="0"/>
      <w:marRight w:val="0"/>
      <w:marTop w:val="0"/>
      <w:marBottom w:val="0"/>
      <w:divBdr>
        <w:top w:val="none" w:sz="0" w:space="0" w:color="auto"/>
        <w:left w:val="none" w:sz="0" w:space="0" w:color="auto"/>
        <w:bottom w:val="none" w:sz="0" w:space="0" w:color="auto"/>
        <w:right w:val="none" w:sz="0" w:space="0" w:color="auto"/>
      </w:divBdr>
    </w:div>
    <w:div w:id="1335917212">
      <w:bodyDiv w:val="1"/>
      <w:marLeft w:val="0"/>
      <w:marRight w:val="0"/>
      <w:marTop w:val="0"/>
      <w:marBottom w:val="0"/>
      <w:divBdr>
        <w:top w:val="none" w:sz="0" w:space="0" w:color="auto"/>
        <w:left w:val="none" w:sz="0" w:space="0" w:color="auto"/>
        <w:bottom w:val="none" w:sz="0" w:space="0" w:color="auto"/>
        <w:right w:val="none" w:sz="0" w:space="0" w:color="auto"/>
      </w:divBdr>
    </w:div>
    <w:div w:id="1403285690">
      <w:bodyDiv w:val="1"/>
      <w:marLeft w:val="0"/>
      <w:marRight w:val="0"/>
      <w:marTop w:val="0"/>
      <w:marBottom w:val="0"/>
      <w:divBdr>
        <w:top w:val="none" w:sz="0" w:space="0" w:color="auto"/>
        <w:left w:val="none" w:sz="0" w:space="0" w:color="auto"/>
        <w:bottom w:val="none" w:sz="0" w:space="0" w:color="auto"/>
        <w:right w:val="none" w:sz="0" w:space="0" w:color="auto"/>
      </w:divBdr>
    </w:div>
    <w:div w:id="1428767801">
      <w:bodyDiv w:val="1"/>
      <w:marLeft w:val="0"/>
      <w:marRight w:val="0"/>
      <w:marTop w:val="0"/>
      <w:marBottom w:val="0"/>
      <w:divBdr>
        <w:top w:val="none" w:sz="0" w:space="0" w:color="auto"/>
        <w:left w:val="none" w:sz="0" w:space="0" w:color="auto"/>
        <w:bottom w:val="none" w:sz="0" w:space="0" w:color="auto"/>
        <w:right w:val="none" w:sz="0" w:space="0" w:color="auto"/>
      </w:divBdr>
    </w:div>
    <w:div w:id="1433893714">
      <w:bodyDiv w:val="1"/>
      <w:marLeft w:val="0"/>
      <w:marRight w:val="0"/>
      <w:marTop w:val="0"/>
      <w:marBottom w:val="0"/>
      <w:divBdr>
        <w:top w:val="none" w:sz="0" w:space="0" w:color="auto"/>
        <w:left w:val="none" w:sz="0" w:space="0" w:color="auto"/>
        <w:bottom w:val="none" w:sz="0" w:space="0" w:color="auto"/>
        <w:right w:val="none" w:sz="0" w:space="0" w:color="auto"/>
      </w:divBdr>
    </w:div>
    <w:div w:id="1529375225">
      <w:bodyDiv w:val="1"/>
      <w:marLeft w:val="0"/>
      <w:marRight w:val="0"/>
      <w:marTop w:val="0"/>
      <w:marBottom w:val="0"/>
      <w:divBdr>
        <w:top w:val="none" w:sz="0" w:space="0" w:color="auto"/>
        <w:left w:val="none" w:sz="0" w:space="0" w:color="auto"/>
        <w:bottom w:val="none" w:sz="0" w:space="0" w:color="auto"/>
        <w:right w:val="none" w:sz="0" w:space="0" w:color="auto"/>
      </w:divBdr>
    </w:div>
    <w:div w:id="1573462976">
      <w:bodyDiv w:val="1"/>
      <w:marLeft w:val="0"/>
      <w:marRight w:val="0"/>
      <w:marTop w:val="0"/>
      <w:marBottom w:val="0"/>
      <w:divBdr>
        <w:top w:val="none" w:sz="0" w:space="0" w:color="auto"/>
        <w:left w:val="none" w:sz="0" w:space="0" w:color="auto"/>
        <w:bottom w:val="none" w:sz="0" w:space="0" w:color="auto"/>
        <w:right w:val="none" w:sz="0" w:space="0" w:color="auto"/>
      </w:divBdr>
    </w:div>
    <w:div w:id="1612320118">
      <w:bodyDiv w:val="1"/>
      <w:marLeft w:val="0"/>
      <w:marRight w:val="0"/>
      <w:marTop w:val="0"/>
      <w:marBottom w:val="0"/>
      <w:divBdr>
        <w:top w:val="none" w:sz="0" w:space="0" w:color="auto"/>
        <w:left w:val="none" w:sz="0" w:space="0" w:color="auto"/>
        <w:bottom w:val="none" w:sz="0" w:space="0" w:color="auto"/>
        <w:right w:val="none" w:sz="0" w:space="0" w:color="auto"/>
      </w:divBdr>
    </w:div>
    <w:div w:id="1638880276">
      <w:bodyDiv w:val="1"/>
      <w:marLeft w:val="0"/>
      <w:marRight w:val="0"/>
      <w:marTop w:val="0"/>
      <w:marBottom w:val="0"/>
      <w:divBdr>
        <w:top w:val="none" w:sz="0" w:space="0" w:color="auto"/>
        <w:left w:val="none" w:sz="0" w:space="0" w:color="auto"/>
        <w:bottom w:val="none" w:sz="0" w:space="0" w:color="auto"/>
        <w:right w:val="none" w:sz="0" w:space="0" w:color="auto"/>
      </w:divBdr>
    </w:div>
    <w:div w:id="1734887863">
      <w:bodyDiv w:val="1"/>
      <w:marLeft w:val="0"/>
      <w:marRight w:val="0"/>
      <w:marTop w:val="0"/>
      <w:marBottom w:val="0"/>
      <w:divBdr>
        <w:top w:val="none" w:sz="0" w:space="0" w:color="auto"/>
        <w:left w:val="none" w:sz="0" w:space="0" w:color="auto"/>
        <w:bottom w:val="none" w:sz="0" w:space="0" w:color="auto"/>
        <w:right w:val="none" w:sz="0" w:space="0" w:color="auto"/>
      </w:divBdr>
    </w:div>
    <w:div w:id="1737513846">
      <w:bodyDiv w:val="1"/>
      <w:marLeft w:val="0"/>
      <w:marRight w:val="0"/>
      <w:marTop w:val="0"/>
      <w:marBottom w:val="0"/>
      <w:divBdr>
        <w:top w:val="none" w:sz="0" w:space="0" w:color="auto"/>
        <w:left w:val="none" w:sz="0" w:space="0" w:color="auto"/>
        <w:bottom w:val="none" w:sz="0" w:space="0" w:color="auto"/>
        <w:right w:val="none" w:sz="0" w:space="0" w:color="auto"/>
      </w:divBdr>
      <w:divsChild>
        <w:div w:id="442306263">
          <w:marLeft w:val="0"/>
          <w:marRight w:val="0"/>
          <w:marTop w:val="0"/>
          <w:marBottom w:val="0"/>
          <w:divBdr>
            <w:top w:val="none" w:sz="0" w:space="0" w:color="auto"/>
            <w:left w:val="none" w:sz="0" w:space="0" w:color="auto"/>
            <w:bottom w:val="none" w:sz="0" w:space="0" w:color="auto"/>
            <w:right w:val="none" w:sz="0" w:space="0" w:color="auto"/>
          </w:divBdr>
        </w:div>
      </w:divsChild>
    </w:div>
    <w:div w:id="1750152221">
      <w:bodyDiv w:val="1"/>
      <w:marLeft w:val="0"/>
      <w:marRight w:val="0"/>
      <w:marTop w:val="0"/>
      <w:marBottom w:val="0"/>
      <w:divBdr>
        <w:top w:val="none" w:sz="0" w:space="0" w:color="auto"/>
        <w:left w:val="none" w:sz="0" w:space="0" w:color="auto"/>
        <w:bottom w:val="none" w:sz="0" w:space="0" w:color="auto"/>
        <w:right w:val="none" w:sz="0" w:space="0" w:color="auto"/>
      </w:divBdr>
    </w:div>
    <w:div w:id="1838570484">
      <w:bodyDiv w:val="1"/>
      <w:marLeft w:val="0"/>
      <w:marRight w:val="0"/>
      <w:marTop w:val="0"/>
      <w:marBottom w:val="0"/>
      <w:divBdr>
        <w:top w:val="none" w:sz="0" w:space="0" w:color="auto"/>
        <w:left w:val="none" w:sz="0" w:space="0" w:color="auto"/>
        <w:bottom w:val="none" w:sz="0" w:space="0" w:color="auto"/>
        <w:right w:val="none" w:sz="0" w:space="0" w:color="auto"/>
      </w:divBdr>
    </w:div>
    <w:div w:id="1842625723">
      <w:bodyDiv w:val="1"/>
      <w:marLeft w:val="0"/>
      <w:marRight w:val="0"/>
      <w:marTop w:val="0"/>
      <w:marBottom w:val="0"/>
      <w:divBdr>
        <w:top w:val="none" w:sz="0" w:space="0" w:color="auto"/>
        <w:left w:val="none" w:sz="0" w:space="0" w:color="auto"/>
        <w:bottom w:val="none" w:sz="0" w:space="0" w:color="auto"/>
        <w:right w:val="none" w:sz="0" w:space="0" w:color="auto"/>
      </w:divBdr>
    </w:div>
    <w:div w:id="1935819221">
      <w:bodyDiv w:val="1"/>
      <w:marLeft w:val="0"/>
      <w:marRight w:val="0"/>
      <w:marTop w:val="0"/>
      <w:marBottom w:val="0"/>
      <w:divBdr>
        <w:top w:val="none" w:sz="0" w:space="0" w:color="auto"/>
        <w:left w:val="none" w:sz="0" w:space="0" w:color="auto"/>
        <w:bottom w:val="none" w:sz="0" w:space="0" w:color="auto"/>
        <w:right w:val="none" w:sz="0" w:space="0" w:color="auto"/>
      </w:divBdr>
    </w:div>
    <w:div w:id="1953975185">
      <w:bodyDiv w:val="1"/>
      <w:marLeft w:val="0"/>
      <w:marRight w:val="0"/>
      <w:marTop w:val="0"/>
      <w:marBottom w:val="0"/>
      <w:divBdr>
        <w:top w:val="none" w:sz="0" w:space="0" w:color="auto"/>
        <w:left w:val="none" w:sz="0" w:space="0" w:color="auto"/>
        <w:bottom w:val="none" w:sz="0" w:space="0" w:color="auto"/>
        <w:right w:val="none" w:sz="0" w:space="0" w:color="auto"/>
      </w:divBdr>
    </w:div>
    <w:div w:id="2004162605">
      <w:bodyDiv w:val="1"/>
      <w:marLeft w:val="0"/>
      <w:marRight w:val="0"/>
      <w:marTop w:val="0"/>
      <w:marBottom w:val="0"/>
      <w:divBdr>
        <w:top w:val="none" w:sz="0" w:space="0" w:color="auto"/>
        <w:left w:val="none" w:sz="0" w:space="0" w:color="auto"/>
        <w:bottom w:val="none" w:sz="0" w:space="0" w:color="auto"/>
        <w:right w:val="none" w:sz="0" w:space="0" w:color="auto"/>
      </w:divBdr>
    </w:div>
    <w:div w:id="212168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7118F-4C13-4B05-9A08-2B4F126A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4418</TotalTime>
  <Pages>19</Pages>
  <Words>3764</Words>
  <Characters>21459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Внесение изменений в генеральный план муниципального образования «Цильнинское городское поселение» Цильнинского района Ульяновской области. Положение о территориальном планировании</vt:lpstr>
    </vt:vector>
  </TitlesOfParts>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Внесение изменений в генеральный план муниципального образования «Цильнинское городское поселение» Цильнинского района Ульяновской области. Положение о территориальном планировании</dc:title>
  <dc:creator>Пользователь</dc:creator>
  <cp:lastModifiedBy>Victor</cp:lastModifiedBy>
  <cp:revision>652</cp:revision>
  <cp:lastPrinted>2018-06-29T11:41:00Z</cp:lastPrinted>
  <dcterms:created xsi:type="dcterms:W3CDTF">2018-05-14T11:34:00Z</dcterms:created>
  <dcterms:modified xsi:type="dcterms:W3CDTF">2022-05-05T13:23:00Z</dcterms:modified>
</cp:coreProperties>
</file>