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F4972" w14:textId="77777777" w:rsidR="00841F27" w:rsidRPr="000B5FCD" w:rsidRDefault="00841F27" w:rsidP="00841F27">
      <w:pPr>
        <w:spacing w:after="0" w:line="20" w:lineRule="atLeast"/>
        <w:jc w:val="right"/>
        <w:rPr>
          <w:rFonts w:ascii="Times New Roman" w:hAnsi="Times New Roman"/>
          <w:smallCaps/>
          <w:sz w:val="28"/>
          <w:szCs w:val="28"/>
        </w:rPr>
      </w:pPr>
      <w:r w:rsidRPr="000B5FCD">
        <w:rPr>
          <w:rFonts w:ascii="Times New Roman" w:hAnsi="Times New Roman"/>
          <w:smallCaps/>
          <w:sz w:val="28"/>
          <w:szCs w:val="28"/>
        </w:rPr>
        <w:t>ПРОЕКТ</w:t>
      </w:r>
    </w:p>
    <w:p w14:paraId="4B814B0B" w14:textId="77777777" w:rsidR="00841F27" w:rsidRPr="000B5FCD" w:rsidRDefault="00841F27" w:rsidP="00841F27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</w:p>
    <w:p w14:paraId="3A28BA6A" w14:textId="77777777" w:rsidR="00841F27" w:rsidRPr="000B5FCD" w:rsidRDefault="00841F27" w:rsidP="00841F27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0B5FCD">
        <w:rPr>
          <w:rFonts w:ascii="Times New Roman" w:hAnsi="Times New Roman"/>
          <w:smallCaps/>
          <w:sz w:val="28"/>
          <w:szCs w:val="28"/>
        </w:rPr>
        <w:t>АДМИНИСТРАЦИЯ МУНИЦИПАЛЬНОГО ОБРАЗОВАНИЯ</w:t>
      </w:r>
    </w:p>
    <w:p w14:paraId="4784510B" w14:textId="77777777" w:rsidR="00841F27" w:rsidRPr="000B5FCD" w:rsidRDefault="00841F27" w:rsidP="00841F27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0B5FCD">
        <w:rPr>
          <w:rFonts w:ascii="Times New Roman" w:hAnsi="Times New Roman"/>
          <w:smallCaps/>
          <w:sz w:val="28"/>
          <w:szCs w:val="28"/>
        </w:rPr>
        <w:t>«ЦИЛЬНИНСКОЕ ГОРОДСКОЕ ПОСЕЛЕНИЕ»</w:t>
      </w:r>
    </w:p>
    <w:p w14:paraId="3A25F959" w14:textId="77777777" w:rsidR="00841F27" w:rsidRPr="000B5FCD" w:rsidRDefault="00841F27" w:rsidP="00841F27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mallCaps/>
          <w:sz w:val="28"/>
          <w:szCs w:val="28"/>
        </w:rPr>
        <w:t>ЦИЛЬНИНСКОГО РАЙОНА УЛЬЯНОВСКОЙ ОБЛАСТИ</w:t>
      </w:r>
    </w:p>
    <w:p w14:paraId="5DDBA9D1" w14:textId="77777777" w:rsidR="004E26B0" w:rsidRPr="000B5FCD" w:rsidRDefault="004E26B0" w:rsidP="004E26B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0E92A3" w14:textId="77777777" w:rsidR="00841F27" w:rsidRPr="000B5FCD" w:rsidRDefault="00841F27" w:rsidP="00841F27">
      <w:pPr>
        <w:jc w:val="center"/>
        <w:rPr>
          <w:rFonts w:ascii="Times New Roman" w:hAnsi="Times New Roman"/>
          <w:b/>
          <w:sz w:val="28"/>
          <w:szCs w:val="28"/>
        </w:rPr>
      </w:pPr>
      <w:r w:rsidRPr="000B5FCD"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7D1C5DA3" w14:textId="77777777" w:rsidR="00841F27" w:rsidRPr="000B5FCD" w:rsidRDefault="00841F27" w:rsidP="00841F27">
      <w:pPr>
        <w:jc w:val="both"/>
        <w:rPr>
          <w:rFonts w:ascii="Times New Roman" w:hAnsi="Times New Roman"/>
          <w:sz w:val="28"/>
          <w:szCs w:val="28"/>
        </w:rPr>
      </w:pPr>
    </w:p>
    <w:p w14:paraId="44414208" w14:textId="77777777" w:rsidR="00841F27" w:rsidRPr="000B5FCD" w:rsidRDefault="00841F27" w:rsidP="00841F27">
      <w:pPr>
        <w:pStyle w:val="1"/>
        <w:jc w:val="both"/>
        <w:rPr>
          <w:b w:val="0"/>
          <w:sz w:val="28"/>
          <w:szCs w:val="28"/>
        </w:rPr>
      </w:pPr>
      <w:r w:rsidRPr="000B5FCD">
        <w:rPr>
          <w:b w:val="0"/>
          <w:sz w:val="28"/>
          <w:szCs w:val="28"/>
        </w:rPr>
        <w:t>от _________                                      р.п. Цильна                                          № ___</w:t>
      </w:r>
    </w:p>
    <w:p w14:paraId="168F04A6" w14:textId="77777777" w:rsidR="00841F27" w:rsidRPr="000B5FCD" w:rsidRDefault="00841F27" w:rsidP="00841F27">
      <w:pPr>
        <w:spacing w:after="0" w:line="360" w:lineRule="auto"/>
        <w:ind w:right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B222AF" w14:textId="024FBC52" w:rsidR="004E26B0" w:rsidRPr="000B5FCD" w:rsidRDefault="00841F27" w:rsidP="004E26B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B5FCD">
        <w:rPr>
          <w:rFonts w:ascii="Times New Roman" w:hAnsi="Times New Roman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ценностями при осуществлении муниципального земельного контроля на 202</w:t>
      </w:r>
      <w:r w:rsidR="00D140A8" w:rsidRPr="000B5FCD">
        <w:rPr>
          <w:rFonts w:ascii="Times New Roman" w:hAnsi="Times New Roman"/>
          <w:b/>
          <w:sz w:val="28"/>
          <w:szCs w:val="28"/>
        </w:rPr>
        <w:t>6</w:t>
      </w:r>
      <w:r w:rsidRPr="000B5FCD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7E946E6" w14:textId="77777777" w:rsidR="004E26B0" w:rsidRPr="000B5FCD" w:rsidRDefault="004E26B0" w:rsidP="004E26B0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</w:p>
    <w:p w14:paraId="2B51CFA8" w14:textId="77777777" w:rsidR="004E26B0" w:rsidRPr="000B5FCD" w:rsidRDefault="004E26B0" w:rsidP="00841F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B5FCD">
        <w:rPr>
          <w:rFonts w:ascii="Times New Roman" w:hAnsi="Times New Roman"/>
          <w:spacing w:val="-6"/>
          <w:sz w:val="28"/>
          <w:szCs w:val="28"/>
        </w:rPr>
        <w:t xml:space="preserve">В соответствии с Федеральным законом «О государственном контроле (надзоре) и муниципальном контроле в Российской Федерации», руководствуясь Федеральным </w:t>
      </w:r>
      <w:hyperlink r:id="rId5" w:history="1">
        <w:r w:rsidRPr="000B5FCD">
          <w:rPr>
            <w:rStyle w:val="a3"/>
            <w:rFonts w:ascii="Times New Roman" w:hAnsi="Times New Roman"/>
            <w:color w:val="auto"/>
            <w:spacing w:val="-6"/>
            <w:sz w:val="28"/>
            <w:szCs w:val="28"/>
            <w:u w:val="none"/>
          </w:rPr>
          <w:t>законом</w:t>
        </w:r>
      </w:hyperlink>
      <w:r w:rsidRPr="000B5FCD">
        <w:rPr>
          <w:rFonts w:ascii="Times New Roman" w:hAnsi="Times New Roman"/>
          <w:spacing w:val="-6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0B5FCD">
        <w:rPr>
          <w:rFonts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841F27" w:rsidRPr="000B5FCD">
        <w:rPr>
          <w:rFonts w:ascii="Times New Roman" w:hAnsi="Times New Roman"/>
          <w:sz w:val="28"/>
          <w:szCs w:val="28"/>
          <w:lang w:eastAsia="ru-RU"/>
        </w:rPr>
        <w:t>администрация ПОСТАНОВЛЯЕТ:</w:t>
      </w:r>
      <w:r w:rsidRPr="000B5FCD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7C981B4C" w14:textId="19CF3683" w:rsidR="004E26B0" w:rsidRPr="000B5FCD" w:rsidRDefault="004E26B0" w:rsidP="00AD529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B5FCD">
        <w:rPr>
          <w:rFonts w:ascii="Times New Roman" w:hAnsi="Times New Roman"/>
          <w:spacing w:val="-6"/>
          <w:sz w:val="28"/>
          <w:szCs w:val="28"/>
          <w:lang w:eastAsia="ru-RU"/>
        </w:rPr>
        <w:t xml:space="preserve">1. Утвердить </w:t>
      </w:r>
      <w:r w:rsidR="00841F27" w:rsidRPr="000B5FCD">
        <w:rPr>
          <w:rFonts w:ascii="Times New Roman" w:hAnsi="Times New Roman"/>
          <w:spacing w:val="-6"/>
          <w:sz w:val="28"/>
          <w:szCs w:val="28"/>
        </w:rPr>
        <w:t>П</w:t>
      </w:r>
      <w:r w:rsidRPr="000B5FCD">
        <w:rPr>
          <w:rFonts w:ascii="Times New Roman" w:hAnsi="Times New Roman"/>
          <w:spacing w:val="-6"/>
          <w:sz w:val="28"/>
          <w:szCs w:val="28"/>
        </w:rPr>
        <w:t xml:space="preserve">рограмму профилактики рисков причинения вреда (ущерба) охраняемым законом ценностям </w:t>
      </w:r>
      <w:r w:rsidR="00841F27" w:rsidRPr="000B5FCD">
        <w:rPr>
          <w:rFonts w:ascii="Times New Roman" w:hAnsi="Times New Roman"/>
          <w:spacing w:val="-6"/>
          <w:sz w:val="28"/>
          <w:szCs w:val="28"/>
        </w:rPr>
        <w:t xml:space="preserve">при осуществлении </w:t>
      </w:r>
      <w:r w:rsidR="00841F27" w:rsidRPr="000B5FCD">
        <w:rPr>
          <w:rFonts w:ascii="Times New Roman" w:hAnsi="Times New Roman"/>
          <w:sz w:val="28"/>
          <w:szCs w:val="28"/>
        </w:rPr>
        <w:t>муниципального земельного контроля на 202</w:t>
      </w:r>
      <w:r w:rsidR="00D140A8" w:rsidRPr="000B5FCD">
        <w:rPr>
          <w:rFonts w:ascii="Times New Roman" w:hAnsi="Times New Roman"/>
          <w:sz w:val="28"/>
          <w:szCs w:val="28"/>
        </w:rPr>
        <w:t>6</w:t>
      </w:r>
      <w:r w:rsidR="00841F27" w:rsidRPr="000B5FCD">
        <w:rPr>
          <w:rFonts w:ascii="Times New Roman" w:hAnsi="Times New Roman"/>
          <w:sz w:val="28"/>
          <w:szCs w:val="28"/>
        </w:rPr>
        <w:t xml:space="preserve"> год</w:t>
      </w:r>
    </w:p>
    <w:p w14:paraId="5B13A143" w14:textId="77777777" w:rsidR="00D140A8" w:rsidRPr="000B5FCD" w:rsidRDefault="00D140A8" w:rsidP="00D140A8">
      <w:pPr>
        <w:pStyle w:val="2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0B5FCD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0B5FCD">
        <w:rPr>
          <w:rFonts w:ascii="Times New Roman" w:hAnsi="Times New Roman"/>
          <w:sz w:val="28"/>
          <w:szCs w:val="28"/>
        </w:rPr>
        <w:t>Обеспечить размещение настоящего постановления на официальном сайте администрации муниципального образования «Цильнинское городское поселение» в информационно-телекоммуникационной сети «Интернет».</w:t>
      </w:r>
    </w:p>
    <w:p w14:paraId="1B1E66A7" w14:textId="77777777" w:rsidR="00D140A8" w:rsidRPr="000B5FCD" w:rsidRDefault="00D140A8" w:rsidP="00D140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 xml:space="preserve">3. </w:t>
      </w:r>
      <w:r w:rsidRPr="000B5FCD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</w:t>
      </w:r>
      <w:r w:rsidRPr="000B5FCD">
        <w:rPr>
          <w:rFonts w:ascii="Times New Roman" w:hAnsi="Times New Roman"/>
          <w:sz w:val="28"/>
          <w:szCs w:val="28"/>
        </w:rPr>
        <w:t>на следующий день после его опубликования в информационном бюллетене «Цильнинское городское поселение»</w:t>
      </w:r>
      <w:r w:rsidRPr="000B5FCD">
        <w:rPr>
          <w:rFonts w:ascii="Times New Roman" w:hAnsi="Times New Roman"/>
          <w:color w:val="000000"/>
          <w:sz w:val="28"/>
          <w:szCs w:val="28"/>
        </w:rPr>
        <w:t>.</w:t>
      </w:r>
    </w:p>
    <w:p w14:paraId="7854C9F0" w14:textId="7644375A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20C635E" w14:textId="204CE7BD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163084A" w14:textId="0F41D56E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BA58891" w14:textId="487517F0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F24365E" w14:textId="77777777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7D40202" w14:textId="77777777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Глава администрации</w:t>
      </w:r>
    </w:p>
    <w:p w14:paraId="4B5DF073" w14:textId="77777777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6DDE50EE" w14:textId="77777777" w:rsidR="00D140A8" w:rsidRPr="000B5FCD" w:rsidRDefault="00D140A8" w:rsidP="00D140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 xml:space="preserve">«Цильнинское городское </w:t>
      </w:r>
      <w:proofErr w:type="gramStart"/>
      <w:r w:rsidRPr="000B5FCD">
        <w:rPr>
          <w:rFonts w:ascii="Times New Roman" w:hAnsi="Times New Roman"/>
          <w:sz w:val="28"/>
          <w:szCs w:val="28"/>
        </w:rPr>
        <w:t xml:space="preserve">поселение»   </w:t>
      </w:r>
      <w:proofErr w:type="gramEnd"/>
      <w:r w:rsidRPr="000B5FCD">
        <w:rPr>
          <w:rFonts w:ascii="Times New Roman" w:hAnsi="Times New Roman"/>
          <w:sz w:val="28"/>
          <w:szCs w:val="28"/>
        </w:rPr>
        <w:t xml:space="preserve">                                    С.Г. Щербинин</w:t>
      </w:r>
    </w:p>
    <w:p w14:paraId="6AB3294C" w14:textId="77777777" w:rsidR="00D140A8" w:rsidRPr="000B5FCD" w:rsidRDefault="00D140A8" w:rsidP="00D140A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</w:p>
    <w:p w14:paraId="5998042A" w14:textId="77777777" w:rsidR="004E26B0" w:rsidRPr="000B5FCD" w:rsidRDefault="004E26B0" w:rsidP="004E26B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 w:val="28"/>
          <w:szCs w:val="28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AD5298" w:rsidRPr="000B5FCD" w14:paraId="16A3C4B1" w14:textId="77777777" w:rsidTr="00AD5298">
        <w:tc>
          <w:tcPr>
            <w:tcW w:w="4785" w:type="dxa"/>
          </w:tcPr>
          <w:p w14:paraId="37E49BCC" w14:textId="77777777" w:rsidR="00AD5298" w:rsidRPr="000B5FCD" w:rsidRDefault="00AD5298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FCD">
              <w:rPr>
                <w:rFonts w:ascii="Times New Roman" w:hAnsi="Times New Roman"/>
                <w:sz w:val="18"/>
                <w:szCs w:val="18"/>
              </w:rPr>
              <w:lastRenderedPageBreak/>
              <w:t>УТВЕРЖДЕНА</w:t>
            </w:r>
          </w:p>
          <w:p w14:paraId="5839A119" w14:textId="77777777" w:rsidR="00AD5298" w:rsidRPr="000B5FCD" w:rsidRDefault="00AD5298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FCD">
              <w:rPr>
                <w:rFonts w:ascii="Times New Roman" w:hAnsi="Times New Roman"/>
                <w:sz w:val="18"/>
                <w:szCs w:val="18"/>
              </w:rPr>
              <w:t>постановлением</w:t>
            </w:r>
          </w:p>
          <w:p w14:paraId="35E61A91" w14:textId="77777777" w:rsidR="00AD5298" w:rsidRPr="000B5FCD" w:rsidRDefault="00AD5298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FCD">
              <w:rPr>
                <w:rFonts w:ascii="Times New Roman" w:hAnsi="Times New Roman"/>
                <w:sz w:val="18"/>
                <w:szCs w:val="18"/>
              </w:rPr>
              <w:t xml:space="preserve">администрации муниципального образования </w:t>
            </w:r>
          </w:p>
          <w:p w14:paraId="57960863" w14:textId="77777777" w:rsidR="00AD5298" w:rsidRPr="000B5FCD" w:rsidRDefault="00AD5298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5FCD">
              <w:rPr>
                <w:rFonts w:ascii="Times New Roman" w:hAnsi="Times New Roman"/>
                <w:sz w:val="18"/>
                <w:szCs w:val="18"/>
              </w:rPr>
              <w:t>«Цильнинское городское поселение»</w:t>
            </w:r>
          </w:p>
          <w:p w14:paraId="31CCA465" w14:textId="1BEA5E49" w:rsidR="00AD5298" w:rsidRPr="000B5FCD" w:rsidRDefault="00AD5298" w:rsidP="00AD5298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pacing w:val="-6"/>
                <w:sz w:val="18"/>
                <w:szCs w:val="18"/>
              </w:rPr>
            </w:pPr>
            <w:r w:rsidRPr="000B5FCD">
              <w:rPr>
                <w:rFonts w:ascii="Times New Roman" w:hAnsi="Times New Roman" w:cs="Times New Roman"/>
                <w:b w:val="0"/>
                <w:sz w:val="18"/>
                <w:szCs w:val="18"/>
              </w:rPr>
              <w:t>от ___________ 202</w:t>
            </w:r>
            <w:r w:rsidR="00D140A8" w:rsidRPr="000B5FCD"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  <w:r w:rsidRPr="000B5FCD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года № _____</w:t>
            </w:r>
          </w:p>
          <w:p w14:paraId="12CB75C9" w14:textId="77777777" w:rsidR="00AD5298" w:rsidRPr="000B5FCD" w:rsidRDefault="00AD5298" w:rsidP="00AD5298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pacing w:val="-6"/>
                <w:sz w:val="18"/>
                <w:szCs w:val="18"/>
              </w:rPr>
            </w:pPr>
          </w:p>
          <w:p w14:paraId="22725140" w14:textId="77777777" w:rsidR="00AD5298" w:rsidRPr="000B5FCD" w:rsidRDefault="00AD5298" w:rsidP="00AD5298">
            <w:pPr>
              <w:spacing w:after="0" w:line="2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3BD75DF" w14:textId="77777777" w:rsidR="00AD5298" w:rsidRPr="000B5FCD" w:rsidRDefault="00AD5298" w:rsidP="004E26B0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365FAF00" w14:textId="77777777" w:rsidR="004E26B0" w:rsidRPr="000B5FCD" w:rsidRDefault="004E26B0" w:rsidP="004E26B0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0B5FCD">
        <w:rPr>
          <w:rFonts w:ascii="Times New Roman" w:hAnsi="Times New Roman" w:cs="Times New Roman"/>
          <w:spacing w:val="-6"/>
          <w:sz w:val="28"/>
          <w:szCs w:val="28"/>
        </w:rPr>
        <w:t>ПРОГРАММА</w:t>
      </w:r>
    </w:p>
    <w:p w14:paraId="0FC95551" w14:textId="2DCEAE8B" w:rsidR="00AD5298" w:rsidRPr="000B5FCD" w:rsidRDefault="004E26B0" w:rsidP="00AD529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B5FCD">
        <w:rPr>
          <w:rFonts w:ascii="Times New Roman" w:hAnsi="Times New Roman"/>
          <w:b/>
          <w:spacing w:val="-6"/>
          <w:sz w:val="28"/>
          <w:szCs w:val="28"/>
        </w:rPr>
        <w:t>профилактики рисков причинения вреда (ущерба) охраняемым законом ценностям</w:t>
      </w:r>
      <w:r w:rsidR="00AD5298" w:rsidRPr="000B5FCD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="00AD5298" w:rsidRPr="000B5FCD">
        <w:rPr>
          <w:rFonts w:ascii="Times New Roman" w:hAnsi="Times New Roman"/>
          <w:b/>
          <w:sz w:val="28"/>
          <w:szCs w:val="28"/>
        </w:rPr>
        <w:t>при осуществлении муниципального земельного контроля на 202</w:t>
      </w:r>
      <w:r w:rsidR="00D140A8" w:rsidRPr="000B5FCD">
        <w:rPr>
          <w:rFonts w:ascii="Times New Roman" w:hAnsi="Times New Roman"/>
          <w:b/>
          <w:sz w:val="28"/>
          <w:szCs w:val="28"/>
        </w:rPr>
        <w:t>6</w:t>
      </w:r>
      <w:r w:rsidR="00AD5298" w:rsidRPr="000B5FCD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A2DB093" w14:textId="77777777" w:rsidR="00D140A8" w:rsidRPr="000B5FCD" w:rsidRDefault="00D140A8" w:rsidP="00D140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60DB04" w14:textId="244F1D8F" w:rsidR="004E26B0" w:rsidRPr="000B5FCD" w:rsidRDefault="00D140A8" w:rsidP="00D140A8">
      <w:pPr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</w:pPr>
      <w:r w:rsidRPr="000B5FCD">
        <w:rPr>
          <w:rFonts w:ascii="Times New Roman" w:hAnsi="Times New Roman"/>
          <w:sz w:val="28"/>
          <w:szCs w:val="28"/>
        </w:rPr>
        <w:t>Настоящая</w:t>
      </w:r>
      <w:r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Программа профилактики рисков причинения вреда (ущерба) </w:t>
      </w:r>
      <w:r w:rsidRPr="000B5FCD">
        <w:rPr>
          <w:rFonts w:ascii="Times New Roman" w:eastAsia="Arial" w:hAnsi="Times New Roman"/>
          <w:bCs/>
          <w:color w:val="000000"/>
          <w:sz w:val="28"/>
          <w:szCs w:val="28"/>
          <w:shd w:val="clear" w:color="auto" w:fill="FFFFFF"/>
        </w:rPr>
        <w:t>охраняемым законом ценностям в сфере муниципального земельного контроля на территории муниципального образования</w:t>
      </w:r>
      <w:r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B5FCD">
        <w:rPr>
          <w:rFonts w:ascii="Times New Roman" w:hAnsi="Times New Roman"/>
          <w:spacing w:val="-6"/>
          <w:sz w:val="28"/>
          <w:szCs w:val="28"/>
        </w:rPr>
        <w:t>на территории муниципального образования «Цильнинское городское поселение» Цильнинский район Ульяновской области</w:t>
      </w:r>
      <w:r w:rsidRPr="000B5FCD"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>устанавливает перечень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на территории муниципального образовани</w:t>
      </w:r>
      <w:r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я </w:t>
      </w:r>
      <w:r w:rsidRPr="000B5FCD">
        <w:rPr>
          <w:rFonts w:ascii="Times New Roman" w:hAnsi="Times New Roman"/>
          <w:spacing w:val="-6"/>
          <w:sz w:val="28"/>
          <w:szCs w:val="28"/>
        </w:rPr>
        <w:t>«Цильнинское городское поселение» Цильнинский район Ульяновской области</w:t>
      </w:r>
      <w:r w:rsidRPr="000B5FC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>(далее  – Администрация), и порядок их проведения в 2026 году.</w:t>
      </w:r>
    </w:p>
    <w:p w14:paraId="08CC3EA4" w14:textId="77777777" w:rsidR="00D140A8" w:rsidRPr="000B5FCD" w:rsidRDefault="00D140A8" w:rsidP="00D140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Pr="000B5FCD">
        <w:rPr>
          <w:rFonts w:ascii="Times New Roman" w:hAnsi="Times New Roman"/>
          <w:spacing w:val="-6"/>
          <w:sz w:val="28"/>
          <w:szCs w:val="28"/>
        </w:rPr>
        <w:t xml:space="preserve">муниципального образования «Цильнинское городское поселение» Цильнинский район Ульяновской области </w:t>
      </w:r>
      <w:r w:rsidRPr="000B5FCD">
        <w:rPr>
          <w:rFonts w:ascii="Times New Roman" w:hAnsi="Times New Roman"/>
          <w:sz w:val="28"/>
          <w:szCs w:val="28"/>
        </w:rPr>
        <w:t>(далее по тексту – администрация).</w:t>
      </w:r>
    </w:p>
    <w:p w14:paraId="356F458F" w14:textId="77777777" w:rsidR="00D140A8" w:rsidRPr="000B5FCD" w:rsidRDefault="00D140A8" w:rsidP="00D140A8">
      <w:pPr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</w:pPr>
    </w:p>
    <w:p w14:paraId="6981B36E" w14:textId="77777777" w:rsidR="004E26B0" w:rsidRPr="000B5FCD" w:rsidRDefault="004E26B0" w:rsidP="004E26B0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2FCD7F6B" w14:textId="77777777" w:rsidR="006E7936" w:rsidRPr="000B5FCD" w:rsidRDefault="006E7936" w:rsidP="00D140A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5FCD">
        <w:rPr>
          <w:rFonts w:ascii="Times New Roman" w:hAnsi="Times New Roman" w:cs="Times New Roman"/>
          <w:spacing w:val="-6"/>
          <w:sz w:val="28"/>
          <w:szCs w:val="28"/>
        </w:rPr>
        <w:t xml:space="preserve">Раздел 1. </w:t>
      </w:r>
      <w:r w:rsidRPr="000B5FCD">
        <w:rPr>
          <w:rFonts w:ascii="Times New Roman" w:hAnsi="Times New Roman" w:cs="Times New Roman"/>
          <w:sz w:val="28"/>
          <w:szCs w:val="28"/>
        </w:rPr>
        <w:t>Анализ текущего состояния осуществления муниципального земельного контроля, описание текущего развития профилактической деятельности уполномоченного органа, характеристика проблем, на решение которых направлена Программа профилактики</w:t>
      </w:r>
    </w:p>
    <w:p w14:paraId="799DFA65" w14:textId="77777777" w:rsidR="004E26B0" w:rsidRPr="000B5FCD" w:rsidRDefault="004E26B0" w:rsidP="006E79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3C9BDC51" w14:textId="48DBA4D1" w:rsidR="004E26B0" w:rsidRPr="000B5FCD" w:rsidRDefault="004E26B0" w:rsidP="004E26B0">
      <w:pPr>
        <w:pStyle w:val="ConsPlusTitle"/>
        <w:tabs>
          <w:tab w:val="left" w:pos="993"/>
        </w:tabs>
        <w:adjustRightInd w:val="0"/>
        <w:ind w:firstLine="709"/>
        <w:jc w:val="both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Программа профилактики рисков причинения вреда (ущерба) охраняемым законом ценностям по муниципальному земельному контрол</w:t>
      </w:r>
      <w:r w:rsidR="006151DE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ю на территории </w:t>
      </w:r>
      <w:r w:rsidR="00AD5298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муниципального образования «Цильнинское городское поселение» 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на 202</w:t>
      </w:r>
      <w:r w:rsidR="00710C50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6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год</w:t>
      </w:r>
      <w:r w:rsidR="00AD5298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(далее – Программа профилактики) разработ</w:t>
      </w:r>
      <w:r w:rsidR="006151DE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ана 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в соответствии с Федеральным законом «О государственном контр</w:t>
      </w:r>
      <w:r w:rsidR="006151DE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оле (надзоре) 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и муниципальном контроле в Российской Федерации», </w:t>
      </w:r>
      <w:r w:rsidRPr="000B5FCD">
        <w:rPr>
          <w:rFonts w:ascii="Times New Roman" w:hAnsi="Times New Roman" w:cs="Times New Roman"/>
          <w:b w:val="0"/>
          <w:sz w:val="28"/>
          <w:szCs w:val="28"/>
        </w:rPr>
        <w:t>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, утвержденными постановлением Правительства Российской Федерации </w:t>
      </w:r>
      <w:r w:rsidRPr="000B5FCD">
        <w:rPr>
          <w:rFonts w:ascii="Times New Roman" w:hAnsi="Times New Roman" w:cs="Times New Roman"/>
          <w:b w:val="0"/>
          <w:sz w:val="28"/>
          <w:szCs w:val="28"/>
        </w:rPr>
        <w:t xml:space="preserve">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</w:t>
      </w:r>
      <w:r w:rsidRPr="000B5FCD">
        <w:rPr>
          <w:rFonts w:ascii="Times New Roman" w:hAnsi="Times New Roman" w:cs="Times New Roman"/>
          <w:b w:val="0"/>
          <w:sz w:val="28"/>
          <w:szCs w:val="28"/>
        </w:rPr>
        <w:lastRenderedPageBreak/>
        <w:t>охраняемым законом ценностям»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, в целях организации проведения в 202</w:t>
      </w:r>
      <w:r w:rsidR="00710C50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6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году</w:t>
      </w:r>
      <w:r w:rsidR="006151DE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 Администрацией </w:t>
      </w:r>
      <w:r w:rsidR="00AD5298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муниципального образования «Цильнинское городское поселение» </w:t>
      </w:r>
      <w:r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>профилактики нарушений рисков причинения вреда (ущерба) охраняемым законом ценностям при осуществлении муниципального земельного контрол</w:t>
      </w:r>
      <w:r w:rsidR="006151DE" w:rsidRPr="000B5FCD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я на территории </w:t>
      </w:r>
      <w:r w:rsidR="00710C50" w:rsidRPr="000B5FCD">
        <w:rPr>
          <w:rFonts w:ascii="Times New Roman" w:eastAsia="Arial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="00710C50" w:rsidRPr="000B5FCD">
        <w:rPr>
          <w:rFonts w:ascii="Times New Roman" w:hAnsi="Times New Roman" w:cs="Times New Roman"/>
          <w:b w:val="0"/>
          <w:bCs/>
          <w:spacing w:val="-6"/>
          <w:sz w:val="28"/>
          <w:szCs w:val="28"/>
        </w:rPr>
        <w:t>«Цильнинское городское поселение» Цильнинский район Ульяновской области</w:t>
      </w:r>
      <w:r w:rsidR="00710C50" w:rsidRPr="000B5FCD">
        <w:rPr>
          <w:rFonts w:ascii="Times New Roman" w:hAnsi="Times New Roman" w:cs="Times New Roman"/>
          <w:b w:val="0"/>
          <w:bCs/>
          <w:spacing w:val="-6"/>
          <w:sz w:val="28"/>
          <w:szCs w:val="28"/>
        </w:rPr>
        <w:t>.</w:t>
      </w:r>
    </w:p>
    <w:p w14:paraId="425FF15B" w14:textId="33F683EF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Органом местного</w:t>
      </w:r>
      <w:r w:rsidR="006151DE" w:rsidRPr="000B5FCD">
        <w:rPr>
          <w:rFonts w:ascii="Times New Roman" w:hAnsi="Times New Roman"/>
          <w:sz w:val="28"/>
          <w:szCs w:val="28"/>
          <w:lang w:eastAsia="ru-RU"/>
        </w:rPr>
        <w:t xml:space="preserve"> самоуправления </w:t>
      </w:r>
      <w:r w:rsidR="00710C50"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="00710C50" w:rsidRPr="000B5FCD">
        <w:rPr>
          <w:rFonts w:ascii="Times New Roman" w:hAnsi="Times New Roman"/>
          <w:spacing w:val="-6"/>
          <w:sz w:val="28"/>
          <w:szCs w:val="28"/>
        </w:rPr>
        <w:t>«Цильнинское городское поселение» Цильнинский район Ульяновской области</w:t>
      </w:r>
      <w:r w:rsidR="00710C50" w:rsidRPr="000B5FCD"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0B5FCD">
        <w:rPr>
          <w:rFonts w:ascii="Times New Roman" w:hAnsi="Times New Roman"/>
          <w:sz w:val="28"/>
          <w:szCs w:val="28"/>
          <w:lang w:eastAsia="ru-RU"/>
        </w:rPr>
        <w:t>уполномоченным на осуществление муниципального земельного контрол</w:t>
      </w:r>
      <w:r w:rsidR="006151DE" w:rsidRPr="000B5FCD">
        <w:rPr>
          <w:rFonts w:ascii="Times New Roman" w:hAnsi="Times New Roman"/>
          <w:sz w:val="28"/>
          <w:szCs w:val="28"/>
          <w:lang w:eastAsia="ru-RU"/>
        </w:rPr>
        <w:t xml:space="preserve">я на территории </w:t>
      </w:r>
      <w:r w:rsidR="00710C50" w:rsidRPr="000B5FCD">
        <w:rPr>
          <w:rFonts w:ascii="Times New Roman" w:eastAsia="Arial" w:hAnsi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="00710C50" w:rsidRPr="000B5FCD">
        <w:rPr>
          <w:rFonts w:ascii="Times New Roman" w:hAnsi="Times New Roman"/>
          <w:spacing w:val="-6"/>
          <w:sz w:val="28"/>
          <w:szCs w:val="28"/>
        </w:rPr>
        <w:t>«Цильнинское городское поселение» Цильнинский район Ульяновской области</w:t>
      </w:r>
      <w:r w:rsidR="00F6567F" w:rsidRPr="000B5FCD">
        <w:rPr>
          <w:rFonts w:ascii="Times New Roman" w:hAnsi="Times New Roman"/>
          <w:sz w:val="28"/>
          <w:szCs w:val="28"/>
          <w:lang w:eastAsia="ru-RU"/>
        </w:rPr>
        <w:t>,</w:t>
      </w:r>
      <w:r w:rsidR="006151DE" w:rsidRPr="000B5FCD">
        <w:rPr>
          <w:rFonts w:ascii="Times New Roman" w:hAnsi="Times New Roman"/>
          <w:sz w:val="28"/>
          <w:szCs w:val="28"/>
          <w:lang w:eastAsia="ru-RU"/>
        </w:rPr>
        <w:t xml:space="preserve"> является специалист администрации, ответственный за муниципальный земельный контроль</w:t>
      </w:r>
      <w:r w:rsidRPr="000B5FCD">
        <w:rPr>
          <w:rFonts w:ascii="Times New Roman" w:hAnsi="Times New Roman"/>
          <w:sz w:val="28"/>
          <w:szCs w:val="28"/>
          <w:lang w:eastAsia="ru-RU"/>
        </w:rPr>
        <w:t xml:space="preserve"> (далее – уполномоченный орган).</w:t>
      </w:r>
    </w:p>
    <w:p w14:paraId="25CA9375" w14:textId="05D1197C" w:rsidR="004E26B0" w:rsidRPr="000B5FCD" w:rsidRDefault="006E7936" w:rsidP="004E26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0B5FCD">
        <w:rPr>
          <w:rFonts w:ascii="Times New Roman" w:hAnsi="Times New Roman"/>
          <w:spacing w:val="-6"/>
          <w:sz w:val="28"/>
          <w:szCs w:val="28"/>
        </w:rPr>
        <w:t xml:space="preserve">Настоящая программа разработана в </w:t>
      </w:r>
      <w:r w:rsidR="000B5FCD" w:rsidRPr="000B5FCD">
        <w:rPr>
          <w:rFonts w:ascii="Times New Roman" w:hAnsi="Times New Roman"/>
          <w:spacing w:val="-6"/>
          <w:sz w:val="28"/>
          <w:szCs w:val="28"/>
        </w:rPr>
        <w:t>соответствии</w:t>
      </w:r>
      <w:r w:rsidR="004E26B0" w:rsidRPr="000B5FCD">
        <w:rPr>
          <w:rFonts w:ascii="Times New Roman" w:hAnsi="Times New Roman"/>
          <w:spacing w:val="-6"/>
          <w:sz w:val="28"/>
          <w:szCs w:val="28"/>
        </w:rPr>
        <w:t xml:space="preserve"> с частями 4, 6 статьи 98 Федерального закона </w:t>
      </w:r>
      <w:r w:rsidR="006151DE" w:rsidRPr="000B5FCD">
        <w:rPr>
          <w:rFonts w:ascii="Times New Roman" w:hAnsi="Times New Roman"/>
          <w:sz w:val="28"/>
          <w:szCs w:val="28"/>
          <w:lang w:eastAsia="ru-RU"/>
        </w:rPr>
        <w:t xml:space="preserve">от 31 июля </w:t>
      </w:r>
      <w:r w:rsidR="004E26B0" w:rsidRPr="000B5FCD">
        <w:rPr>
          <w:rFonts w:ascii="Times New Roman" w:hAnsi="Times New Roman"/>
          <w:sz w:val="28"/>
          <w:szCs w:val="28"/>
          <w:lang w:eastAsia="ru-RU"/>
        </w:rPr>
        <w:t xml:space="preserve">2020 года № 248-ФЗ «О государственном контроле (надзоре) и муниципальном контроле в Российской Федерации» положения о видах муниципального контроля подлежат утверждению до 1 января 2022 года. До утверждения указанных положений о видах контроля, но не позднее 1 января 2022 года применяется Федеральный </w:t>
      </w:r>
      <w:hyperlink r:id="rId6" w:history="1">
        <w:r w:rsidR="004E26B0" w:rsidRPr="000B5FCD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закон</w:t>
        </w:r>
      </w:hyperlink>
      <w:r w:rsidR="004E26B0" w:rsidRPr="000B5FCD">
        <w:rPr>
          <w:rFonts w:ascii="Times New Roman" w:hAnsi="Times New Roman"/>
          <w:sz w:val="28"/>
          <w:szCs w:val="28"/>
          <w:lang w:eastAsia="ru-RU"/>
        </w:rPr>
        <w:t xml:space="preserve">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принятые в соответствии с ним нор</w:t>
      </w:r>
      <w:r w:rsidR="006151DE" w:rsidRPr="000B5FCD">
        <w:rPr>
          <w:rFonts w:ascii="Times New Roman" w:hAnsi="Times New Roman"/>
          <w:sz w:val="28"/>
          <w:szCs w:val="28"/>
          <w:lang w:eastAsia="ru-RU"/>
        </w:rPr>
        <w:t xml:space="preserve">мативные правовые акты. </w:t>
      </w:r>
    </w:p>
    <w:p w14:paraId="6787BFE6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DD9D6EF" w14:textId="77777777" w:rsidR="004E26B0" w:rsidRPr="000B5FCD" w:rsidRDefault="006E7936" w:rsidP="004E26B0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0B5FCD">
        <w:rPr>
          <w:rFonts w:ascii="Times New Roman" w:hAnsi="Times New Roman" w:cs="Times New Roman"/>
          <w:spacing w:val="-6"/>
          <w:sz w:val="28"/>
          <w:szCs w:val="28"/>
        </w:rPr>
        <w:t>Раздел 2</w:t>
      </w:r>
      <w:r w:rsidR="004E26B0" w:rsidRPr="000B5FCD">
        <w:rPr>
          <w:rFonts w:ascii="Times New Roman" w:hAnsi="Times New Roman" w:cs="Times New Roman"/>
          <w:spacing w:val="-6"/>
          <w:sz w:val="28"/>
          <w:szCs w:val="28"/>
        </w:rPr>
        <w:t>. Цели и задачи реализации Программы профилактики</w:t>
      </w:r>
    </w:p>
    <w:p w14:paraId="09177CBF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51970C5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Цели реализации программы профилактики:</w:t>
      </w:r>
    </w:p>
    <w:p w14:paraId="1C08170D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1) стимулирование добросовестного соблюдения контролируемыми лицами обязательных требований;</w:t>
      </w:r>
    </w:p>
    <w:p w14:paraId="7D690D42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422E9E61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17EBD64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FCD">
        <w:rPr>
          <w:rFonts w:ascii="Times New Roman" w:hAnsi="Times New Roman"/>
          <w:sz w:val="28"/>
          <w:szCs w:val="28"/>
          <w:lang w:eastAsia="ru-RU"/>
        </w:rPr>
        <w:t>Задачи программы профилактики:</w:t>
      </w:r>
    </w:p>
    <w:p w14:paraId="1A136C8C" w14:textId="61AA49CB" w:rsidR="009A546A" w:rsidRDefault="009A546A" w:rsidP="009A546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 организация работы структурных подразделений контрольного (надзорного) органа по проведению профилактических мероприятий, предусмотренных настоящей Программой;</w:t>
      </w:r>
    </w:p>
    <w:p w14:paraId="7637F858" w14:textId="43C8AD21" w:rsidR="009A546A" w:rsidRDefault="009A546A" w:rsidP="009A546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 обеспечение открытости и доступности информации об организации и осуществлении муниципального контроля, об обязательных требованиях, входящих в предмет муниципального контроля, надлежащих способах их соблюдения;</w:t>
      </w:r>
    </w:p>
    <w:p w14:paraId="5C3F3EBB" w14:textId="08CBE228" w:rsidR="009A546A" w:rsidRDefault="009A546A" w:rsidP="009A546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>
        <w:rPr>
          <w:rFonts w:ascii="Times New Roman" w:hAnsi="Times New Roman"/>
          <w:sz w:val="28"/>
          <w:szCs w:val="28"/>
        </w:rPr>
        <w:t>) информирование контролируемых лиц о порядке взаимодействия с контрольным (надзорным) органом по вопросам организации и осуществления муниципального контроля;</w:t>
      </w:r>
    </w:p>
    <w:p w14:paraId="01566208" w14:textId="429CC120" w:rsidR="009A546A" w:rsidRDefault="009A546A" w:rsidP="009A546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 обеспечение приоритетности проведения профилактических мероприятий перед контрольными (надзорными) мероприятиями;</w:t>
      </w:r>
    </w:p>
    <w:p w14:paraId="69FB7511" w14:textId="13237D19" w:rsidR="009A546A" w:rsidRDefault="009A546A" w:rsidP="009A546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 обеспечение стимулов к добросовестному соблюдению обязательных требований и минимизацию потенциальной выгоды от нарушений обязательных требований.</w:t>
      </w:r>
    </w:p>
    <w:p w14:paraId="4CAE071D" w14:textId="77777777" w:rsidR="004E26B0" w:rsidRPr="000B5FCD" w:rsidRDefault="004E26B0" w:rsidP="004E26B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55680525" w14:textId="77777777" w:rsidR="009A546A" w:rsidRPr="00327912" w:rsidRDefault="009A546A" w:rsidP="009A546A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327912">
        <w:rPr>
          <w:rFonts w:ascii="Times New Roman" w:hAnsi="Times New Roman" w:cs="Times New Roman"/>
          <w:spacing w:val="-6"/>
          <w:sz w:val="28"/>
          <w:szCs w:val="28"/>
        </w:rPr>
        <w:t xml:space="preserve">Раздел 3. Перечень профилактических мероприятий, сроки (периодичность) </w:t>
      </w:r>
    </w:p>
    <w:p w14:paraId="129A3EC0" w14:textId="081F99CD" w:rsidR="009A546A" w:rsidRPr="00327912" w:rsidRDefault="009A546A" w:rsidP="009A546A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  <w:r w:rsidRPr="00327912">
        <w:rPr>
          <w:rFonts w:ascii="Times New Roman" w:hAnsi="Times New Roman" w:cs="Times New Roman"/>
          <w:spacing w:val="-6"/>
          <w:sz w:val="28"/>
          <w:szCs w:val="28"/>
        </w:rPr>
        <w:t>их проведения на 202</w:t>
      </w:r>
      <w:r w:rsidR="00327912" w:rsidRPr="00327912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327912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</w:p>
    <w:p w14:paraId="42660B37" w14:textId="77777777" w:rsidR="009A546A" w:rsidRPr="00327912" w:rsidRDefault="009A546A" w:rsidP="009A546A">
      <w:pPr>
        <w:pStyle w:val="ConsPlusTitle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448"/>
        <w:gridCol w:w="2410"/>
        <w:gridCol w:w="1982"/>
      </w:tblGrid>
      <w:tr w:rsidR="009A546A" w:rsidRPr="00327912" w14:paraId="69C157A2" w14:textId="77777777" w:rsidTr="00327912">
        <w:trPr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110C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3F9FF1EB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A82C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14:paraId="78109E16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профилактического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A6CF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Срок (периодичность)</w:t>
            </w:r>
          </w:p>
          <w:p w14:paraId="45450D92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60A0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  <w:p w14:paraId="2C5591A6" w14:textId="77777777" w:rsidR="009A546A" w:rsidRPr="00327912" w:rsidRDefault="009A546A" w:rsidP="00A244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7912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9A546A" w:rsidRPr="00327912" w14:paraId="03753B5D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C2E2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3A8F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Информирование контролируемых лиц и иных заинтересованных лиц по вопросам соблюдения обязательных требований,</w:t>
            </w:r>
          </w:p>
          <w:p w14:paraId="14534D5A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посредством размещения на </w:t>
            </w:r>
            <w:r w:rsidRPr="00327912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официальном сайте Администрации муниципального образования «Цильнинское городское поселение» </w:t>
            </w: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 сети «Интернет»: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4185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В течении </w:t>
            </w:r>
          </w:p>
          <w:p w14:paraId="429D84A0" w14:textId="58B8F754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202</w:t>
            </w:r>
            <w:r w:rsidRPr="00327912">
              <w:rPr>
                <w:rFonts w:ascii="Times New Roman" w:hAnsi="Times New Roman"/>
                <w:sz w:val="24"/>
                <w:szCs w:val="24"/>
              </w:rPr>
              <w:t>6</w:t>
            </w:r>
            <w:r w:rsidRPr="0032791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bookmarkStart w:id="0" w:name="_GoBack"/>
            <w:bookmarkEnd w:id="0"/>
            <w:r w:rsidRPr="0032791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CAE3" w14:textId="13D07C70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0E34C6D3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0A8B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5355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текстов нормативных правовых актов, регулирующих осуществление муниципального земельного контроля;</w:t>
            </w:r>
          </w:p>
          <w:p w14:paraId="5051BFBE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14:paraId="6B35AA05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земельного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8565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По мере издания</w:t>
            </w:r>
          </w:p>
          <w:p w14:paraId="1BB225AC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нормативных правовых актов, внесения изменений в нормативные правовые акты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F0E2" w14:textId="23E89636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34EA2679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5363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C26C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руководств по соблюдению обязательных требований, разработанные и утвержденные в соответствии с Федеральным </w:t>
            </w:r>
            <w:hyperlink r:id="rId7" w:history="1">
              <w:r w:rsidRPr="00327912">
                <w:rPr>
                  <w:rStyle w:val="a3"/>
                  <w:rFonts w:ascii="Times New Roman" w:hAnsi="Times New Roman"/>
                  <w:color w:val="auto"/>
                  <w:spacing w:val="-6"/>
                  <w:sz w:val="24"/>
                  <w:szCs w:val="24"/>
                  <w:u w:val="none"/>
                </w:rPr>
                <w:t>законом</w:t>
              </w:r>
            </w:hyperlink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«Об обязательных требованиях в Российской Федерации»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91AF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По мере издания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C85C" w14:textId="40341FF6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20DD45F4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BA83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032A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385A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В течении </w:t>
            </w:r>
          </w:p>
          <w:p w14:paraId="3346A339" w14:textId="3C1CA1C1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202</w:t>
            </w:r>
            <w:r w:rsidRPr="00327912">
              <w:rPr>
                <w:rFonts w:ascii="Times New Roman" w:hAnsi="Times New Roman"/>
                <w:sz w:val="24"/>
                <w:szCs w:val="24"/>
              </w:rPr>
              <w:t>6</w:t>
            </w:r>
            <w:r w:rsidRPr="0032791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82F8" w14:textId="4CD2DE3B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61D303E0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5DA8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E2D3" w14:textId="2146B890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программы профилактики рисков причинения вреда (ущерба) охраняемым законом ценностям по муниципальному земельному контролю на территории </w:t>
            </w: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«Цильнинское городское поселение» </w:t>
            </w: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на 202</w:t>
            </w: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7</w:t>
            </w: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AEF6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</w:p>
          <w:p w14:paraId="5B790C60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20 декабря </w:t>
            </w:r>
          </w:p>
          <w:p w14:paraId="4DDCA633" w14:textId="193F4D90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20</w:t>
            </w:r>
            <w:r w:rsidRPr="00327912">
              <w:rPr>
                <w:rFonts w:ascii="Times New Roman" w:hAnsi="Times New Roman"/>
                <w:sz w:val="24"/>
                <w:szCs w:val="24"/>
              </w:rPr>
              <w:t>26</w:t>
            </w:r>
            <w:r w:rsidRPr="0032791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DEE0" w14:textId="3813B7DE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3646D7EF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93AB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0B85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доклада о муниципальном земельном контроле на территории </w:t>
            </w: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«Цильнинское городское поселение» </w:t>
            </w:r>
            <w:r w:rsidRPr="00327912">
              <w:rPr>
                <w:rFonts w:ascii="Times New Roman" w:hAnsi="Times New Roman"/>
                <w:spacing w:val="-6"/>
                <w:sz w:val="24"/>
                <w:szCs w:val="24"/>
              </w:rPr>
              <w:t>в отчетный период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C5A9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В сроки, установленные требованиями</w:t>
            </w:r>
          </w:p>
          <w:p w14:paraId="381F9DCA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9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подготовке докладов о видах государственного контроля (надзора), муниципального контроля и сводного доклада </w:t>
            </w:r>
          </w:p>
          <w:p w14:paraId="2FF52D78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9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государственном контроле (надзоре), муниципальном контроле в Российской Федерации, утвержденными постановлением Правительства Российской Федерации </w:t>
            </w:r>
          </w:p>
          <w:p w14:paraId="6BDE1B53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79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7 декабря </w:t>
            </w:r>
          </w:p>
          <w:p w14:paraId="42CB2AF9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  <w:lang w:eastAsia="ru-RU"/>
              </w:rPr>
              <w:t>2020 года № 2041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7AFC" w14:textId="006F8805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546A" w:rsidRPr="00327912" w14:paraId="081679F2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C31D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20D5" w14:textId="77777777" w:rsidR="009A546A" w:rsidRPr="00327912" w:rsidRDefault="009A546A" w:rsidP="009A54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Консультирование по вопросам компетенции уполномоченного органа, соблюдения обязательных требований, проведения контрольных мероприятий, применения мер ответственности, осуществляемое по телефону, посредством видео-конференц-связи, на личном приеме либо в ходе проведения </w:t>
            </w:r>
            <w:r w:rsidRPr="00327912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профилактического мероприятия,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112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lastRenderedPageBreak/>
              <w:t>В период действия программы профилактики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4107" w14:textId="0BCD621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</w:t>
            </w:r>
            <w:r w:rsidRPr="003279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контроля  </w:t>
            </w:r>
          </w:p>
        </w:tc>
      </w:tr>
      <w:tr w:rsidR="009A546A" w:rsidRPr="00327912" w14:paraId="6305BD22" w14:textId="77777777" w:rsidTr="0032791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E891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F098" w14:textId="77777777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с предложением принять меры по обеспечению соблюдения обязательных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E2F7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При наличии оснований, предусмотренных Федеральным законом</w:t>
            </w:r>
          </w:p>
          <w:p w14:paraId="53A7FF5C" w14:textId="77777777" w:rsidR="009A546A" w:rsidRPr="00327912" w:rsidRDefault="009A546A" w:rsidP="009A546A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«О государственном контроле (надзоре) и муниципальном контроле в Российской Федерации»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6042" w14:textId="4779F309" w:rsidR="009A546A" w:rsidRPr="00327912" w:rsidRDefault="009A546A" w:rsidP="009A546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27912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6E35B69D" w14:textId="77777777" w:rsidR="009A546A" w:rsidRPr="004E26B0" w:rsidRDefault="009A546A" w:rsidP="009A546A">
      <w:pPr>
        <w:pStyle w:val="ConsPlusNormal"/>
        <w:tabs>
          <w:tab w:val="left" w:pos="993"/>
        </w:tabs>
        <w:adjustRightInd w:val="0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14:paraId="7696AFD3" w14:textId="77777777" w:rsidR="00F6567F" w:rsidRPr="000B5FCD" w:rsidRDefault="00F6567F" w:rsidP="009A546A">
      <w:pPr>
        <w:pStyle w:val="ConsPlusNormal"/>
        <w:tabs>
          <w:tab w:val="left" w:pos="993"/>
        </w:tabs>
        <w:adjustRightInd w:val="0"/>
        <w:rPr>
          <w:rFonts w:ascii="Times New Roman" w:hAnsi="Times New Roman" w:cs="Times New Roman"/>
          <w:spacing w:val="-6"/>
          <w:sz w:val="28"/>
          <w:szCs w:val="28"/>
        </w:rPr>
      </w:pPr>
    </w:p>
    <w:p w14:paraId="0DE4396D" w14:textId="77777777" w:rsidR="004E26B0" w:rsidRPr="000B5FCD" w:rsidRDefault="006E7936" w:rsidP="004E26B0">
      <w:pPr>
        <w:pStyle w:val="ConsPlusNormal"/>
        <w:tabs>
          <w:tab w:val="left" w:pos="993"/>
        </w:tabs>
        <w:adjustRightInd w:val="0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0B5FCD">
        <w:rPr>
          <w:rFonts w:ascii="Times New Roman" w:hAnsi="Times New Roman" w:cs="Times New Roman"/>
          <w:b/>
          <w:spacing w:val="-6"/>
          <w:sz w:val="28"/>
          <w:szCs w:val="28"/>
        </w:rPr>
        <w:t>Раздел 4</w:t>
      </w:r>
      <w:r w:rsidR="004E26B0" w:rsidRPr="000B5FCD">
        <w:rPr>
          <w:rFonts w:ascii="Times New Roman" w:hAnsi="Times New Roman" w:cs="Times New Roman"/>
          <w:b/>
          <w:spacing w:val="-6"/>
          <w:sz w:val="28"/>
          <w:szCs w:val="28"/>
        </w:rPr>
        <w:t>. Показатели результативности и эффективности Программы профилактики</w:t>
      </w:r>
    </w:p>
    <w:p w14:paraId="077BC32C" w14:textId="77777777" w:rsidR="004E26B0" w:rsidRPr="000B5FCD" w:rsidRDefault="004E26B0" w:rsidP="004E26B0">
      <w:pPr>
        <w:pStyle w:val="ConsPlusNormal"/>
        <w:tabs>
          <w:tab w:val="left" w:pos="993"/>
        </w:tabs>
        <w:adjustRightInd w:val="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31FB27C8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B5FCD">
        <w:rPr>
          <w:rFonts w:ascii="Times New Roman" w:hAnsi="Times New Roman"/>
          <w:spacing w:val="-6"/>
          <w:sz w:val="28"/>
          <w:szCs w:val="28"/>
        </w:rPr>
        <w:t xml:space="preserve">Оценка эффективности реализации Программы профилактики осуществляется путем сопоставления отчетных показателей и числа реализованных мероприятий </w:t>
      </w:r>
      <w:r w:rsidRPr="000B5FCD">
        <w:rPr>
          <w:rFonts w:ascii="Times New Roman" w:hAnsi="Times New Roman"/>
          <w:spacing w:val="-6"/>
          <w:sz w:val="28"/>
          <w:szCs w:val="28"/>
        </w:rPr>
        <w:br/>
        <w:t>в текущем году.</w:t>
      </w:r>
    </w:p>
    <w:p w14:paraId="0B31F15C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B5FCD">
        <w:rPr>
          <w:rFonts w:ascii="Times New Roman" w:hAnsi="Times New Roman"/>
          <w:spacing w:val="-6"/>
          <w:sz w:val="28"/>
          <w:szCs w:val="28"/>
        </w:rPr>
        <w:t>Критерием оценки эффективности реализации Программы профилактики является уровень эффективности реализации Программы профилактики.</w:t>
      </w:r>
    </w:p>
    <w:p w14:paraId="160517C3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0B5FCD">
        <w:rPr>
          <w:rFonts w:ascii="Times New Roman" w:hAnsi="Times New Roman"/>
          <w:spacing w:val="-6"/>
          <w:sz w:val="28"/>
          <w:szCs w:val="28"/>
        </w:rPr>
        <w:t>Оценка эффективности реализации Программы профилактики определяется по формуле:</w:t>
      </w:r>
    </w:p>
    <w:p w14:paraId="5C6D564D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94A63B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P = x / y * 100%,</w:t>
      </w:r>
    </w:p>
    <w:p w14:paraId="06BA129C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6890BD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где:</w:t>
      </w:r>
    </w:p>
    <w:p w14:paraId="658560A0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P – эффективность реализации Программы профилактики, процент;</w:t>
      </w:r>
    </w:p>
    <w:p w14:paraId="48D8BC48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x – количество проведенных мероприятий;</w:t>
      </w:r>
    </w:p>
    <w:p w14:paraId="3DBBEE0C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FCD">
        <w:rPr>
          <w:rFonts w:ascii="Times New Roman" w:hAnsi="Times New Roman"/>
          <w:sz w:val="28"/>
          <w:szCs w:val="28"/>
        </w:rPr>
        <w:t>y – количество запланированных мероприятий.</w:t>
      </w:r>
    </w:p>
    <w:p w14:paraId="6DA81EAB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AD7DEE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0B5FCD">
        <w:rPr>
          <w:rFonts w:ascii="Times New Roman" w:hAnsi="Times New Roman"/>
          <w:bCs/>
          <w:sz w:val="28"/>
          <w:szCs w:val="28"/>
        </w:rPr>
        <w:t>Определение уровня эффективности реализации</w:t>
      </w:r>
    </w:p>
    <w:p w14:paraId="4BC4FE62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0B5FCD">
        <w:rPr>
          <w:rFonts w:ascii="Times New Roman" w:hAnsi="Times New Roman"/>
          <w:bCs/>
          <w:sz w:val="28"/>
          <w:szCs w:val="28"/>
        </w:rPr>
        <w:t>Программы профилактики</w:t>
      </w:r>
    </w:p>
    <w:p w14:paraId="5F5FD728" w14:textId="77777777" w:rsidR="004E26B0" w:rsidRPr="000B5FCD" w:rsidRDefault="004E26B0" w:rsidP="004E2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308"/>
      </w:tblGrid>
      <w:tr w:rsidR="004E26B0" w:rsidRPr="000B5FCD" w14:paraId="26F3D5B2" w14:textId="77777777" w:rsidTr="004E26B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0666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Фактическое значение P, процент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7456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Уровень эффективности</w:t>
            </w:r>
          </w:p>
        </w:tc>
      </w:tr>
      <w:tr w:rsidR="004E26B0" w:rsidRPr="000B5FCD" w14:paraId="2BC86A44" w14:textId="77777777" w:rsidTr="004E26B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C7F5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100 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E7FB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Высокая эффективность</w:t>
            </w:r>
          </w:p>
        </w:tc>
      </w:tr>
      <w:tr w:rsidR="004E26B0" w:rsidRPr="000B5FCD" w14:paraId="3B684C06" w14:textId="77777777" w:rsidTr="004E26B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83A0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 xml:space="preserve">От 70 до 100 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718F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Средняя эффективность</w:t>
            </w:r>
          </w:p>
        </w:tc>
      </w:tr>
      <w:tr w:rsidR="004E26B0" w:rsidRPr="000B5FCD" w14:paraId="5A120BD2" w14:textId="77777777" w:rsidTr="004E26B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4A30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Меньше 70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DC44" w14:textId="77777777" w:rsidR="004E26B0" w:rsidRPr="000B5FCD" w:rsidRDefault="004E26B0">
            <w:pPr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hAnsi="Times New Roman"/>
                <w:sz w:val="28"/>
                <w:szCs w:val="28"/>
              </w:rPr>
            </w:pPr>
            <w:r w:rsidRPr="000B5FCD">
              <w:rPr>
                <w:rFonts w:ascii="Times New Roman" w:hAnsi="Times New Roman"/>
                <w:sz w:val="28"/>
                <w:szCs w:val="28"/>
              </w:rPr>
              <w:t>Низкая эффективность</w:t>
            </w:r>
          </w:p>
        </w:tc>
      </w:tr>
    </w:tbl>
    <w:p w14:paraId="015C5F72" w14:textId="77777777" w:rsidR="004E26B0" w:rsidRPr="000B5FCD" w:rsidRDefault="004E26B0" w:rsidP="004E26B0">
      <w:pPr>
        <w:pStyle w:val="ConsPlusNormal"/>
        <w:tabs>
          <w:tab w:val="left" w:pos="993"/>
        </w:tabs>
        <w:adjustRightInd w:val="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4FC637F5" w14:textId="77777777" w:rsidR="00C24ACB" w:rsidRPr="000B5FCD" w:rsidRDefault="00C24ACB">
      <w:pPr>
        <w:rPr>
          <w:rFonts w:ascii="Times New Roman" w:hAnsi="Times New Roman"/>
          <w:sz w:val="28"/>
          <w:szCs w:val="28"/>
        </w:rPr>
      </w:pPr>
    </w:p>
    <w:sectPr w:rsidR="00C24ACB" w:rsidRPr="000B5FCD" w:rsidSect="00416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C7C02D3"/>
    <w:multiLevelType w:val="hybridMultilevel"/>
    <w:tmpl w:val="0D9462A4"/>
    <w:lvl w:ilvl="0" w:tplc="A2C03BDE">
      <w:start w:val="1"/>
      <w:numFmt w:val="decimal"/>
      <w:lvlText w:val="%1."/>
      <w:lvlJc w:val="left"/>
      <w:pPr>
        <w:ind w:left="1924" w:hanging="121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397"/>
    <w:rsid w:val="000733B1"/>
    <w:rsid w:val="000B0CA4"/>
    <w:rsid w:val="000B5FCD"/>
    <w:rsid w:val="000E4CC8"/>
    <w:rsid w:val="001C1B6B"/>
    <w:rsid w:val="00327912"/>
    <w:rsid w:val="003740B8"/>
    <w:rsid w:val="003C7C1C"/>
    <w:rsid w:val="00416B81"/>
    <w:rsid w:val="00443397"/>
    <w:rsid w:val="004C2313"/>
    <w:rsid w:val="004E26B0"/>
    <w:rsid w:val="006151DE"/>
    <w:rsid w:val="006E7936"/>
    <w:rsid w:val="00710C50"/>
    <w:rsid w:val="00841F27"/>
    <w:rsid w:val="00993930"/>
    <w:rsid w:val="009A546A"/>
    <w:rsid w:val="00AD5298"/>
    <w:rsid w:val="00B21884"/>
    <w:rsid w:val="00C24ACB"/>
    <w:rsid w:val="00D140A8"/>
    <w:rsid w:val="00D40C66"/>
    <w:rsid w:val="00D51B56"/>
    <w:rsid w:val="00F65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7B70"/>
  <w15:docId w15:val="{6A96A3A5-3A78-4925-B57D-E0C7AC92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E26B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841F27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E26B0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4E26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26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41F27"/>
    <w:rPr>
      <w:rFonts w:ascii="Times New Roman" w:eastAsia="Calibri" w:hAnsi="Times New Roman" w:cs="Times New Roman"/>
      <w:b/>
      <w:sz w:val="24"/>
      <w:szCs w:val="20"/>
      <w:lang w:eastAsia="ar-SA"/>
    </w:rPr>
  </w:style>
  <w:style w:type="table" w:styleId="a4">
    <w:name w:val="Table Grid"/>
    <w:basedOn w:val="a1"/>
    <w:uiPriority w:val="59"/>
    <w:rsid w:val="00AD5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semiHidden/>
    <w:unhideWhenUsed/>
    <w:rsid w:val="00D140A8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D140A8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0B5FC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8851E98D311C165014EEE006D98D1BC1C10237667566C048154BE422EB14F8337255A4F28AF1487C6C01E6D2CA2187E83E29D54206E4BCO6D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AFE8C1670CD80F16BB52D370990E41664B44C7A69A6B6F2C802E49C8848F0E349C68FE6966F5C39D1AF29B6A4zCI5E" TargetMode="External"/><Relationship Id="rId5" Type="http://schemas.openxmlformats.org/officeDocument/2006/relationships/hyperlink" Target="consultantplus://offline/ref=7A06045997F7B888A9A0DE64C4CE8E8E31681B72E7C99DC7F08AFEC8A6E81DBBC7C432CF6841BFA8E5E93EB144OEpB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dcterms:created xsi:type="dcterms:W3CDTF">2021-12-06T01:05:00Z</dcterms:created>
  <dcterms:modified xsi:type="dcterms:W3CDTF">2025-11-07T06:10:00Z</dcterms:modified>
</cp:coreProperties>
</file>