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BFA" w:rsidRPr="006F67E5" w:rsidRDefault="00DC0BFA" w:rsidP="00DC0BFA">
      <w:pPr>
        <w:jc w:val="center"/>
        <w:rPr>
          <w:smallCaps/>
          <w:sz w:val="28"/>
          <w:szCs w:val="28"/>
        </w:rPr>
      </w:pPr>
      <w:bookmarkStart w:id="0" w:name="_GoBack"/>
      <w:bookmarkEnd w:id="0"/>
      <w:proofErr w:type="gramStart"/>
      <w:r w:rsidRPr="006F67E5">
        <w:rPr>
          <w:smallCaps/>
          <w:sz w:val="28"/>
          <w:szCs w:val="28"/>
        </w:rPr>
        <w:t>АДМИНИСТРАЦИЯ  МУНИЦИПАЛЬНОГО</w:t>
      </w:r>
      <w:proofErr w:type="gramEnd"/>
      <w:r w:rsidRPr="006F67E5">
        <w:rPr>
          <w:smallCaps/>
          <w:sz w:val="28"/>
          <w:szCs w:val="28"/>
        </w:rPr>
        <w:t xml:space="preserve"> ОБРАЗОВАНИЯ</w:t>
      </w:r>
    </w:p>
    <w:p w:rsidR="00DC0BFA" w:rsidRPr="006F67E5" w:rsidRDefault="00DC0BFA" w:rsidP="00DC0BFA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«</w:t>
      </w:r>
      <w:r w:rsidRPr="006F67E5">
        <w:rPr>
          <w:smallCaps/>
          <w:sz w:val="28"/>
          <w:szCs w:val="28"/>
        </w:rPr>
        <w:t>ЦИЛЬНИНСКОЕ ГОРОДСКОЕ ПОСЕЛЕНИЕ</w:t>
      </w:r>
      <w:r>
        <w:rPr>
          <w:smallCaps/>
          <w:sz w:val="28"/>
          <w:szCs w:val="28"/>
        </w:rPr>
        <w:t>»</w:t>
      </w:r>
    </w:p>
    <w:p w:rsidR="00DC0BFA" w:rsidRPr="006F67E5" w:rsidRDefault="00DC0BFA" w:rsidP="00DC0BFA">
      <w:pPr>
        <w:jc w:val="center"/>
        <w:rPr>
          <w:smallCaps/>
          <w:sz w:val="28"/>
          <w:szCs w:val="28"/>
        </w:rPr>
      </w:pPr>
      <w:r w:rsidRPr="006F67E5">
        <w:rPr>
          <w:smallCaps/>
          <w:sz w:val="28"/>
          <w:szCs w:val="28"/>
        </w:rPr>
        <w:t>ЦИЛЬНИНСКОГО РАЙОНА УЛЬЯНОВСКОЙ ОБЛАСТИ</w:t>
      </w:r>
    </w:p>
    <w:p w:rsidR="00DC0BFA" w:rsidRPr="006F67E5" w:rsidRDefault="00DC0BFA" w:rsidP="00DC0BFA">
      <w:pPr>
        <w:jc w:val="center"/>
        <w:rPr>
          <w:smallCaps/>
          <w:sz w:val="32"/>
          <w:szCs w:val="32"/>
        </w:rPr>
      </w:pPr>
    </w:p>
    <w:p w:rsidR="00DC0BFA" w:rsidRPr="006F67E5" w:rsidRDefault="00DC0BFA" w:rsidP="00DC0BFA">
      <w:pPr>
        <w:jc w:val="center"/>
        <w:rPr>
          <w:b/>
          <w:sz w:val="4"/>
          <w:szCs w:val="4"/>
        </w:rPr>
      </w:pPr>
    </w:p>
    <w:p w:rsidR="00DC0BFA" w:rsidRPr="006F67E5" w:rsidRDefault="00DC0BFA" w:rsidP="00DC0BFA">
      <w:pPr>
        <w:jc w:val="center"/>
        <w:rPr>
          <w:b/>
          <w:sz w:val="4"/>
          <w:szCs w:val="4"/>
        </w:rPr>
      </w:pPr>
    </w:p>
    <w:p w:rsidR="00DC0BFA" w:rsidRPr="006F67E5" w:rsidRDefault="00DC0BFA" w:rsidP="00DC0BFA">
      <w:pPr>
        <w:jc w:val="center"/>
        <w:rPr>
          <w:b/>
          <w:sz w:val="4"/>
          <w:szCs w:val="4"/>
        </w:rPr>
      </w:pPr>
    </w:p>
    <w:p w:rsidR="00DC0BFA" w:rsidRDefault="00DC0BFA" w:rsidP="00DC0BFA">
      <w:pPr>
        <w:jc w:val="center"/>
        <w:rPr>
          <w:b/>
          <w:spacing w:val="144"/>
          <w:sz w:val="44"/>
          <w:szCs w:val="44"/>
        </w:rPr>
      </w:pPr>
      <w:r w:rsidRPr="006F67E5">
        <w:rPr>
          <w:b/>
          <w:spacing w:val="144"/>
          <w:sz w:val="44"/>
          <w:szCs w:val="44"/>
        </w:rPr>
        <w:t>ПОСТАНОВЛЕНИЕ</w:t>
      </w:r>
    </w:p>
    <w:p w:rsidR="0012094B" w:rsidRPr="00563785" w:rsidRDefault="0012094B" w:rsidP="0012094B">
      <w:pPr>
        <w:rPr>
          <w:sz w:val="36"/>
          <w:szCs w:val="36"/>
        </w:rPr>
      </w:pPr>
    </w:p>
    <w:p w:rsidR="0012094B" w:rsidRPr="00563785" w:rsidRDefault="0012094B" w:rsidP="0012094B">
      <w:pPr>
        <w:rPr>
          <w:sz w:val="28"/>
          <w:szCs w:val="28"/>
        </w:rPr>
      </w:pPr>
      <w:r w:rsidRPr="00563785">
        <w:rPr>
          <w:sz w:val="18"/>
          <w:szCs w:val="18"/>
        </w:rPr>
        <w:tab/>
      </w:r>
      <w:r w:rsidRPr="00563785">
        <w:rPr>
          <w:sz w:val="18"/>
          <w:szCs w:val="18"/>
        </w:rPr>
        <w:tab/>
      </w:r>
      <w:r w:rsidRPr="00563785">
        <w:rPr>
          <w:sz w:val="18"/>
          <w:szCs w:val="18"/>
        </w:rPr>
        <w:tab/>
      </w:r>
      <w:r w:rsidRPr="00563785">
        <w:rPr>
          <w:sz w:val="18"/>
          <w:szCs w:val="18"/>
        </w:rPr>
        <w:tab/>
      </w:r>
      <w:r w:rsidRPr="00563785">
        <w:rPr>
          <w:sz w:val="18"/>
          <w:szCs w:val="18"/>
        </w:rPr>
        <w:tab/>
      </w:r>
      <w:r w:rsidRPr="00563785">
        <w:rPr>
          <w:sz w:val="18"/>
          <w:szCs w:val="18"/>
        </w:rPr>
        <w:tab/>
      </w:r>
      <w:r w:rsidRPr="00563785">
        <w:rPr>
          <w:sz w:val="18"/>
          <w:szCs w:val="18"/>
        </w:rPr>
        <w:tab/>
        <w:t xml:space="preserve">       </w:t>
      </w:r>
      <w:r w:rsidRPr="00563785">
        <w:rPr>
          <w:sz w:val="18"/>
          <w:szCs w:val="18"/>
        </w:rPr>
        <w:tab/>
      </w:r>
      <w:r w:rsidRPr="00563785">
        <w:rPr>
          <w:sz w:val="18"/>
          <w:szCs w:val="18"/>
        </w:rPr>
        <w:tab/>
      </w:r>
      <w:r w:rsidRPr="00563785">
        <w:rPr>
          <w:sz w:val="18"/>
          <w:szCs w:val="18"/>
        </w:rPr>
        <w:tab/>
        <w:t xml:space="preserve">                                                       </w:t>
      </w:r>
      <w:r w:rsidRPr="003A214A">
        <w:rPr>
          <w:sz w:val="28"/>
          <w:szCs w:val="28"/>
        </w:rPr>
        <w:t xml:space="preserve">от </w:t>
      </w:r>
      <w:r w:rsidR="003A214A" w:rsidRPr="003A214A">
        <w:rPr>
          <w:sz w:val="28"/>
          <w:szCs w:val="28"/>
        </w:rPr>
        <w:t>25</w:t>
      </w:r>
      <w:r w:rsidRPr="003A214A">
        <w:rPr>
          <w:sz w:val="28"/>
          <w:szCs w:val="28"/>
        </w:rPr>
        <w:t xml:space="preserve"> </w:t>
      </w:r>
      <w:proofErr w:type="gramStart"/>
      <w:r w:rsidR="00DC0BFA">
        <w:rPr>
          <w:sz w:val="28"/>
          <w:szCs w:val="28"/>
        </w:rPr>
        <w:t xml:space="preserve">ноября </w:t>
      </w:r>
      <w:r w:rsidR="009F37F6">
        <w:rPr>
          <w:sz w:val="28"/>
          <w:szCs w:val="28"/>
        </w:rPr>
        <w:t xml:space="preserve"> 2022</w:t>
      </w:r>
      <w:proofErr w:type="gramEnd"/>
      <w:r w:rsidR="009F37F6">
        <w:rPr>
          <w:sz w:val="28"/>
          <w:szCs w:val="28"/>
        </w:rPr>
        <w:t xml:space="preserve"> г.</w:t>
      </w:r>
      <w:r w:rsidRPr="003A214A">
        <w:rPr>
          <w:sz w:val="28"/>
          <w:szCs w:val="28"/>
        </w:rPr>
        <w:t xml:space="preserve">               </w:t>
      </w:r>
      <w:r w:rsidR="003C68C4" w:rsidRPr="003A214A">
        <w:rPr>
          <w:sz w:val="28"/>
          <w:szCs w:val="28"/>
        </w:rPr>
        <w:t xml:space="preserve"> </w:t>
      </w:r>
      <w:r w:rsidR="00CB0D0D">
        <w:rPr>
          <w:sz w:val="28"/>
          <w:szCs w:val="28"/>
        </w:rPr>
        <w:t xml:space="preserve">         </w:t>
      </w:r>
      <w:r w:rsidRPr="003A214A">
        <w:rPr>
          <w:sz w:val="28"/>
          <w:szCs w:val="28"/>
        </w:rPr>
        <w:t xml:space="preserve">  р.п. Цильна                                  </w:t>
      </w:r>
      <w:r w:rsidR="003F4AF1">
        <w:rPr>
          <w:sz w:val="28"/>
          <w:szCs w:val="28"/>
        </w:rPr>
        <w:t xml:space="preserve"> </w:t>
      </w:r>
      <w:r w:rsidR="00DC0BFA">
        <w:rPr>
          <w:sz w:val="28"/>
          <w:szCs w:val="28"/>
        </w:rPr>
        <w:t xml:space="preserve"> № </w:t>
      </w:r>
      <w:r w:rsidR="009F37F6">
        <w:rPr>
          <w:sz w:val="28"/>
          <w:szCs w:val="28"/>
        </w:rPr>
        <w:t>206</w:t>
      </w:r>
    </w:p>
    <w:p w:rsidR="00CC51DE" w:rsidRDefault="00CC51DE" w:rsidP="00107C52">
      <w:pPr>
        <w:rPr>
          <w:sz w:val="28"/>
          <w:szCs w:val="28"/>
        </w:rPr>
      </w:pPr>
    </w:p>
    <w:p w:rsidR="006D1E02" w:rsidRPr="00563785" w:rsidRDefault="006D1E02" w:rsidP="00107C52">
      <w:pPr>
        <w:rPr>
          <w:sz w:val="28"/>
          <w:szCs w:val="28"/>
        </w:rPr>
      </w:pPr>
    </w:p>
    <w:p w:rsidR="00107C52" w:rsidRPr="006126DD" w:rsidRDefault="006D1E02" w:rsidP="006D1E02">
      <w:pPr>
        <w:widowControl w:val="0"/>
        <w:suppressAutoHyphens/>
        <w:autoSpaceDE w:val="0"/>
        <w:jc w:val="center"/>
        <w:rPr>
          <w:sz w:val="28"/>
          <w:szCs w:val="28"/>
        </w:rPr>
      </w:pPr>
      <w:r w:rsidRPr="006D1E02">
        <w:rPr>
          <w:rFonts w:ascii="PT Astra Serif" w:hAnsi="PT Astra Serif"/>
          <w:b/>
          <w:bCs/>
          <w:color w:val="000000"/>
          <w:sz w:val="28"/>
          <w:szCs w:val="28"/>
        </w:rPr>
        <w:t>О проведении публичных слушаний по проект</w:t>
      </w:r>
      <w:r w:rsidR="00DC0BFA">
        <w:rPr>
          <w:rFonts w:ascii="PT Astra Serif" w:hAnsi="PT Astra Serif"/>
          <w:b/>
          <w:bCs/>
          <w:color w:val="000000"/>
          <w:sz w:val="28"/>
          <w:szCs w:val="28"/>
        </w:rPr>
        <w:t xml:space="preserve">у </w:t>
      </w:r>
      <w:r w:rsidR="00DC0BFA" w:rsidRPr="006F206A">
        <w:rPr>
          <w:b/>
          <w:color w:val="000000"/>
          <w:sz w:val="28"/>
          <w:szCs w:val="28"/>
        </w:rPr>
        <w:t xml:space="preserve">межевания территории, расположенной </w:t>
      </w:r>
      <w:r w:rsidR="00DC0BFA">
        <w:rPr>
          <w:b/>
          <w:color w:val="000000"/>
          <w:sz w:val="28"/>
          <w:szCs w:val="28"/>
        </w:rPr>
        <w:t xml:space="preserve">в </w:t>
      </w:r>
      <w:r w:rsidR="00DC0BFA" w:rsidRPr="006F206A">
        <w:rPr>
          <w:b/>
          <w:color w:val="000000"/>
          <w:sz w:val="28"/>
          <w:szCs w:val="28"/>
        </w:rPr>
        <w:t>западной части кадастрового квартала 73:20:030201, в целях перераспределения земель и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</w:p>
    <w:p w:rsidR="006D1E02" w:rsidRDefault="006D1E02" w:rsidP="00107C52">
      <w:pPr>
        <w:rPr>
          <w:sz w:val="28"/>
          <w:szCs w:val="28"/>
        </w:rPr>
      </w:pPr>
    </w:p>
    <w:p w:rsidR="009F37F6" w:rsidRPr="00563785" w:rsidRDefault="009F37F6" w:rsidP="00107C52">
      <w:pPr>
        <w:rPr>
          <w:sz w:val="28"/>
          <w:szCs w:val="28"/>
        </w:rPr>
      </w:pPr>
    </w:p>
    <w:p w:rsidR="006D1E02" w:rsidRPr="00B97F46" w:rsidRDefault="00CB0D0D" w:rsidP="009F37F6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соответствии со статьей 5.1</w:t>
      </w:r>
      <w:r w:rsidR="006D1E02" w:rsidRPr="003A214A">
        <w:rPr>
          <w:rFonts w:ascii="PT Astra Serif" w:hAnsi="PT Astra Serif" w:cs="PT Astra Serif"/>
          <w:sz w:val="28"/>
          <w:szCs w:val="28"/>
        </w:rPr>
        <w:t xml:space="preserve"> Градостроительного кодекса Ро</w:t>
      </w:r>
      <w:r w:rsidR="006D1E02" w:rsidRPr="003A214A">
        <w:rPr>
          <w:rFonts w:ascii="PT Astra Serif" w:hAnsi="PT Astra Serif" w:cs="PT Astra Serif"/>
          <w:sz w:val="28"/>
          <w:szCs w:val="28"/>
        </w:rPr>
        <w:t>с</w:t>
      </w:r>
      <w:r w:rsidR="006D1E02" w:rsidRPr="003A214A">
        <w:rPr>
          <w:rFonts w:ascii="PT Astra Serif" w:hAnsi="PT Astra Serif" w:cs="PT Astra Serif"/>
          <w:sz w:val="28"/>
          <w:szCs w:val="28"/>
        </w:rPr>
        <w:t xml:space="preserve">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8"/>
        </w:rPr>
        <w:t>Уставом</w:t>
      </w:r>
      <w:r w:rsidR="006D1E02" w:rsidRPr="003A214A">
        <w:rPr>
          <w:rFonts w:ascii="PT Astra Serif" w:hAnsi="PT Astra Serif" w:cs="PT Astra Serif"/>
          <w:sz w:val="28"/>
          <w:szCs w:val="28"/>
        </w:rPr>
        <w:t xml:space="preserve"> муниципального образов</w:t>
      </w:r>
      <w:r w:rsidR="006D1E02" w:rsidRPr="003A214A">
        <w:rPr>
          <w:rFonts w:ascii="PT Astra Serif" w:hAnsi="PT Astra Serif" w:cs="PT Astra Serif"/>
          <w:sz w:val="28"/>
          <w:szCs w:val="28"/>
        </w:rPr>
        <w:t>а</w:t>
      </w:r>
      <w:r w:rsidR="006D1E02" w:rsidRPr="003A214A">
        <w:rPr>
          <w:rFonts w:ascii="PT Astra Serif" w:hAnsi="PT Astra Serif" w:cs="PT Astra Serif"/>
          <w:sz w:val="28"/>
          <w:szCs w:val="28"/>
        </w:rPr>
        <w:t xml:space="preserve">ния </w:t>
      </w:r>
      <w:r w:rsidR="00B97F46" w:rsidRPr="003A214A">
        <w:rPr>
          <w:sz w:val="28"/>
          <w:szCs w:val="28"/>
        </w:rPr>
        <w:t>«Цильнинское городское поселение» Цильнинского района</w:t>
      </w:r>
      <w:r w:rsidR="006D1E02" w:rsidRPr="003A214A">
        <w:rPr>
          <w:rFonts w:ascii="PT Astra Serif" w:hAnsi="PT Astra Serif"/>
          <w:spacing w:val="-3"/>
          <w:sz w:val="28"/>
          <w:szCs w:val="28"/>
        </w:rPr>
        <w:t xml:space="preserve"> Ульяно</w:t>
      </w:r>
      <w:r w:rsidR="006D1E02" w:rsidRPr="003A214A">
        <w:rPr>
          <w:rFonts w:ascii="PT Astra Serif" w:hAnsi="PT Astra Serif"/>
          <w:spacing w:val="-3"/>
          <w:sz w:val="28"/>
          <w:szCs w:val="28"/>
        </w:rPr>
        <w:t>в</w:t>
      </w:r>
      <w:r w:rsidR="006D1E02" w:rsidRPr="003A214A">
        <w:rPr>
          <w:rFonts w:ascii="PT Astra Serif" w:hAnsi="PT Astra Serif"/>
          <w:spacing w:val="-3"/>
          <w:sz w:val="28"/>
          <w:szCs w:val="28"/>
        </w:rPr>
        <w:t>ской области</w:t>
      </w:r>
      <w:r w:rsidR="00B97F46" w:rsidRPr="003A214A">
        <w:rPr>
          <w:rFonts w:ascii="PT Astra Serif" w:hAnsi="PT Astra Serif"/>
          <w:spacing w:val="-3"/>
          <w:sz w:val="28"/>
          <w:szCs w:val="28"/>
        </w:rPr>
        <w:t xml:space="preserve">, </w:t>
      </w:r>
      <w:r w:rsidR="00B97F46" w:rsidRPr="003A214A">
        <w:rPr>
          <w:sz w:val="28"/>
          <w:szCs w:val="28"/>
        </w:rPr>
        <w:t>ПОСТАНОВЛЯЮ:</w:t>
      </w:r>
    </w:p>
    <w:p w:rsidR="00DC0BFA" w:rsidRPr="006126DD" w:rsidRDefault="005C1656" w:rsidP="009F37F6">
      <w:pPr>
        <w:widowControl w:val="0"/>
        <w:suppressAutoHyphens/>
        <w:autoSpaceDE w:val="0"/>
        <w:spacing w:line="276" w:lineRule="auto"/>
        <w:ind w:firstLine="567"/>
        <w:jc w:val="both"/>
        <w:rPr>
          <w:sz w:val="28"/>
          <w:szCs w:val="28"/>
        </w:rPr>
      </w:pPr>
      <w:r w:rsidRPr="00563785">
        <w:rPr>
          <w:color w:val="000000"/>
          <w:sz w:val="28"/>
          <w:szCs w:val="28"/>
        </w:rPr>
        <w:t xml:space="preserve">1. </w:t>
      </w:r>
      <w:r w:rsidR="00B97F46" w:rsidRPr="002B75E2">
        <w:rPr>
          <w:rFonts w:ascii="PT Astra Serif" w:hAnsi="PT Astra Serif"/>
          <w:sz w:val="28"/>
          <w:szCs w:val="28"/>
        </w:rPr>
        <w:t xml:space="preserve">Провести </w:t>
      </w:r>
      <w:r w:rsidR="00B97F46" w:rsidRPr="002B75E2">
        <w:rPr>
          <w:rFonts w:ascii="PT Astra Serif" w:hAnsi="PT Astra Serif"/>
          <w:spacing w:val="-3"/>
          <w:sz w:val="28"/>
          <w:szCs w:val="28"/>
        </w:rPr>
        <w:t>публичные слушания по проекту</w:t>
      </w:r>
      <w:r w:rsidR="00DC0BFA" w:rsidRPr="00DC0BFA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="00DC0BFA" w:rsidRPr="00DC0BFA">
        <w:rPr>
          <w:color w:val="000000"/>
          <w:sz w:val="28"/>
          <w:szCs w:val="28"/>
        </w:rPr>
        <w:t>межевания территории, расположенной в западной части кадастрового квартала 73:20:030201, в целях перераспределения земель и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="00DC0BFA">
        <w:rPr>
          <w:color w:val="000000"/>
          <w:sz w:val="28"/>
          <w:szCs w:val="28"/>
        </w:rPr>
        <w:t>.</w:t>
      </w:r>
    </w:p>
    <w:p w:rsidR="00B97F46" w:rsidRDefault="00B97F46" w:rsidP="009F37F6">
      <w:pPr>
        <w:widowControl w:val="0"/>
        <w:spacing w:line="276" w:lineRule="auto"/>
        <w:ind w:firstLine="709"/>
        <w:jc w:val="both"/>
        <w:rPr>
          <w:rFonts w:ascii="PT Astra Serif" w:hAnsi="PT Astra Serif"/>
          <w:spacing w:val="-3"/>
          <w:sz w:val="28"/>
          <w:szCs w:val="28"/>
        </w:rPr>
      </w:pPr>
      <w:r w:rsidRPr="006B6B39">
        <w:rPr>
          <w:rFonts w:ascii="PT Astra Serif" w:hAnsi="PT Astra Serif"/>
          <w:spacing w:val="-3"/>
          <w:sz w:val="28"/>
          <w:szCs w:val="28"/>
        </w:rPr>
        <w:t xml:space="preserve">2. </w:t>
      </w:r>
      <w:r w:rsidR="00DC0BFA" w:rsidRPr="00CB0D0D">
        <w:rPr>
          <w:rFonts w:ascii="PT Astra Serif" w:hAnsi="PT Astra Serif"/>
          <w:bCs/>
          <w:spacing w:val="-3"/>
          <w:sz w:val="28"/>
          <w:szCs w:val="28"/>
        </w:rPr>
        <w:t>Утвердить прилагаемое оповещение о начале публичных слушаний и разместить его на официальном сайте администрации муниципального образования "Цильнинское городское поселение" Цильнинского района Ульяновской области в информационно-телекоммуникационной сети "Интернет" cilna-adm.ru в разделе "Публичные слушания".</w:t>
      </w:r>
    </w:p>
    <w:p w:rsidR="009F37F6" w:rsidRDefault="003A214A" w:rsidP="009F37F6">
      <w:pPr>
        <w:pStyle w:val="1"/>
        <w:keepNext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PT Astra Serif" w:hAnsi="PT Astra Serif"/>
          <w:bCs/>
          <w:spacing w:val="-3"/>
          <w:sz w:val="28"/>
          <w:szCs w:val="28"/>
          <w:lang w:val="ru-RU"/>
        </w:rPr>
      </w:pPr>
      <w:r w:rsidRPr="00CB0D0D">
        <w:rPr>
          <w:rFonts w:ascii="PT Astra Serif" w:hAnsi="PT Astra Serif"/>
          <w:bCs/>
          <w:spacing w:val="-3"/>
          <w:sz w:val="28"/>
          <w:szCs w:val="28"/>
        </w:rPr>
        <w:t xml:space="preserve">3. </w:t>
      </w:r>
      <w:r w:rsidR="00DC0BFA" w:rsidRPr="006B6B39">
        <w:rPr>
          <w:rFonts w:ascii="PT Astra Serif" w:hAnsi="PT Astra Serif"/>
          <w:sz w:val="28"/>
          <w:szCs w:val="28"/>
        </w:rPr>
        <w:t xml:space="preserve">Настоящее постановление подлежит </w:t>
      </w:r>
      <w:r w:rsidR="00DC0BFA" w:rsidRPr="006B6B39">
        <w:rPr>
          <w:rFonts w:ascii="PT Astra Serif" w:hAnsi="PT Astra Serif" w:cs="PT Astra Serif"/>
          <w:sz w:val="28"/>
          <w:szCs w:val="28"/>
        </w:rPr>
        <w:t xml:space="preserve">размещению на официальном сайте </w:t>
      </w:r>
      <w:r w:rsidR="00DC0BFA" w:rsidRPr="006B6B39">
        <w:rPr>
          <w:rFonts w:ascii="PT Astra Serif" w:hAnsi="PT Astra Serif"/>
          <w:sz w:val="28"/>
          <w:szCs w:val="28"/>
        </w:rPr>
        <w:t>администрации  муниципального образования «Цильнинское городское поселение» Цильнинского района</w:t>
      </w:r>
      <w:r w:rsidR="00DC0BFA" w:rsidRPr="006B6B39">
        <w:rPr>
          <w:rFonts w:ascii="PT Astra Serif" w:hAnsi="PT Astra Serif" w:cs="PT Astra Serif"/>
          <w:sz w:val="28"/>
          <w:szCs w:val="28"/>
        </w:rPr>
        <w:t xml:space="preserve"> Ульяновской области</w:t>
      </w:r>
      <w:r w:rsidR="00DC0BFA" w:rsidRPr="006B6B39">
        <w:rPr>
          <w:rFonts w:ascii="PT Astra Serif" w:hAnsi="PT Astra Serif"/>
          <w:sz w:val="28"/>
          <w:szCs w:val="28"/>
        </w:rPr>
        <w:t xml:space="preserve"> </w:t>
      </w:r>
      <w:r w:rsidR="00DC0BFA" w:rsidRPr="006B6B39">
        <w:rPr>
          <w:rFonts w:ascii="PT Astra Serif" w:hAnsi="PT Astra Serif" w:cs="PT Astra Serif"/>
          <w:sz w:val="28"/>
          <w:szCs w:val="28"/>
        </w:rPr>
        <w:t xml:space="preserve">в информационно-телекоммуникационной сети "Интернет" </w:t>
      </w:r>
      <w:r w:rsidR="00DC0BFA" w:rsidRPr="006B6B39">
        <w:rPr>
          <w:rFonts w:ascii="PT Astra Serif" w:hAnsi="PT Astra Serif" w:cs="PT Astra Serif"/>
          <w:sz w:val="28"/>
          <w:szCs w:val="28"/>
          <w:lang w:val="en-US"/>
        </w:rPr>
        <w:t>cilna</w:t>
      </w:r>
      <w:r w:rsidR="00DC0BFA" w:rsidRPr="006B6B39">
        <w:rPr>
          <w:rFonts w:ascii="PT Astra Serif" w:hAnsi="PT Astra Serif" w:cs="PT Astra Serif"/>
          <w:sz w:val="28"/>
          <w:szCs w:val="28"/>
        </w:rPr>
        <w:t>-</w:t>
      </w:r>
      <w:r w:rsidR="00DC0BFA" w:rsidRPr="006B6B39">
        <w:rPr>
          <w:rFonts w:ascii="PT Astra Serif" w:hAnsi="PT Astra Serif" w:cs="PT Astra Serif"/>
          <w:sz w:val="28"/>
          <w:szCs w:val="28"/>
          <w:lang w:val="en-US"/>
        </w:rPr>
        <w:t>adm</w:t>
      </w:r>
      <w:r w:rsidR="00DC0BFA" w:rsidRPr="006B6B39">
        <w:rPr>
          <w:rFonts w:ascii="PT Astra Serif" w:hAnsi="PT Astra Serif" w:cs="PT Astra Serif"/>
          <w:sz w:val="28"/>
          <w:szCs w:val="28"/>
        </w:rPr>
        <w:t>.</w:t>
      </w:r>
      <w:r w:rsidR="00DC0BFA" w:rsidRPr="006B6B39">
        <w:rPr>
          <w:rFonts w:ascii="PT Astra Serif" w:hAnsi="PT Astra Serif" w:cs="PT Astra Serif"/>
          <w:sz w:val="28"/>
          <w:szCs w:val="28"/>
          <w:lang w:val="en-US"/>
        </w:rPr>
        <w:t>ru</w:t>
      </w:r>
      <w:r w:rsidR="00DC0BFA" w:rsidRPr="006B6B39">
        <w:rPr>
          <w:rFonts w:ascii="PT Astra Serif" w:hAnsi="PT Astra Serif" w:cs="PT Astra Serif"/>
          <w:sz w:val="28"/>
          <w:szCs w:val="28"/>
        </w:rPr>
        <w:t xml:space="preserve"> в разделе "Публичные слушания" в течение 3 (трех) рабочих дней со дня его подписания, а также опубликованию в официальном печатном издании - </w:t>
      </w:r>
      <w:r w:rsidR="00DC0BFA" w:rsidRPr="006B6B39">
        <w:rPr>
          <w:rFonts w:ascii="PT Astra Serif" w:hAnsi="PT Astra Serif"/>
          <w:sz w:val="28"/>
          <w:szCs w:val="28"/>
        </w:rPr>
        <w:t>информационном бюллетене «</w:t>
      </w:r>
      <w:r w:rsidR="00DC0BFA" w:rsidRPr="006B6B39">
        <w:rPr>
          <w:rFonts w:ascii="PT Astra Serif" w:hAnsi="PT Astra Serif"/>
          <w:bCs/>
          <w:spacing w:val="-3"/>
          <w:sz w:val="28"/>
          <w:szCs w:val="28"/>
        </w:rPr>
        <w:t>Цильнинское городское поселение».</w:t>
      </w:r>
    </w:p>
    <w:p w:rsidR="00B97F46" w:rsidRPr="009F37F6" w:rsidRDefault="006B6B39" w:rsidP="009F37F6">
      <w:pPr>
        <w:pStyle w:val="1"/>
        <w:keepNext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PT Astra Serif" w:hAnsi="PT Astra Serif"/>
          <w:bCs/>
          <w:spacing w:val="-3"/>
          <w:sz w:val="28"/>
          <w:szCs w:val="28"/>
        </w:rPr>
      </w:pPr>
      <w:r w:rsidRPr="006B6B39">
        <w:rPr>
          <w:rFonts w:ascii="PT Astra Serif" w:hAnsi="PT Astra Serif"/>
          <w:sz w:val="28"/>
          <w:szCs w:val="28"/>
        </w:rPr>
        <w:lastRenderedPageBreak/>
        <w:t>4</w:t>
      </w:r>
      <w:r w:rsidR="00B97F46" w:rsidRPr="006B6B39">
        <w:rPr>
          <w:rFonts w:ascii="PT Astra Serif" w:hAnsi="PT Astra Serif"/>
          <w:sz w:val="28"/>
          <w:szCs w:val="28"/>
        </w:rPr>
        <w:t xml:space="preserve">. </w:t>
      </w:r>
      <w:r w:rsidR="009F37F6" w:rsidRPr="009D69D7">
        <w:rPr>
          <w:kern w:val="28"/>
          <w:sz w:val="28"/>
          <w:szCs w:val="28"/>
        </w:rPr>
        <w:t>Настоящее постановление вступает в силу на сл</w:t>
      </w:r>
      <w:r w:rsidR="009F37F6" w:rsidRPr="009D69D7">
        <w:rPr>
          <w:kern w:val="28"/>
          <w:sz w:val="28"/>
          <w:szCs w:val="28"/>
        </w:rPr>
        <w:t>е</w:t>
      </w:r>
      <w:r w:rsidR="009F37F6" w:rsidRPr="009D69D7">
        <w:rPr>
          <w:kern w:val="28"/>
          <w:sz w:val="28"/>
          <w:szCs w:val="28"/>
        </w:rPr>
        <w:t xml:space="preserve">дующий день после дня его опубликования в </w:t>
      </w:r>
      <w:r w:rsidR="009F37F6">
        <w:rPr>
          <w:kern w:val="28"/>
          <w:sz w:val="28"/>
          <w:szCs w:val="28"/>
        </w:rPr>
        <w:t>информационном бюллетене</w:t>
      </w:r>
      <w:r w:rsidR="009F37F6" w:rsidRPr="009D69D7">
        <w:rPr>
          <w:kern w:val="28"/>
          <w:sz w:val="28"/>
          <w:szCs w:val="28"/>
        </w:rPr>
        <w:t xml:space="preserve"> «Цильнинское городское п</w:t>
      </w:r>
      <w:r w:rsidR="009F37F6" w:rsidRPr="009D69D7">
        <w:rPr>
          <w:kern w:val="28"/>
          <w:sz w:val="28"/>
          <w:szCs w:val="28"/>
        </w:rPr>
        <w:t>о</w:t>
      </w:r>
      <w:r w:rsidR="009F37F6" w:rsidRPr="009D69D7">
        <w:rPr>
          <w:kern w:val="28"/>
          <w:sz w:val="28"/>
          <w:szCs w:val="28"/>
        </w:rPr>
        <w:t>селение».</w:t>
      </w:r>
    </w:p>
    <w:p w:rsidR="00CB0D0D" w:rsidRPr="00DC0BFA" w:rsidRDefault="006B6B39" w:rsidP="009F37F6">
      <w:pPr>
        <w:pStyle w:val="1"/>
        <w:keepNext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PT Astra Serif" w:hAnsi="PT Astra Serif"/>
          <w:bCs/>
          <w:spacing w:val="-3"/>
          <w:sz w:val="28"/>
          <w:szCs w:val="28"/>
          <w:lang w:val="ru-RU"/>
        </w:rPr>
      </w:pPr>
      <w:r w:rsidRPr="006B6B39">
        <w:rPr>
          <w:rFonts w:ascii="PT Astra Serif" w:hAnsi="PT Astra Serif"/>
          <w:bCs/>
          <w:spacing w:val="-3"/>
          <w:sz w:val="28"/>
          <w:szCs w:val="28"/>
        </w:rPr>
        <w:t>5</w:t>
      </w:r>
      <w:r w:rsidR="00CB0D0D" w:rsidRPr="006B6B39">
        <w:rPr>
          <w:rFonts w:ascii="PT Astra Serif" w:hAnsi="PT Astra Serif"/>
          <w:bCs/>
          <w:spacing w:val="-3"/>
          <w:sz w:val="28"/>
          <w:szCs w:val="28"/>
        </w:rPr>
        <w:t>.</w:t>
      </w:r>
      <w:r w:rsidR="009F37F6" w:rsidRPr="009F37F6">
        <w:rPr>
          <w:rFonts w:ascii="PT Astra Serif" w:hAnsi="PT Astra Serif"/>
          <w:bCs/>
          <w:spacing w:val="-3"/>
          <w:sz w:val="28"/>
          <w:szCs w:val="28"/>
        </w:rPr>
        <w:t xml:space="preserve"> </w:t>
      </w:r>
      <w:r w:rsidR="009F37F6" w:rsidRPr="006B6B39">
        <w:rPr>
          <w:rFonts w:ascii="PT Astra Serif" w:hAnsi="PT Astra Serif"/>
          <w:bCs/>
          <w:spacing w:val="-3"/>
          <w:sz w:val="28"/>
          <w:szCs w:val="28"/>
        </w:rPr>
        <w:t>Настоящее постановление вступает в силу с момента подписания</w:t>
      </w:r>
      <w:r w:rsidR="009F37F6">
        <w:rPr>
          <w:rFonts w:ascii="PT Astra Serif" w:hAnsi="PT Astra Serif"/>
          <w:bCs/>
          <w:spacing w:val="-3"/>
          <w:sz w:val="28"/>
          <w:szCs w:val="28"/>
        </w:rPr>
        <w:t>.</w:t>
      </w:r>
    </w:p>
    <w:p w:rsidR="00B876EB" w:rsidRPr="00563785" w:rsidRDefault="00B876EB" w:rsidP="009F37F6">
      <w:pPr>
        <w:spacing w:line="276" w:lineRule="auto"/>
        <w:ind w:firstLine="709"/>
        <w:rPr>
          <w:sz w:val="28"/>
          <w:szCs w:val="28"/>
        </w:rPr>
      </w:pPr>
    </w:p>
    <w:p w:rsidR="00563785" w:rsidRDefault="00563785" w:rsidP="009F37F6">
      <w:pPr>
        <w:spacing w:line="276" w:lineRule="auto"/>
        <w:ind w:firstLine="709"/>
        <w:rPr>
          <w:sz w:val="28"/>
          <w:szCs w:val="28"/>
        </w:rPr>
      </w:pPr>
    </w:p>
    <w:p w:rsidR="009F37F6" w:rsidRDefault="009F37F6" w:rsidP="009F37F6">
      <w:pPr>
        <w:spacing w:line="276" w:lineRule="auto"/>
        <w:ind w:firstLine="709"/>
        <w:rPr>
          <w:sz w:val="28"/>
          <w:szCs w:val="28"/>
        </w:rPr>
      </w:pPr>
    </w:p>
    <w:p w:rsidR="009F37F6" w:rsidRPr="00563785" w:rsidRDefault="009F37F6" w:rsidP="009F37F6">
      <w:pPr>
        <w:spacing w:line="276" w:lineRule="auto"/>
        <w:ind w:firstLine="709"/>
        <w:rPr>
          <w:sz w:val="28"/>
          <w:szCs w:val="28"/>
        </w:rPr>
      </w:pPr>
    </w:p>
    <w:p w:rsidR="00B876EB" w:rsidRPr="00563785" w:rsidRDefault="00B876EB" w:rsidP="009F37F6">
      <w:pPr>
        <w:spacing w:line="276" w:lineRule="auto"/>
        <w:ind w:firstLine="709"/>
        <w:rPr>
          <w:sz w:val="28"/>
          <w:szCs w:val="28"/>
        </w:rPr>
      </w:pPr>
    </w:p>
    <w:p w:rsidR="00A67186" w:rsidRPr="002F733F" w:rsidRDefault="00A67186" w:rsidP="00A67186">
      <w:pPr>
        <w:jc w:val="both"/>
        <w:rPr>
          <w:rFonts w:eastAsia="Calibri"/>
          <w:sz w:val="28"/>
          <w:szCs w:val="28"/>
        </w:rPr>
      </w:pPr>
      <w:r w:rsidRPr="002F733F">
        <w:rPr>
          <w:rFonts w:eastAsia="Calibri"/>
          <w:sz w:val="28"/>
          <w:szCs w:val="28"/>
        </w:rPr>
        <w:t>Глава администрации                                                              А.В. Лашин</w:t>
      </w:r>
    </w:p>
    <w:p w:rsidR="00ED12F9" w:rsidRDefault="00ED12F9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D12F9" w:rsidRDefault="00ED12F9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675C9" w:rsidRDefault="00D675C9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675C9" w:rsidRDefault="00D675C9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675C9" w:rsidRDefault="00D675C9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675C9" w:rsidRDefault="00D675C9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675C9" w:rsidRDefault="00D675C9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675C9" w:rsidRDefault="00D675C9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67186" w:rsidRDefault="00A67186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67186" w:rsidRDefault="00A67186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67186" w:rsidRDefault="00A67186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67186" w:rsidRDefault="00A67186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67186" w:rsidRDefault="00A67186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67186" w:rsidRDefault="00A67186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67186" w:rsidRDefault="00A67186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67186" w:rsidRDefault="00A67186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67186" w:rsidRDefault="00A67186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67186" w:rsidRDefault="00A67186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67186" w:rsidRDefault="00A67186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67186" w:rsidRDefault="00A67186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67186" w:rsidRDefault="00A67186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67186" w:rsidRDefault="00A67186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67186" w:rsidRDefault="00A67186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67186" w:rsidRDefault="00A67186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67186" w:rsidRDefault="00A67186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67186" w:rsidRDefault="00A67186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675C9" w:rsidRDefault="00D675C9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675C9" w:rsidRDefault="00D675C9" w:rsidP="00B876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0"/>
        <w:gridCol w:w="4745"/>
      </w:tblGrid>
      <w:tr w:rsidR="00ED12F9" w:rsidRPr="00167C3C">
        <w:trPr>
          <w:trHeight w:val="2693"/>
        </w:trPr>
        <w:tc>
          <w:tcPr>
            <w:tcW w:w="4747" w:type="dxa"/>
            <w:shd w:val="clear" w:color="auto" w:fill="auto"/>
          </w:tcPr>
          <w:p w:rsidR="00ED12F9" w:rsidRPr="00167C3C" w:rsidRDefault="00ED12F9" w:rsidP="00ED12F9">
            <w:pPr>
              <w:tabs>
                <w:tab w:val="right" w:pos="8306"/>
              </w:tabs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4824" w:type="dxa"/>
            <w:shd w:val="clear" w:color="auto" w:fill="auto"/>
          </w:tcPr>
          <w:p w:rsidR="00ED12F9" w:rsidRPr="00167C3C" w:rsidRDefault="00ED12F9" w:rsidP="00A67186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ПРИЛОЖЕНИЕ</w:t>
            </w:r>
          </w:p>
          <w:p w:rsidR="00A67186" w:rsidRDefault="00ED12F9" w:rsidP="00A67186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 постановлению</w:t>
            </w:r>
            <w:r w:rsidRPr="00167C3C">
              <w:rPr>
                <w:sz w:val="28"/>
                <w:szCs w:val="28"/>
                <w:lang w:eastAsia="zh-CN"/>
              </w:rPr>
              <w:t xml:space="preserve"> </w:t>
            </w:r>
            <w:r w:rsidR="00B517FD">
              <w:rPr>
                <w:sz w:val="28"/>
                <w:szCs w:val="28"/>
                <w:lang w:eastAsia="zh-CN"/>
              </w:rPr>
              <w:t>А</w:t>
            </w:r>
            <w:r w:rsidR="00A67186">
              <w:rPr>
                <w:sz w:val="28"/>
                <w:szCs w:val="28"/>
                <w:lang w:eastAsia="zh-CN"/>
              </w:rPr>
              <w:t>дминистрации муниципального образования «Цильнинское городское поселение»</w:t>
            </w:r>
          </w:p>
          <w:p w:rsidR="00ED12F9" w:rsidRPr="00167C3C" w:rsidRDefault="00ED12F9" w:rsidP="003A214A">
            <w:pPr>
              <w:tabs>
                <w:tab w:val="right" w:pos="8306"/>
              </w:tabs>
              <w:spacing w:line="360" w:lineRule="exact"/>
              <w:jc w:val="center"/>
              <w:rPr>
                <w:sz w:val="28"/>
                <w:szCs w:val="28"/>
                <w:lang w:eastAsia="zh-CN"/>
              </w:rPr>
            </w:pPr>
            <w:r w:rsidRPr="00167C3C">
              <w:rPr>
                <w:sz w:val="28"/>
                <w:szCs w:val="28"/>
                <w:lang w:eastAsia="zh-CN"/>
              </w:rPr>
              <w:t xml:space="preserve">от </w:t>
            </w:r>
            <w:r>
              <w:rPr>
                <w:sz w:val="28"/>
                <w:szCs w:val="28"/>
                <w:lang w:eastAsia="zh-CN"/>
              </w:rPr>
              <w:t>2</w:t>
            </w:r>
            <w:r w:rsidR="003A214A">
              <w:rPr>
                <w:sz w:val="28"/>
                <w:szCs w:val="28"/>
                <w:lang w:eastAsia="zh-CN"/>
              </w:rPr>
              <w:t>5</w:t>
            </w:r>
            <w:r>
              <w:rPr>
                <w:sz w:val="28"/>
                <w:szCs w:val="28"/>
                <w:lang w:eastAsia="zh-CN"/>
              </w:rPr>
              <w:t>.</w:t>
            </w:r>
            <w:r w:rsidR="00A67186">
              <w:rPr>
                <w:sz w:val="28"/>
                <w:szCs w:val="28"/>
                <w:lang w:eastAsia="zh-CN"/>
              </w:rPr>
              <w:t>11</w:t>
            </w:r>
            <w:r>
              <w:rPr>
                <w:sz w:val="28"/>
                <w:szCs w:val="28"/>
                <w:lang w:eastAsia="zh-CN"/>
              </w:rPr>
              <w:t>.202</w:t>
            </w:r>
            <w:r w:rsidR="003F4AF1">
              <w:rPr>
                <w:sz w:val="28"/>
                <w:szCs w:val="28"/>
                <w:lang w:eastAsia="zh-CN"/>
              </w:rPr>
              <w:t>2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 w:rsidRPr="00167C3C">
              <w:rPr>
                <w:sz w:val="28"/>
                <w:szCs w:val="28"/>
                <w:lang w:eastAsia="zh-CN"/>
              </w:rPr>
              <w:t xml:space="preserve"> № </w:t>
            </w:r>
            <w:r w:rsidR="00A67186">
              <w:rPr>
                <w:sz w:val="28"/>
                <w:szCs w:val="28"/>
                <w:lang w:eastAsia="zh-CN"/>
              </w:rPr>
              <w:t>206</w:t>
            </w:r>
          </w:p>
        </w:tc>
      </w:tr>
    </w:tbl>
    <w:p w:rsidR="003A214A" w:rsidRPr="00A67186" w:rsidRDefault="003A214A" w:rsidP="00ED12F9">
      <w:pPr>
        <w:jc w:val="center"/>
        <w:rPr>
          <w:sz w:val="28"/>
          <w:szCs w:val="28"/>
          <w:lang w:eastAsia="zh-CN"/>
        </w:rPr>
      </w:pPr>
    </w:p>
    <w:p w:rsidR="00ED12F9" w:rsidRPr="003A214A" w:rsidRDefault="00ED12F9" w:rsidP="00ED12F9">
      <w:pPr>
        <w:jc w:val="center"/>
        <w:rPr>
          <w:sz w:val="28"/>
          <w:szCs w:val="28"/>
          <w:lang w:eastAsia="zh-CN"/>
        </w:rPr>
      </w:pPr>
      <w:r w:rsidRPr="003A214A">
        <w:rPr>
          <w:sz w:val="28"/>
          <w:szCs w:val="28"/>
          <w:lang w:eastAsia="zh-CN"/>
        </w:rPr>
        <w:t>ОПОВЕЩЕНИЕ</w:t>
      </w:r>
    </w:p>
    <w:p w:rsidR="004C7B2B" w:rsidRPr="004C7B2B" w:rsidRDefault="00ED12F9" w:rsidP="00B517FD">
      <w:pPr>
        <w:jc w:val="center"/>
        <w:rPr>
          <w:sz w:val="28"/>
          <w:szCs w:val="28"/>
        </w:rPr>
      </w:pPr>
      <w:r w:rsidRPr="003A214A">
        <w:rPr>
          <w:sz w:val="28"/>
          <w:szCs w:val="28"/>
          <w:lang w:eastAsia="zh-CN"/>
        </w:rPr>
        <w:t>о начале публичных слушаний</w:t>
      </w:r>
      <w:r w:rsidR="00167832">
        <w:rPr>
          <w:sz w:val="28"/>
          <w:szCs w:val="28"/>
          <w:lang w:eastAsia="zh-CN"/>
        </w:rPr>
        <w:t xml:space="preserve"> </w:t>
      </w:r>
    </w:p>
    <w:p w:rsidR="00D66961" w:rsidRDefault="00D66961" w:rsidP="00D66961">
      <w:pPr>
        <w:ind w:firstLine="567"/>
        <w:jc w:val="both"/>
        <w:rPr>
          <w:color w:val="000000"/>
          <w:sz w:val="28"/>
          <w:szCs w:val="28"/>
        </w:rPr>
      </w:pPr>
    </w:p>
    <w:p w:rsidR="003F4AF1" w:rsidRPr="003F4AF1" w:rsidRDefault="003F4AF1" w:rsidP="00167832">
      <w:pPr>
        <w:widowControl w:val="0"/>
        <w:suppressAutoHyphens/>
        <w:autoSpaceDE w:val="0"/>
        <w:ind w:firstLine="567"/>
        <w:jc w:val="both"/>
        <w:rPr>
          <w:sz w:val="28"/>
          <w:szCs w:val="28"/>
        </w:rPr>
      </w:pPr>
      <w:r w:rsidRPr="003F4AF1">
        <w:rPr>
          <w:bCs/>
          <w:sz w:val="28"/>
          <w:szCs w:val="28"/>
        </w:rPr>
        <w:t xml:space="preserve">Администрация муниципального образования "Цильнинское городское поселение" Цильнинского района Ульяновской области уведомляет о начале публичных слушаний по </w:t>
      </w:r>
      <w:r w:rsidR="00167832">
        <w:rPr>
          <w:sz w:val="28"/>
          <w:szCs w:val="28"/>
        </w:rPr>
        <w:t>проекту</w:t>
      </w:r>
      <w:r w:rsidRPr="003F4AF1">
        <w:rPr>
          <w:sz w:val="28"/>
          <w:szCs w:val="28"/>
        </w:rPr>
        <w:t xml:space="preserve"> </w:t>
      </w:r>
      <w:r w:rsidR="00167832" w:rsidRPr="004C7B2B">
        <w:rPr>
          <w:color w:val="000000"/>
          <w:sz w:val="28"/>
          <w:szCs w:val="28"/>
        </w:rPr>
        <w:t>межевания территории, расположенной в западной части кадастрового квартала 73:20:030201, в целях перераспределения земель и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="00167832">
        <w:rPr>
          <w:sz w:val="28"/>
          <w:szCs w:val="28"/>
        </w:rPr>
        <w:t>.</w:t>
      </w:r>
    </w:p>
    <w:p w:rsidR="003F4AF1" w:rsidRPr="00FB40C2" w:rsidRDefault="003F4AF1" w:rsidP="003F4AF1">
      <w:pPr>
        <w:pStyle w:val="1"/>
        <w:keepNext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3F4AF1" w:rsidRPr="00D5364F" w:rsidRDefault="003F4AF1" w:rsidP="003F4AF1">
      <w:pPr>
        <w:pStyle w:val="1"/>
        <w:keepNext w:val="0"/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lang w:val="ru-RU"/>
        </w:rPr>
      </w:pPr>
      <w:r w:rsidRPr="00FB40C2">
        <w:rPr>
          <w:bCs/>
          <w:sz w:val="28"/>
          <w:szCs w:val="28"/>
        </w:rPr>
        <w:t>Проекты будут размещены на официальном сайте администрации муниципального образования "Цильнинское городское поселение" Цильнинского района Ульяновской области в информационно-телекоммуникационной сети "Интернет" в разделе "Публичные слушания" (</w:t>
      </w:r>
      <w:hyperlink r:id="rId5" w:history="1">
        <w:r w:rsidRPr="00FB40C2">
          <w:rPr>
            <w:rStyle w:val="a5"/>
            <w:color w:val="auto"/>
            <w:sz w:val="28"/>
            <w:szCs w:val="28"/>
            <w:shd w:val="clear" w:color="auto" w:fill="FFFFFF"/>
          </w:rPr>
          <w:t>http://cilna-adm.ru/publichnye-slushaniia</w:t>
        </w:r>
      </w:hyperlink>
      <w:r w:rsidRPr="009402E0">
        <w:rPr>
          <w:bCs/>
          <w:sz w:val="28"/>
          <w:szCs w:val="28"/>
        </w:rPr>
        <w:t>)</w:t>
      </w:r>
      <w:r w:rsidR="00D5364F">
        <w:rPr>
          <w:bCs/>
          <w:sz w:val="28"/>
          <w:szCs w:val="28"/>
          <w:lang w:val="ru-RU"/>
        </w:rPr>
        <w:t>.</w:t>
      </w:r>
    </w:p>
    <w:p w:rsidR="003F4AF1" w:rsidRPr="009402E0" w:rsidRDefault="003F4AF1" w:rsidP="003F4AF1">
      <w:pPr>
        <w:pStyle w:val="1"/>
        <w:keepNext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9402E0">
        <w:rPr>
          <w:bCs/>
          <w:sz w:val="28"/>
          <w:szCs w:val="28"/>
        </w:rPr>
        <w:t xml:space="preserve">    </w:t>
      </w:r>
    </w:p>
    <w:p w:rsidR="003F4AF1" w:rsidRDefault="003F4AF1" w:rsidP="003F4AF1">
      <w:pPr>
        <w:pStyle w:val="1"/>
        <w:keepNext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9402E0">
        <w:rPr>
          <w:bCs/>
          <w:sz w:val="28"/>
          <w:szCs w:val="28"/>
        </w:rPr>
        <w:t>Публичные слушания проводятся с "</w:t>
      </w:r>
      <w:r w:rsidR="00B517FD">
        <w:rPr>
          <w:bCs/>
          <w:sz w:val="28"/>
          <w:szCs w:val="28"/>
          <w:lang w:val="ru-RU"/>
        </w:rPr>
        <w:t>28</w:t>
      </w:r>
      <w:r w:rsidRPr="009402E0">
        <w:rPr>
          <w:bCs/>
          <w:sz w:val="28"/>
          <w:szCs w:val="28"/>
        </w:rPr>
        <w:t xml:space="preserve">" </w:t>
      </w:r>
      <w:r w:rsidR="00B517FD">
        <w:rPr>
          <w:bCs/>
          <w:sz w:val="28"/>
          <w:szCs w:val="28"/>
          <w:lang w:val="ru-RU"/>
        </w:rPr>
        <w:t xml:space="preserve">ноября </w:t>
      </w:r>
      <w:r w:rsidRPr="009402E0">
        <w:rPr>
          <w:bCs/>
          <w:sz w:val="28"/>
          <w:szCs w:val="28"/>
        </w:rPr>
        <w:t>2022 г. по "</w:t>
      </w:r>
      <w:r w:rsidR="00B517FD">
        <w:rPr>
          <w:bCs/>
          <w:sz w:val="28"/>
          <w:szCs w:val="28"/>
          <w:lang w:val="ru-RU"/>
        </w:rPr>
        <w:t>30</w:t>
      </w:r>
      <w:r w:rsidR="00D5364F">
        <w:rPr>
          <w:bCs/>
          <w:sz w:val="28"/>
          <w:szCs w:val="28"/>
        </w:rPr>
        <w:t xml:space="preserve">" </w:t>
      </w:r>
      <w:r w:rsidR="00B517FD">
        <w:rPr>
          <w:bCs/>
          <w:sz w:val="28"/>
          <w:szCs w:val="28"/>
          <w:lang w:val="ru-RU"/>
        </w:rPr>
        <w:t>декабря</w:t>
      </w:r>
      <w:r w:rsidR="00D5364F">
        <w:rPr>
          <w:bCs/>
          <w:sz w:val="28"/>
          <w:szCs w:val="28"/>
        </w:rPr>
        <w:t xml:space="preserve"> </w:t>
      </w:r>
      <w:r w:rsidR="00D5364F">
        <w:rPr>
          <w:bCs/>
          <w:sz w:val="28"/>
          <w:szCs w:val="28"/>
          <w:lang w:val="ru-RU"/>
        </w:rPr>
        <w:t>2022 г</w:t>
      </w:r>
      <w:r w:rsidRPr="009402E0">
        <w:rPr>
          <w:bCs/>
          <w:sz w:val="28"/>
          <w:szCs w:val="28"/>
        </w:rPr>
        <w:t>. включительно.</w:t>
      </w:r>
    </w:p>
    <w:p w:rsidR="00B517FD" w:rsidRDefault="00B517FD" w:rsidP="00B517FD">
      <w:pPr>
        <w:widowControl w:val="0"/>
        <w:tabs>
          <w:tab w:val="left" w:pos="1134"/>
        </w:tabs>
        <w:autoSpaceDE w:val="0"/>
        <w:autoSpaceDN w:val="0"/>
        <w:ind w:right="112" w:firstLine="567"/>
        <w:jc w:val="both"/>
        <w:rPr>
          <w:sz w:val="28"/>
          <w:szCs w:val="28"/>
        </w:rPr>
      </w:pPr>
    </w:p>
    <w:p w:rsidR="00B517FD" w:rsidRPr="003A214A" w:rsidRDefault="00B517FD" w:rsidP="00B517FD">
      <w:pPr>
        <w:widowControl w:val="0"/>
        <w:tabs>
          <w:tab w:val="left" w:pos="1134"/>
        </w:tabs>
        <w:autoSpaceDE w:val="0"/>
        <w:autoSpaceDN w:val="0"/>
        <w:ind w:right="112" w:firstLine="567"/>
        <w:jc w:val="both"/>
        <w:rPr>
          <w:sz w:val="28"/>
          <w:szCs w:val="28"/>
        </w:rPr>
      </w:pPr>
      <w:r w:rsidRPr="003A214A">
        <w:rPr>
          <w:sz w:val="28"/>
          <w:szCs w:val="28"/>
        </w:rPr>
        <w:t>Публичные слушания состоят из следующих этапов:</w:t>
      </w:r>
    </w:p>
    <w:p w:rsidR="00B517FD" w:rsidRPr="003A214A" w:rsidRDefault="00B517FD" w:rsidP="00B517FD">
      <w:pPr>
        <w:widowControl w:val="0"/>
        <w:tabs>
          <w:tab w:val="left" w:pos="1115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3A214A">
        <w:rPr>
          <w:sz w:val="28"/>
          <w:szCs w:val="28"/>
        </w:rPr>
        <w:t>1) оповещение о начале публичных</w:t>
      </w:r>
      <w:r w:rsidRPr="003A214A">
        <w:rPr>
          <w:spacing w:val="-5"/>
          <w:sz w:val="28"/>
          <w:szCs w:val="28"/>
        </w:rPr>
        <w:t xml:space="preserve"> </w:t>
      </w:r>
      <w:r w:rsidRPr="003A214A">
        <w:rPr>
          <w:sz w:val="28"/>
          <w:szCs w:val="28"/>
        </w:rPr>
        <w:t>слушаний;</w:t>
      </w:r>
    </w:p>
    <w:p w:rsidR="00B517FD" w:rsidRPr="003A214A" w:rsidRDefault="00B517FD" w:rsidP="00B517FD">
      <w:pPr>
        <w:widowControl w:val="0"/>
        <w:tabs>
          <w:tab w:val="left" w:pos="1237"/>
        </w:tabs>
        <w:autoSpaceDE w:val="0"/>
        <w:autoSpaceDN w:val="0"/>
        <w:ind w:right="104"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размещение проекта, подлежащее</w:t>
      </w:r>
      <w:r w:rsidRPr="003A214A">
        <w:rPr>
          <w:sz w:val="28"/>
          <w:szCs w:val="28"/>
        </w:rPr>
        <w:t xml:space="preserve"> рассмотрению на публичных слушаниях, и информаци</w:t>
      </w:r>
      <w:r>
        <w:rPr>
          <w:sz w:val="28"/>
          <w:szCs w:val="28"/>
        </w:rPr>
        <w:t>онных материалов к нему</w:t>
      </w:r>
      <w:r w:rsidRPr="003A214A">
        <w:rPr>
          <w:sz w:val="28"/>
          <w:szCs w:val="28"/>
        </w:rPr>
        <w:t xml:space="preserve"> на официальном сайт</w:t>
      </w:r>
      <w:r>
        <w:rPr>
          <w:sz w:val="28"/>
          <w:szCs w:val="28"/>
        </w:rPr>
        <w:t>е и открытие экспозиции проекта</w:t>
      </w:r>
      <w:r w:rsidRPr="003A214A">
        <w:rPr>
          <w:sz w:val="28"/>
          <w:szCs w:val="28"/>
        </w:rPr>
        <w:t>;</w:t>
      </w:r>
    </w:p>
    <w:p w:rsidR="00B517FD" w:rsidRPr="003A214A" w:rsidRDefault="00B517FD" w:rsidP="00B517FD">
      <w:pPr>
        <w:widowControl w:val="0"/>
        <w:tabs>
          <w:tab w:val="left" w:pos="1271"/>
        </w:tabs>
        <w:autoSpaceDE w:val="0"/>
        <w:autoSpaceDN w:val="0"/>
        <w:ind w:right="113" w:firstLine="567"/>
        <w:jc w:val="both"/>
        <w:rPr>
          <w:sz w:val="28"/>
          <w:szCs w:val="28"/>
        </w:rPr>
      </w:pPr>
      <w:r w:rsidRPr="003A214A">
        <w:rPr>
          <w:sz w:val="28"/>
          <w:szCs w:val="28"/>
        </w:rPr>
        <w:t>3</w:t>
      </w:r>
      <w:r>
        <w:rPr>
          <w:sz w:val="28"/>
          <w:szCs w:val="28"/>
        </w:rPr>
        <w:t>) проведение экспозиции проекта, подлежащее</w:t>
      </w:r>
      <w:r w:rsidRPr="003A214A">
        <w:rPr>
          <w:sz w:val="28"/>
          <w:szCs w:val="28"/>
        </w:rPr>
        <w:t xml:space="preserve"> рассмотрению на публичных</w:t>
      </w:r>
      <w:r w:rsidRPr="003A214A">
        <w:rPr>
          <w:spacing w:val="-1"/>
          <w:sz w:val="28"/>
          <w:szCs w:val="28"/>
        </w:rPr>
        <w:t xml:space="preserve"> </w:t>
      </w:r>
      <w:r w:rsidRPr="003A214A">
        <w:rPr>
          <w:sz w:val="28"/>
          <w:szCs w:val="28"/>
        </w:rPr>
        <w:t>слушаниях;</w:t>
      </w:r>
    </w:p>
    <w:p w:rsidR="00B517FD" w:rsidRPr="003A214A" w:rsidRDefault="00B517FD" w:rsidP="00B517FD">
      <w:pPr>
        <w:widowControl w:val="0"/>
        <w:tabs>
          <w:tab w:val="left" w:pos="1115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3A214A">
        <w:rPr>
          <w:sz w:val="28"/>
          <w:szCs w:val="28"/>
        </w:rPr>
        <w:t>4) проведение собрания участников публичных</w:t>
      </w:r>
      <w:r w:rsidRPr="003A214A">
        <w:rPr>
          <w:spacing w:val="-23"/>
          <w:sz w:val="28"/>
          <w:szCs w:val="28"/>
        </w:rPr>
        <w:t xml:space="preserve"> </w:t>
      </w:r>
      <w:r w:rsidRPr="003A214A">
        <w:rPr>
          <w:sz w:val="28"/>
          <w:szCs w:val="28"/>
        </w:rPr>
        <w:t>слушаний;</w:t>
      </w:r>
    </w:p>
    <w:p w:rsidR="00B517FD" w:rsidRPr="003A214A" w:rsidRDefault="00B517FD" w:rsidP="00B517FD">
      <w:pPr>
        <w:widowControl w:val="0"/>
        <w:tabs>
          <w:tab w:val="left" w:pos="1115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3A214A">
        <w:rPr>
          <w:sz w:val="28"/>
          <w:szCs w:val="28"/>
        </w:rPr>
        <w:t>5) подготовка и оформление протокола публичных</w:t>
      </w:r>
      <w:r w:rsidRPr="003A214A">
        <w:rPr>
          <w:spacing w:val="-9"/>
          <w:sz w:val="28"/>
          <w:szCs w:val="28"/>
        </w:rPr>
        <w:t xml:space="preserve"> </w:t>
      </w:r>
      <w:r w:rsidRPr="003A214A">
        <w:rPr>
          <w:sz w:val="28"/>
          <w:szCs w:val="28"/>
        </w:rPr>
        <w:t>слушаний;</w:t>
      </w:r>
    </w:p>
    <w:p w:rsidR="00B517FD" w:rsidRDefault="00B517FD" w:rsidP="00B517FD">
      <w:pPr>
        <w:ind w:firstLine="567"/>
        <w:jc w:val="both"/>
        <w:rPr>
          <w:sz w:val="28"/>
          <w:szCs w:val="28"/>
        </w:rPr>
      </w:pPr>
      <w:r w:rsidRPr="003A214A">
        <w:rPr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B517FD" w:rsidRPr="00B517FD" w:rsidRDefault="00B517FD" w:rsidP="00B517FD">
      <w:pPr>
        <w:rPr>
          <w:lang w:eastAsia="x-none"/>
        </w:rPr>
      </w:pPr>
    </w:p>
    <w:p w:rsidR="003F4AF1" w:rsidRPr="009402E0" w:rsidRDefault="003F4AF1" w:rsidP="003F4AF1">
      <w:pPr>
        <w:pStyle w:val="1"/>
        <w:keepNext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9402E0">
        <w:rPr>
          <w:bCs/>
          <w:sz w:val="28"/>
          <w:szCs w:val="28"/>
        </w:rPr>
        <w:t xml:space="preserve">    </w:t>
      </w:r>
    </w:p>
    <w:p w:rsidR="003F4AF1" w:rsidRDefault="00D5364F" w:rsidP="003F4AF1">
      <w:pPr>
        <w:pStyle w:val="1"/>
        <w:keepNext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B517FD">
        <w:rPr>
          <w:b/>
          <w:bCs/>
          <w:sz w:val="28"/>
          <w:szCs w:val="28"/>
        </w:rPr>
        <w:t>Экспозиция</w:t>
      </w:r>
      <w:r>
        <w:rPr>
          <w:bCs/>
          <w:sz w:val="28"/>
          <w:szCs w:val="28"/>
        </w:rPr>
        <w:t xml:space="preserve"> проек</w:t>
      </w:r>
      <w:r>
        <w:rPr>
          <w:bCs/>
          <w:sz w:val="28"/>
          <w:szCs w:val="28"/>
          <w:lang w:val="ru-RU"/>
        </w:rPr>
        <w:t>та</w:t>
      </w:r>
      <w:r w:rsidR="003F4AF1" w:rsidRPr="009402E0">
        <w:rPr>
          <w:bCs/>
          <w:sz w:val="28"/>
          <w:szCs w:val="28"/>
        </w:rPr>
        <w:t xml:space="preserve"> проводится </w:t>
      </w:r>
      <w:r w:rsidRPr="009402E0">
        <w:rPr>
          <w:bCs/>
          <w:sz w:val="28"/>
          <w:szCs w:val="28"/>
        </w:rPr>
        <w:t>с "</w:t>
      </w:r>
      <w:r w:rsidR="00B517FD">
        <w:rPr>
          <w:bCs/>
          <w:sz w:val="28"/>
          <w:szCs w:val="28"/>
          <w:lang w:val="ru-RU"/>
        </w:rPr>
        <w:t xml:space="preserve">2 </w:t>
      </w:r>
      <w:r w:rsidRPr="009402E0">
        <w:rPr>
          <w:bCs/>
          <w:sz w:val="28"/>
          <w:szCs w:val="28"/>
        </w:rPr>
        <w:t xml:space="preserve">" </w:t>
      </w:r>
      <w:r w:rsidR="00B517FD">
        <w:rPr>
          <w:bCs/>
          <w:sz w:val="28"/>
          <w:szCs w:val="28"/>
          <w:lang w:val="ru-RU"/>
        </w:rPr>
        <w:t xml:space="preserve">декабря </w:t>
      </w:r>
      <w:r w:rsidRPr="009402E0">
        <w:rPr>
          <w:bCs/>
          <w:sz w:val="28"/>
          <w:szCs w:val="28"/>
        </w:rPr>
        <w:t>2022 г. по "</w:t>
      </w:r>
      <w:r w:rsidR="00B517FD">
        <w:rPr>
          <w:bCs/>
          <w:sz w:val="28"/>
          <w:szCs w:val="28"/>
          <w:lang w:val="ru-RU"/>
        </w:rPr>
        <w:t>20</w:t>
      </w:r>
      <w:r>
        <w:rPr>
          <w:bCs/>
          <w:sz w:val="28"/>
          <w:szCs w:val="28"/>
        </w:rPr>
        <w:t xml:space="preserve">" </w:t>
      </w:r>
      <w:r w:rsidR="00B517FD">
        <w:rPr>
          <w:bCs/>
          <w:sz w:val="28"/>
          <w:szCs w:val="28"/>
          <w:lang w:val="ru-RU"/>
        </w:rPr>
        <w:t>декабря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>2022 г</w:t>
      </w:r>
      <w:r w:rsidRPr="009402E0">
        <w:rPr>
          <w:bCs/>
          <w:sz w:val="28"/>
          <w:szCs w:val="28"/>
        </w:rPr>
        <w:t xml:space="preserve">. </w:t>
      </w:r>
      <w:r w:rsidR="003F4AF1" w:rsidRPr="00190CE7">
        <w:rPr>
          <w:bCs/>
          <w:sz w:val="28"/>
          <w:szCs w:val="28"/>
        </w:rPr>
        <w:t xml:space="preserve">включительно </w:t>
      </w:r>
      <w:r w:rsidR="006B12BA" w:rsidRPr="00190CE7">
        <w:rPr>
          <w:color w:val="000000"/>
          <w:sz w:val="28"/>
          <w:szCs w:val="28"/>
        </w:rPr>
        <w:t>ежедневно в рабочие дни с 8 часов 00 минут до 12 часов 00 минут</w:t>
      </w:r>
      <w:r w:rsidR="006B12BA" w:rsidRPr="00190CE7">
        <w:rPr>
          <w:bCs/>
          <w:sz w:val="28"/>
          <w:szCs w:val="28"/>
        </w:rPr>
        <w:t xml:space="preserve"> </w:t>
      </w:r>
      <w:r w:rsidR="00190CE7" w:rsidRPr="00190CE7">
        <w:rPr>
          <w:bCs/>
          <w:sz w:val="28"/>
          <w:szCs w:val="28"/>
        </w:rPr>
        <w:t xml:space="preserve">(время местное) </w:t>
      </w:r>
      <w:r w:rsidR="003F4AF1" w:rsidRPr="00190CE7">
        <w:rPr>
          <w:bCs/>
          <w:sz w:val="28"/>
          <w:szCs w:val="28"/>
        </w:rPr>
        <w:t xml:space="preserve">в здании </w:t>
      </w:r>
      <w:r w:rsidR="006B12BA" w:rsidRPr="00190CE7">
        <w:rPr>
          <w:color w:val="000000"/>
          <w:sz w:val="28"/>
          <w:szCs w:val="28"/>
        </w:rPr>
        <w:t xml:space="preserve">администрации муниципального </w:t>
      </w:r>
      <w:r w:rsidR="006B12BA" w:rsidRPr="00190CE7">
        <w:rPr>
          <w:color w:val="000000"/>
          <w:sz w:val="28"/>
          <w:szCs w:val="28"/>
        </w:rPr>
        <w:lastRenderedPageBreak/>
        <w:t xml:space="preserve">образования «Цильнинское городское поселение» Цильнинского района Ульяновской области, расположенном по адресу: </w:t>
      </w:r>
      <w:r w:rsidR="006B12BA" w:rsidRPr="00190CE7">
        <w:rPr>
          <w:sz w:val="28"/>
          <w:szCs w:val="28"/>
        </w:rPr>
        <w:t>Ульяновская область, Цильнинский район, р.п. Цильна, ул. Мира, д.10</w:t>
      </w:r>
      <w:r w:rsidR="003F4AF1" w:rsidRPr="00190CE7">
        <w:rPr>
          <w:bCs/>
          <w:sz w:val="28"/>
          <w:szCs w:val="28"/>
        </w:rPr>
        <w:t>.</w:t>
      </w:r>
    </w:p>
    <w:p w:rsidR="00B517FD" w:rsidRPr="003A214A" w:rsidRDefault="00B517FD" w:rsidP="00B517FD">
      <w:pPr>
        <w:ind w:firstLine="567"/>
        <w:jc w:val="both"/>
        <w:rPr>
          <w:color w:val="000000"/>
          <w:sz w:val="28"/>
          <w:szCs w:val="28"/>
        </w:rPr>
      </w:pPr>
      <w:r w:rsidRPr="003A214A">
        <w:rPr>
          <w:sz w:val="28"/>
          <w:szCs w:val="28"/>
        </w:rPr>
        <w:t>Консультирование посетителей экспозиции осуществляется присутствующими на экспозиции представителем уполномоченного органа и (или) разработчика проекта после их регистрации в порядке очереди.</w:t>
      </w:r>
    </w:p>
    <w:p w:rsidR="00B517FD" w:rsidRPr="00B517FD" w:rsidRDefault="00B517FD" w:rsidP="00B517FD">
      <w:pPr>
        <w:rPr>
          <w:lang w:eastAsia="x-none"/>
        </w:rPr>
      </w:pPr>
    </w:p>
    <w:p w:rsidR="00B517FD" w:rsidRPr="003A214A" w:rsidRDefault="003F4AF1" w:rsidP="00B517FD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eastAsia="zh-CN"/>
        </w:rPr>
      </w:pPr>
      <w:r w:rsidRPr="00190CE7">
        <w:rPr>
          <w:bCs/>
          <w:sz w:val="28"/>
          <w:szCs w:val="28"/>
        </w:rPr>
        <w:t xml:space="preserve">    </w:t>
      </w:r>
      <w:r w:rsidR="00B517FD" w:rsidRPr="003A214A">
        <w:rPr>
          <w:b/>
          <w:sz w:val="28"/>
          <w:szCs w:val="28"/>
          <w:lang w:eastAsia="zh-CN"/>
        </w:rPr>
        <w:t>Информационные стенды</w:t>
      </w:r>
      <w:r w:rsidR="00B517FD" w:rsidRPr="003A214A">
        <w:rPr>
          <w:sz w:val="28"/>
          <w:szCs w:val="28"/>
          <w:lang w:eastAsia="zh-CN"/>
        </w:rPr>
        <w:t>, на которых планируется размещение данного оповещения о начале публичных слушаний, находятся:</w:t>
      </w:r>
    </w:p>
    <w:p w:rsidR="00B517FD" w:rsidRPr="003A214A" w:rsidRDefault="00B517FD" w:rsidP="00C455BD">
      <w:pPr>
        <w:ind w:firstLine="709"/>
        <w:jc w:val="both"/>
        <w:rPr>
          <w:sz w:val="28"/>
          <w:szCs w:val="28"/>
          <w:lang w:eastAsia="zh-CN"/>
        </w:rPr>
      </w:pPr>
      <w:r w:rsidRPr="003A214A">
        <w:rPr>
          <w:sz w:val="28"/>
          <w:szCs w:val="28"/>
          <w:lang w:eastAsia="zh-CN"/>
        </w:rPr>
        <w:t>у здания администрации муниципального образования «Цильнинское городское поселение», расположенного по адресу: Ульяновская область, Ульяновский район, р.п. Цильна, ул. Мира, д. 10 (40 метров северо-западнее);</w:t>
      </w:r>
    </w:p>
    <w:p w:rsidR="003F4AF1" w:rsidRPr="00190CE7" w:rsidRDefault="003F4AF1" w:rsidP="003F4AF1">
      <w:pPr>
        <w:pStyle w:val="1"/>
        <w:keepNext w:val="0"/>
        <w:autoSpaceDE w:val="0"/>
        <w:autoSpaceDN w:val="0"/>
        <w:adjustRightInd w:val="0"/>
        <w:ind w:firstLine="539"/>
        <w:jc w:val="both"/>
        <w:rPr>
          <w:bCs/>
          <w:sz w:val="28"/>
          <w:szCs w:val="28"/>
        </w:rPr>
      </w:pPr>
    </w:p>
    <w:p w:rsidR="00D5364F" w:rsidRDefault="003F4AF1" w:rsidP="00D5364F">
      <w:pPr>
        <w:pStyle w:val="1"/>
        <w:keepNext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C455BD">
        <w:rPr>
          <w:b/>
          <w:bCs/>
          <w:sz w:val="28"/>
          <w:szCs w:val="28"/>
        </w:rPr>
        <w:t>Собрани</w:t>
      </w:r>
      <w:r w:rsidR="00190CE7" w:rsidRPr="00C455BD">
        <w:rPr>
          <w:b/>
          <w:bCs/>
          <w:sz w:val="28"/>
          <w:szCs w:val="28"/>
        </w:rPr>
        <w:t>я</w:t>
      </w:r>
      <w:r w:rsidRPr="00190CE7">
        <w:rPr>
          <w:bCs/>
          <w:sz w:val="28"/>
          <w:szCs w:val="28"/>
        </w:rPr>
        <w:t xml:space="preserve"> участников публичных слушаний проводятся</w:t>
      </w:r>
      <w:r w:rsidR="00D5364F">
        <w:rPr>
          <w:bCs/>
          <w:sz w:val="28"/>
          <w:szCs w:val="28"/>
          <w:lang w:val="ru-RU"/>
        </w:rPr>
        <w:t xml:space="preserve"> </w:t>
      </w:r>
      <w:r w:rsidR="00D5364F" w:rsidRPr="009402E0">
        <w:rPr>
          <w:bCs/>
          <w:sz w:val="28"/>
          <w:szCs w:val="28"/>
        </w:rPr>
        <w:t>"</w:t>
      </w:r>
      <w:r w:rsidR="00C455BD">
        <w:rPr>
          <w:bCs/>
          <w:sz w:val="28"/>
          <w:szCs w:val="28"/>
          <w:lang w:val="ru-RU"/>
        </w:rPr>
        <w:t>20</w:t>
      </w:r>
      <w:r w:rsidR="00D5364F" w:rsidRPr="009402E0">
        <w:rPr>
          <w:bCs/>
          <w:sz w:val="28"/>
          <w:szCs w:val="28"/>
        </w:rPr>
        <w:t xml:space="preserve">" </w:t>
      </w:r>
      <w:r w:rsidR="00C455BD">
        <w:rPr>
          <w:bCs/>
          <w:sz w:val="28"/>
          <w:szCs w:val="28"/>
          <w:lang w:val="ru-RU"/>
        </w:rPr>
        <w:t xml:space="preserve">декабря </w:t>
      </w:r>
      <w:r w:rsidR="00D5364F" w:rsidRPr="009402E0">
        <w:rPr>
          <w:bCs/>
          <w:sz w:val="28"/>
          <w:szCs w:val="28"/>
        </w:rPr>
        <w:t xml:space="preserve">2022 г. </w:t>
      </w:r>
      <w:r w:rsidR="00C455BD">
        <w:rPr>
          <w:bCs/>
          <w:sz w:val="28"/>
          <w:szCs w:val="28"/>
          <w:lang w:val="ru-RU"/>
        </w:rPr>
        <w:t xml:space="preserve"> в 10 час.  00 </w:t>
      </w:r>
      <w:r w:rsidR="00D5364F">
        <w:rPr>
          <w:bCs/>
          <w:sz w:val="28"/>
          <w:szCs w:val="28"/>
          <w:lang w:val="ru-RU"/>
        </w:rPr>
        <w:t xml:space="preserve">мин. (время местное) по адресу: </w:t>
      </w:r>
      <w:r w:rsidR="00D5364F" w:rsidRPr="00190CE7">
        <w:rPr>
          <w:sz w:val="28"/>
          <w:szCs w:val="28"/>
        </w:rPr>
        <w:t>Ульяновская область, Цильнинский район, р.п. Цильна, ул. Мира, д.10</w:t>
      </w:r>
      <w:r w:rsidR="00D5364F" w:rsidRPr="00190CE7">
        <w:rPr>
          <w:bCs/>
          <w:sz w:val="28"/>
          <w:szCs w:val="28"/>
        </w:rPr>
        <w:t>.</w:t>
      </w:r>
    </w:p>
    <w:p w:rsidR="00C455BD" w:rsidRPr="00C455BD" w:rsidRDefault="00C455BD" w:rsidP="00C455BD">
      <w:pPr>
        <w:ind w:firstLine="567"/>
        <w:jc w:val="both"/>
        <w:rPr>
          <w:color w:val="000000"/>
          <w:sz w:val="28"/>
          <w:szCs w:val="28"/>
        </w:rPr>
      </w:pPr>
      <w:r w:rsidRPr="003A214A">
        <w:rPr>
          <w:color w:val="000000"/>
          <w:sz w:val="28"/>
          <w:szCs w:val="28"/>
        </w:rPr>
        <w:t>Регистрация участников собрания будет проводиться в день и в месте его проведения, начиная за 30 минут до начала собрания и заканчивая с окончанием собрания.</w:t>
      </w:r>
    </w:p>
    <w:p w:rsidR="003F4AF1" w:rsidRPr="00D5364F" w:rsidRDefault="003F4AF1" w:rsidP="00D5364F">
      <w:pPr>
        <w:pStyle w:val="1"/>
        <w:keepNext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</w:p>
    <w:p w:rsidR="003F4AF1" w:rsidRPr="00190CE7" w:rsidRDefault="003F4AF1" w:rsidP="003F4AF1">
      <w:pPr>
        <w:pStyle w:val="1"/>
        <w:keepNext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455BD">
        <w:rPr>
          <w:b/>
          <w:bCs/>
          <w:sz w:val="28"/>
          <w:szCs w:val="28"/>
        </w:rPr>
        <w:t>Предложения и</w:t>
      </w:r>
      <w:r w:rsidR="00D5364F" w:rsidRPr="00C455BD">
        <w:rPr>
          <w:b/>
          <w:bCs/>
          <w:sz w:val="28"/>
          <w:szCs w:val="28"/>
        </w:rPr>
        <w:t xml:space="preserve"> замечания</w:t>
      </w:r>
      <w:r w:rsidR="00D5364F">
        <w:rPr>
          <w:bCs/>
          <w:sz w:val="28"/>
          <w:szCs w:val="28"/>
        </w:rPr>
        <w:t xml:space="preserve"> относительно проект</w:t>
      </w:r>
      <w:r w:rsidR="00D5364F">
        <w:rPr>
          <w:bCs/>
          <w:sz w:val="28"/>
          <w:szCs w:val="28"/>
          <w:lang w:val="ru-RU"/>
        </w:rPr>
        <w:t>а</w:t>
      </w:r>
      <w:r w:rsidRPr="00190CE7">
        <w:rPr>
          <w:bCs/>
          <w:sz w:val="28"/>
          <w:szCs w:val="28"/>
        </w:rPr>
        <w:t xml:space="preserve"> принимаются </w:t>
      </w:r>
      <w:r w:rsidRPr="009402E0">
        <w:rPr>
          <w:bCs/>
          <w:sz w:val="28"/>
          <w:szCs w:val="28"/>
        </w:rPr>
        <w:t xml:space="preserve">с </w:t>
      </w:r>
      <w:r w:rsidR="00D5364F" w:rsidRPr="009402E0">
        <w:rPr>
          <w:bCs/>
          <w:sz w:val="28"/>
          <w:szCs w:val="28"/>
        </w:rPr>
        <w:t>"</w:t>
      </w:r>
      <w:r w:rsidR="00C455BD">
        <w:rPr>
          <w:bCs/>
          <w:sz w:val="28"/>
          <w:szCs w:val="28"/>
          <w:lang w:val="ru-RU"/>
        </w:rPr>
        <w:t>02</w:t>
      </w:r>
      <w:r w:rsidR="00D5364F" w:rsidRPr="009402E0">
        <w:rPr>
          <w:bCs/>
          <w:sz w:val="28"/>
          <w:szCs w:val="28"/>
        </w:rPr>
        <w:t xml:space="preserve">" </w:t>
      </w:r>
      <w:r w:rsidR="00C455BD">
        <w:rPr>
          <w:bCs/>
          <w:sz w:val="28"/>
          <w:szCs w:val="28"/>
          <w:lang w:val="ru-RU"/>
        </w:rPr>
        <w:t xml:space="preserve">декабря </w:t>
      </w:r>
      <w:r w:rsidR="00D5364F" w:rsidRPr="009402E0">
        <w:rPr>
          <w:bCs/>
          <w:sz w:val="28"/>
          <w:szCs w:val="28"/>
        </w:rPr>
        <w:t>2022 г. по "</w:t>
      </w:r>
      <w:r w:rsidR="00C455BD">
        <w:rPr>
          <w:bCs/>
          <w:sz w:val="28"/>
          <w:szCs w:val="28"/>
          <w:lang w:val="ru-RU"/>
        </w:rPr>
        <w:t>20</w:t>
      </w:r>
      <w:r w:rsidR="00D5364F">
        <w:rPr>
          <w:bCs/>
          <w:sz w:val="28"/>
          <w:szCs w:val="28"/>
        </w:rPr>
        <w:t xml:space="preserve">" </w:t>
      </w:r>
      <w:r w:rsidR="00C455BD">
        <w:rPr>
          <w:bCs/>
          <w:sz w:val="28"/>
          <w:szCs w:val="28"/>
          <w:lang w:val="ru-RU"/>
        </w:rPr>
        <w:t>декабря</w:t>
      </w:r>
      <w:r w:rsidR="00D5364F">
        <w:rPr>
          <w:bCs/>
          <w:sz w:val="28"/>
          <w:szCs w:val="28"/>
        </w:rPr>
        <w:t xml:space="preserve"> </w:t>
      </w:r>
      <w:r w:rsidR="00D5364F">
        <w:rPr>
          <w:bCs/>
          <w:sz w:val="28"/>
          <w:szCs w:val="28"/>
          <w:lang w:val="ru-RU"/>
        </w:rPr>
        <w:t>2022 г</w:t>
      </w:r>
      <w:r w:rsidR="00D5364F" w:rsidRPr="009402E0">
        <w:rPr>
          <w:bCs/>
          <w:sz w:val="28"/>
          <w:szCs w:val="28"/>
        </w:rPr>
        <w:t>.</w:t>
      </w:r>
      <w:r w:rsidRPr="009402E0">
        <w:rPr>
          <w:bCs/>
          <w:sz w:val="28"/>
          <w:szCs w:val="28"/>
        </w:rPr>
        <w:t xml:space="preserve"> включительно до </w:t>
      </w:r>
      <w:r w:rsidR="00D675C9" w:rsidRPr="009402E0">
        <w:rPr>
          <w:bCs/>
          <w:sz w:val="28"/>
          <w:szCs w:val="28"/>
        </w:rPr>
        <w:t>17</w:t>
      </w:r>
      <w:r w:rsidR="00D675C9" w:rsidRPr="00782FA0">
        <w:rPr>
          <w:bCs/>
          <w:sz w:val="28"/>
          <w:szCs w:val="28"/>
        </w:rPr>
        <w:t xml:space="preserve"> </w:t>
      </w:r>
      <w:r w:rsidRPr="00782FA0">
        <w:rPr>
          <w:bCs/>
          <w:sz w:val="28"/>
          <w:szCs w:val="28"/>
        </w:rPr>
        <w:t xml:space="preserve">час. </w:t>
      </w:r>
      <w:r w:rsidR="00D675C9" w:rsidRPr="00782FA0">
        <w:rPr>
          <w:bCs/>
          <w:sz w:val="28"/>
          <w:szCs w:val="28"/>
        </w:rPr>
        <w:t xml:space="preserve">00 </w:t>
      </w:r>
      <w:r w:rsidRPr="00782FA0">
        <w:rPr>
          <w:bCs/>
          <w:sz w:val="28"/>
          <w:szCs w:val="28"/>
        </w:rPr>
        <w:t>мин. (время местное):</w:t>
      </w:r>
    </w:p>
    <w:p w:rsidR="003F4AF1" w:rsidRPr="00190CE7" w:rsidRDefault="003F4AF1" w:rsidP="003F4AF1">
      <w:pPr>
        <w:pStyle w:val="1"/>
        <w:keepNext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90CE7">
        <w:rPr>
          <w:bCs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3F4AF1" w:rsidRPr="00190CE7" w:rsidRDefault="003F4AF1" w:rsidP="003F4AF1">
      <w:pPr>
        <w:pStyle w:val="1"/>
        <w:keepNext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90CE7">
        <w:rPr>
          <w:bCs/>
          <w:sz w:val="28"/>
          <w:szCs w:val="28"/>
        </w:rPr>
        <w:t>2) в письменной форме в адрес администрации муниципального образования "Цильнинское городское поселение" Цильнинского района Ульяновской области;</w:t>
      </w:r>
    </w:p>
    <w:p w:rsidR="003F4AF1" w:rsidRPr="00190CE7" w:rsidRDefault="003F4AF1" w:rsidP="003F4AF1">
      <w:pPr>
        <w:pStyle w:val="1"/>
        <w:keepNext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90CE7">
        <w:rPr>
          <w:bCs/>
          <w:sz w:val="28"/>
          <w:szCs w:val="28"/>
        </w:rPr>
        <w:t>3) посредством записи в книге (журнале) учета посетителей экспозиции проектов.</w:t>
      </w:r>
    </w:p>
    <w:p w:rsidR="003F4AF1" w:rsidRPr="00190CE7" w:rsidRDefault="003F4AF1" w:rsidP="00D66961">
      <w:pPr>
        <w:ind w:firstLine="567"/>
        <w:jc w:val="both"/>
        <w:rPr>
          <w:color w:val="000000"/>
          <w:sz w:val="28"/>
          <w:szCs w:val="28"/>
        </w:rPr>
      </w:pPr>
    </w:p>
    <w:p w:rsidR="003F4AF1" w:rsidRPr="00190CE7" w:rsidRDefault="003F4AF1" w:rsidP="00D66961">
      <w:pPr>
        <w:ind w:firstLine="567"/>
        <w:jc w:val="both"/>
        <w:rPr>
          <w:color w:val="000000"/>
          <w:sz w:val="28"/>
          <w:szCs w:val="28"/>
        </w:rPr>
      </w:pPr>
    </w:p>
    <w:p w:rsidR="003F4AF1" w:rsidRDefault="003F4AF1" w:rsidP="00D66961">
      <w:pPr>
        <w:ind w:firstLine="567"/>
        <w:jc w:val="both"/>
        <w:rPr>
          <w:color w:val="000000"/>
          <w:sz w:val="28"/>
          <w:szCs w:val="28"/>
        </w:rPr>
      </w:pPr>
    </w:p>
    <w:p w:rsidR="00D675C9" w:rsidRDefault="00D675C9" w:rsidP="00D66961">
      <w:pPr>
        <w:ind w:firstLine="567"/>
        <w:jc w:val="both"/>
        <w:rPr>
          <w:color w:val="000000"/>
          <w:sz w:val="28"/>
          <w:szCs w:val="28"/>
        </w:rPr>
      </w:pPr>
    </w:p>
    <w:p w:rsidR="00D675C9" w:rsidRDefault="00D675C9" w:rsidP="00D66961">
      <w:pPr>
        <w:ind w:firstLine="567"/>
        <w:jc w:val="both"/>
        <w:rPr>
          <w:color w:val="000000"/>
          <w:sz w:val="28"/>
          <w:szCs w:val="28"/>
        </w:rPr>
      </w:pPr>
    </w:p>
    <w:p w:rsidR="00D675C9" w:rsidRDefault="00D675C9" w:rsidP="00D66961">
      <w:pPr>
        <w:ind w:firstLine="567"/>
        <w:jc w:val="both"/>
        <w:rPr>
          <w:color w:val="000000"/>
          <w:sz w:val="28"/>
          <w:szCs w:val="28"/>
        </w:rPr>
      </w:pPr>
    </w:p>
    <w:p w:rsidR="00D675C9" w:rsidRDefault="00D675C9" w:rsidP="00D66961">
      <w:pPr>
        <w:ind w:firstLine="567"/>
        <w:jc w:val="both"/>
        <w:rPr>
          <w:color w:val="000000"/>
          <w:sz w:val="28"/>
          <w:szCs w:val="28"/>
        </w:rPr>
      </w:pPr>
    </w:p>
    <w:p w:rsidR="00D675C9" w:rsidRDefault="00D675C9" w:rsidP="00D66961">
      <w:pPr>
        <w:ind w:firstLine="567"/>
        <w:jc w:val="both"/>
        <w:rPr>
          <w:color w:val="000000"/>
          <w:sz w:val="28"/>
          <w:szCs w:val="28"/>
        </w:rPr>
      </w:pPr>
    </w:p>
    <w:p w:rsidR="00D675C9" w:rsidRDefault="00D675C9" w:rsidP="00D66961">
      <w:pPr>
        <w:ind w:firstLine="567"/>
        <w:jc w:val="both"/>
        <w:rPr>
          <w:color w:val="000000"/>
          <w:sz w:val="28"/>
          <w:szCs w:val="28"/>
        </w:rPr>
      </w:pPr>
    </w:p>
    <w:p w:rsidR="00D675C9" w:rsidRDefault="00D675C9" w:rsidP="00D66961">
      <w:pPr>
        <w:ind w:firstLine="567"/>
        <w:jc w:val="both"/>
        <w:rPr>
          <w:color w:val="000000"/>
          <w:sz w:val="28"/>
          <w:szCs w:val="28"/>
        </w:rPr>
      </w:pPr>
    </w:p>
    <w:sectPr w:rsidR="00D67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D12E4FA0"/>
    <w:name w:val="WW8Num2"/>
    <w:lvl w:ilvl="0">
      <w:start w:val="7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  <w:b/>
        <w:sz w:val="28"/>
        <w:szCs w:val="18"/>
      </w:rPr>
    </w:lvl>
  </w:abstractNum>
  <w:abstractNum w:abstractNumId="1" w15:restartNumberingAfterBreak="0">
    <w:nsid w:val="00000003"/>
    <w:multiLevelType w:val="singleLevel"/>
    <w:tmpl w:val="FE883A54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PT Astra Serif" w:hAnsi="PT Astra Serif" w:cs="PT Astra Serif" w:hint="default"/>
        <w:b/>
        <w:sz w:val="28"/>
        <w:szCs w:val="20"/>
      </w:rPr>
    </w:lvl>
  </w:abstractNum>
  <w:abstractNum w:abstractNumId="2" w15:restartNumberingAfterBreak="0">
    <w:nsid w:val="1F8D1982"/>
    <w:multiLevelType w:val="hybridMultilevel"/>
    <w:tmpl w:val="6AB62490"/>
    <w:lvl w:ilvl="0" w:tplc="25F0D384">
      <w:numFmt w:val="bullet"/>
      <w:lvlText w:val="-"/>
      <w:lvlJc w:val="left"/>
      <w:pPr>
        <w:ind w:left="102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C44907C">
      <w:numFmt w:val="bullet"/>
      <w:lvlText w:val="•"/>
      <w:lvlJc w:val="left"/>
      <w:pPr>
        <w:ind w:left="1060" w:hanging="224"/>
      </w:pPr>
      <w:rPr>
        <w:rFonts w:hint="default"/>
        <w:lang w:val="ru-RU" w:eastAsia="ru-RU" w:bidi="ru-RU"/>
      </w:rPr>
    </w:lvl>
    <w:lvl w:ilvl="2" w:tplc="8A3E01CA">
      <w:numFmt w:val="bullet"/>
      <w:lvlText w:val="•"/>
      <w:lvlJc w:val="left"/>
      <w:pPr>
        <w:ind w:left="2021" w:hanging="224"/>
      </w:pPr>
      <w:rPr>
        <w:rFonts w:hint="default"/>
        <w:lang w:val="ru-RU" w:eastAsia="ru-RU" w:bidi="ru-RU"/>
      </w:rPr>
    </w:lvl>
    <w:lvl w:ilvl="3" w:tplc="F0EC50EC">
      <w:numFmt w:val="bullet"/>
      <w:lvlText w:val="•"/>
      <w:lvlJc w:val="left"/>
      <w:pPr>
        <w:ind w:left="2981" w:hanging="224"/>
      </w:pPr>
      <w:rPr>
        <w:rFonts w:hint="default"/>
        <w:lang w:val="ru-RU" w:eastAsia="ru-RU" w:bidi="ru-RU"/>
      </w:rPr>
    </w:lvl>
    <w:lvl w:ilvl="4" w:tplc="DF568B32">
      <w:numFmt w:val="bullet"/>
      <w:lvlText w:val="•"/>
      <w:lvlJc w:val="left"/>
      <w:pPr>
        <w:ind w:left="3942" w:hanging="224"/>
      </w:pPr>
      <w:rPr>
        <w:rFonts w:hint="default"/>
        <w:lang w:val="ru-RU" w:eastAsia="ru-RU" w:bidi="ru-RU"/>
      </w:rPr>
    </w:lvl>
    <w:lvl w:ilvl="5" w:tplc="681C6240">
      <w:numFmt w:val="bullet"/>
      <w:lvlText w:val="•"/>
      <w:lvlJc w:val="left"/>
      <w:pPr>
        <w:ind w:left="4903" w:hanging="224"/>
      </w:pPr>
      <w:rPr>
        <w:rFonts w:hint="default"/>
        <w:lang w:val="ru-RU" w:eastAsia="ru-RU" w:bidi="ru-RU"/>
      </w:rPr>
    </w:lvl>
    <w:lvl w:ilvl="6" w:tplc="CF64C1E4">
      <w:numFmt w:val="bullet"/>
      <w:lvlText w:val="•"/>
      <w:lvlJc w:val="left"/>
      <w:pPr>
        <w:ind w:left="5863" w:hanging="224"/>
      </w:pPr>
      <w:rPr>
        <w:rFonts w:hint="default"/>
        <w:lang w:val="ru-RU" w:eastAsia="ru-RU" w:bidi="ru-RU"/>
      </w:rPr>
    </w:lvl>
    <w:lvl w:ilvl="7" w:tplc="00981B8A">
      <w:numFmt w:val="bullet"/>
      <w:lvlText w:val="•"/>
      <w:lvlJc w:val="left"/>
      <w:pPr>
        <w:ind w:left="6824" w:hanging="224"/>
      </w:pPr>
      <w:rPr>
        <w:rFonts w:hint="default"/>
        <w:lang w:val="ru-RU" w:eastAsia="ru-RU" w:bidi="ru-RU"/>
      </w:rPr>
    </w:lvl>
    <w:lvl w:ilvl="8" w:tplc="E5F8D9D0">
      <w:numFmt w:val="bullet"/>
      <w:lvlText w:val="•"/>
      <w:lvlJc w:val="left"/>
      <w:pPr>
        <w:ind w:left="7785" w:hanging="224"/>
      </w:pPr>
      <w:rPr>
        <w:rFonts w:hint="default"/>
        <w:lang w:val="ru-RU" w:eastAsia="ru-RU" w:bidi="ru-RU"/>
      </w:rPr>
    </w:lvl>
  </w:abstractNum>
  <w:abstractNum w:abstractNumId="3" w15:restartNumberingAfterBreak="0">
    <w:nsid w:val="228F0700"/>
    <w:multiLevelType w:val="hybridMultilevel"/>
    <w:tmpl w:val="7A16FEB4"/>
    <w:lvl w:ilvl="0" w:tplc="012E95E2">
      <w:numFmt w:val="bullet"/>
      <w:lvlText w:val="-"/>
      <w:lvlJc w:val="left"/>
      <w:pPr>
        <w:ind w:left="102" w:hanging="4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64C6A00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288CF5A">
      <w:numFmt w:val="bullet"/>
      <w:lvlText w:val="•"/>
      <w:lvlJc w:val="left"/>
      <w:pPr>
        <w:ind w:left="2021" w:hanging="164"/>
      </w:pPr>
      <w:rPr>
        <w:rFonts w:hint="default"/>
        <w:lang w:val="ru-RU" w:eastAsia="ru-RU" w:bidi="ru-RU"/>
      </w:rPr>
    </w:lvl>
    <w:lvl w:ilvl="3" w:tplc="2A487294">
      <w:numFmt w:val="bullet"/>
      <w:lvlText w:val="•"/>
      <w:lvlJc w:val="left"/>
      <w:pPr>
        <w:ind w:left="2981" w:hanging="164"/>
      </w:pPr>
      <w:rPr>
        <w:rFonts w:hint="default"/>
        <w:lang w:val="ru-RU" w:eastAsia="ru-RU" w:bidi="ru-RU"/>
      </w:rPr>
    </w:lvl>
    <w:lvl w:ilvl="4" w:tplc="16D09E40">
      <w:numFmt w:val="bullet"/>
      <w:lvlText w:val="•"/>
      <w:lvlJc w:val="left"/>
      <w:pPr>
        <w:ind w:left="3942" w:hanging="164"/>
      </w:pPr>
      <w:rPr>
        <w:rFonts w:hint="default"/>
        <w:lang w:val="ru-RU" w:eastAsia="ru-RU" w:bidi="ru-RU"/>
      </w:rPr>
    </w:lvl>
    <w:lvl w:ilvl="5" w:tplc="7388B28C">
      <w:numFmt w:val="bullet"/>
      <w:lvlText w:val="•"/>
      <w:lvlJc w:val="left"/>
      <w:pPr>
        <w:ind w:left="4903" w:hanging="164"/>
      </w:pPr>
      <w:rPr>
        <w:rFonts w:hint="default"/>
        <w:lang w:val="ru-RU" w:eastAsia="ru-RU" w:bidi="ru-RU"/>
      </w:rPr>
    </w:lvl>
    <w:lvl w:ilvl="6" w:tplc="5B229C94">
      <w:numFmt w:val="bullet"/>
      <w:lvlText w:val="•"/>
      <w:lvlJc w:val="left"/>
      <w:pPr>
        <w:ind w:left="5863" w:hanging="164"/>
      </w:pPr>
      <w:rPr>
        <w:rFonts w:hint="default"/>
        <w:lang w:val="ru-RU" w:eastAsia="ru-RU" w:bidi="ru-RU"/>
      </w:rPr>
    </w:lvl>
    <w:lvl w:ilvl="7" w:tplc="70CEFF9E">
      <w:numFmt w:val="bullet"/>
      <w:lvlText w:val="•"/>
      <w:lvlJc w:val="left"/>
      <w:pPr>
        <w:ind w:left="6824" w:hanging="164"/>
      </w:pPr>
      <w:rPr>
        <w:rFonts w:hint="default"/>
        <w:lang w:val="ru-RU" w:eastAsia="ru-RU" w:bidi="ru-RU"/>
      </w:rPr>
    </w:lvl>
    <w:lvl w:ilvl="8" w:tplc="04885488">
      <w:numFmt w:val="bullet"/>
      <w:lvlText w:val="•"/>
      <w:lvlJc w:val="left"/>
      <w:pPr>
        <w:ind w:left="7785" w:hanging="164"/>
      </w:pPr>
      <w:rPr>
        <w:rFonts w:hint="default"/>
        <w:lang w:val="ru-RU" w:eastAsia="ru-RU" w:bidi="ru-RU"/>
      </w:rPr>
    </w:lvl>
  </w:abstractNum>
  <w:abstractNum w:abstractNumId="4" w15:restartNumberingAfterBreak="0">
    <w:nsid w:val="2A024C00"/>
    <w:multiLevelType w:val="multilevel"/>
    <w:tmpl w:val="43F230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2A3E9B"/>
    <w:multiLevelType w:val="hybridMultilevel"/>
    <w:tmpl w:val="3E583F92"/>
    <w:lvl w:ilvl="0" w:tplc="1856DF64">
      <w:start w:val="1"/>
      <w:numFmt w:val="decimal"/>
      <w:lvlText w:val="%1."/>
      <w:lvlJc w:val="left"/>
      <w:pPr>
        <w:ind w:left="2149" w:hanging="1440"/>
      </w:pPr>
      <w:rPr>
        <w:rFonts w:ascii="PT Astra Serif" w:hAnsi="PT Astra Serif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4711D6"/>
    <w:multiLevelType w:val="hybridMultilevel"/>
    <w:tmpl w:val="E3AA71CC"/>
    <w:lvl w:ilvl="0" w:tplc="FDA088FC">
      <w:start w:val="1"/>
      <w:numFmt w:val="decimal"/>
      <w:lvlText w:val="%1."/>
      <w:lvlJc w:val="left"/>
      <w:pPr>
        <w:ind w:left="102" w:hanging="345"/>
        <w:jc w:val="right"/>
      </w:pPr>
      <w:rPr>
        <w:rFonts w:hint="default"/>
        <w:w w:val="100"/>
        <w:lang w:val="ru-RU" w:eastAsia="ru-RU" w:bidi="ru-RU"/>
      </w:rPr>
    </w:lvl>
    <w:lvl w:ilvl="1" w:tplc="D6A29A5E">
      <w:numFmt w:val="bullet"/>
      <w:lvlText w:val="•"/>
      <w:lvlJc w:val="left"/>
      <w:pPr>
        <w:ind w:left="1060" w:hanging="345"/>
      </w:pPr>
      <w:rPr>
        <w:rFonts w:hint="default"/>
        <w:lang w:val="ru-RU" w:eastAsia="ru-RU" w:bidi="ru-RU"/>
      </w:rPr>
    </w:lvl>
    <w:lvl w:ilvl="2" w:tplc="84423AC8">
      <w:numFmt w:val="bullet"/>
      <w:lvlText w:val="•"/>
      <w:lvlJc w:val="left"/>
      <w:pPr>
        <w:ind w:left="2021" w:hanging="345"/>
      </w:pPr>
      <w:rPr>
        <w:rFonts w:hint="default"/>
        <w:lang w:val="ru-RU" w:eastAsia="ru-RU" w:bidi="ru-RU"/>
      </w:rPr>
    </w:lvl>
    <w:lvl w:ilvl="3" w:tplc="8AA4596C">
      <w:numFmt w:val="bullet"/>
      <w:lvlText w:val="•"/>
      <w:lvlJc w:val="left"/>
      <w:pPr>
        <w:ind w:left="2981" w:hanging="345"/>
      </w:pPr>
      <w:rPr>
        <w:rFonts w:hint="default"/>
        <w:lang w:val="ru-RU" w:eastAsia="ru-RU" w:bidi="ru-RU"/>
      </w:rPr>
    </w:lvl>
    <w:lvl w:ilvl="4" w:tplc="130C3144">
      <w:numFmt w:val="bullet"/>
      <w:lvlText w:val="•"/>
      <w:lvlJc w:val="left"/>
      <w:pPr>
        <w:ind w:left="3942" w:hanging="345"/>
      </w:pPr>
      <w:rPr>
        <w:rFonts w:hint="default"/>
        <w:lang w:val="ru-RU" w:eastAsia="ru-RU" w:bidi="ru-RU"/>
      </w:rPr>
    </w:lvl>
    <w:lvl w:ilvl="5" w:tplc="72C434E4">
      <w:numFmt w:val="bullet"/>
      <w:lvlText w:val="•"/>
      <w:lvlJc w:val="left"/>
      <w:pPr>
        <w:ind w:left="4903" w:hanging="345"/>
      </w:pPr>
      <w:rPr>
        <w:rFonts w:hint="default"/>
        <w:lang w:val="ru-RU" w:eastAsia="ru-RU" w:bidi="ru-RU"/>
      </w:rPr>
    </w:lvl>
    <w:lvl w:ilvl="6" w:tplc="86FC130C">
      <w:numFmt w:val="bullet"/>
      <w:lvlText w:val="•"/>
      <w:lvlJc w:val="left"/>
      <w:pPr>
        <w:ind w:left="5863" w:hanging="345"/>
      </w:pPr>
      <w:rPr>
        <w:rFonts w:hint="default"/>
        <w:lang w:val="ru-RU" w:eastAsia="ru-RU" w:bidi="ru-RU"/>
      </w:rPr>
    </w:lvl>
    <w:lvl w:ilvl="7" w:tplc="2F006902">
      <w:numFmt w:val="bullet"/>
      <w:lvlText w:val="•"/>
      <w:lvlJc w:val="left"/>
      <w:pPr>
        <w:ind w:left="6824" w:hanging="345"/>
      </w:pPr>
      <w:rPr>
        <w:rFonts w:hint="default"/>
        <w:lang w:val="ru-RU" w:eastAsia="ru-RU" w:bidi="ru-RU"/>
      </w:rPr>
    </w:lvl>
    <w:lvl w:ilvl="8" w:tplc="D2D82F86">
      <w:numFmt w:val="bullet"/>
      <w:lvlText w:val="•"/>
      <w:lvlJc w:val="left"/>
      <w:pPr>
        <w:ind w:left="7785" w:hanging="345"/>
      </w:pPr>
      <w:rPr>
        <w:rFonts w:hint="default"/>
        <w:lang w:val="ru-RU" w:eastAsia="ru-RU" w:bidi="ru-RU"/>
      </w:rPr>
    </w:lvl>
  </w:abstractNum>
  <w:abstractNum w:abstractNumId="7" w15:restartNumberingAfterBreak="0">
    <w:nsid w:val="59F24F0D"/>
    <w:multiLevelType w:val="hybridMultilevel"/>
    <w:tmpl w:val="2272B982"/>
    <w:lvl w:ilvl="0" w:tplc="04190011">
      <w:start w:val="1"/>
      <w:numFmt w:val="decimal"/>
      <w:lvlText w:val="%1)"/>
      <w:lvlJc w:val="left"/>
      <w:pPr>
        <w:ind w:left="193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432D32"/>
    <w:multiLevelType w:val="hybridMultilevel"/>
    <w:tmpl w:val="416E65D6"/>
    <w:lvl w:ilvl="0" w:tplc="5B82E610">
      <w:start w:val="1"/>
      <w:numFmt w:val="decimal"/>
      <w:lvlText w:val="%1."/>
      <w:lvlJc w:val="left"/>
      <w:pPr>
        <w:ind w:left="102" w:hanging="41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C4661676">
      <w:numFmt w:val="bullet"/>
      <w:lvlText w:val="•"/>
      <w:lvlJc w:val="left"/>
      <w:pPr>
        <w:ind w:left="2660" w:hanging="411"/>
      </w:pPr>
      <w:rPr>
        <w:rFonts w:hint="default"/>
        <w:lang w:val="ru-RU" w:eastAsia="ru-RU" w:bidi="ru-RU"/>
      </w:rPr>
    </w:lvl>
    <w:lvl w:ilvl="2" w:tplc="F9EC8332">
      <w:numFmt w:val="bullet"/>
      <w:lvlText w:val="•"/>
      <w:lvlJc w:val="left"/>
      <w:pPr>
        <w:ind w:left="3442" w:hanging="411"/>
      </w:pPr>
      <w:rPr>
        <w:rFonts w:hint="default"/>
        <w:lang w:val="ru-RU" w:eastAsia="ru-RU" w:bidi="ru-RU"/>
      </w:rPr>
    </w:lvl>
    <w:lvl w:ilvl="3" w:tplc="7C0EC2E0">
      <w:numFmt w:val="bullet"/>
      <w:lvlText w:val="•"/>
      <w:lvlJc w:val="left"/>
      <w:pPr>
        <w:ind w:left="4225" w:hanging="411"/>
      </w:pPr>
      <w:rPr>
        <w:rFonts w:hint="default"/>
        <w:lang w:val="ru-RU" w:eastAsia="ru-RU" w:bidi="ru-RU"/>
      </w:rPr>
    </w:lvl>
    <w:lvl w:ilvl="4" w:tplc="898E78E4">
      <w:numFmt w:val="bullet"/>
      <w:lvlText w:val="•"/>
      <w:lvlJc w:val="left"/>
      <w:pPr>
        <w:ind w:left="5008" w:hanging="411"/>
      </w:pPr>
      <w:rPr>
        <w:rFonts w:hint="default"/>
        <w:lang w:val="ru-RU" w:eastAsia="ru-RU" w:bidi="ru-RU"/>
      </w:rPr>
    </w:lvl>
    <w:lvl w:ilvl="5" w:tplc="27C87E74">
      <w:numFmt w:val="bullet"/>
      <w:lvlText w:val="•"/>
      <w:lvlJc w:val="left"/>
      <w:pPr>
        <w:ind w:left="5791" w:hanging="411"/>
      </w:pPr>
      <w:rPr>
        <w:rFonts w:hint="default"/>
        <w:lang w:val="ru-RU" w:eastAsia="ru-RU" w:bidi="ru-RU"/>
      </w:rPr>
    </w:lvl>
    <w:lvl w:ilvl="6" w:tplc="AA728264">
      <w:numFmt w:val="bullet"/>
      <w:lvlText w:val="•"/>
      <w:lvlJc w:val="left"/>
      <w:pPr>
        <w:ind w:left="6574" w:hanging="411"/>
      </w:pPr>
      <w:rPr>
        <w:rFonts w:hint="default"/>
        <w:lang w:val="ru-RU" w:eastAsia="ru-RU" w:bidi="ru-RU"/>
      </w:rPr>
    </w:lvl>
    <w:lvl w:ilvl="7" w:tplc="D5EEC5DC">
      <w:numFmt w:val="bullet"/>
      <w:lvlText w:val="•"/>
      <w:lvlJc w:val="left"/>
      <w:pPr>
        <w:ind w:left="7357" w:hanging="411"/>
      </w:pPr>
      <w:rPr>
        <w:rFonts w:hint="default"/>
        <w:lang w:val="ru-RU" w:eastAsia="ru-RU" w:bidi="ru-RU"/>
      </w:rPr>
    </w:lvl>
    <w:lvl w:ilvl="8" w:tplc="2272CBA6">
      <w:numFmt w:val="bullet"/>
      <w:lvlText w:val="•"/>
      <w:lvlJc w:val="left"/>
      <w:pPr>
        <w:ind w:left="8140" w:hanging="411"/>
      </w:pPr>
      <w:rPr>
        <w:rFonts w:hint="default"/>
        <w:lang w:val="ru-RU" w:eastAsia="ru-RU" w:bidi="ru-RU"/>
      </w:rPr>
    </w:lvl>
  </w:abstractNum>
  <w:abstractNum w:abstractNumId="9" w15:restartNumberingAfterBreak="0">
    <w:nsid w:val="76D77474"/>
    <w:multiLevelType w:val="hybridMultilevel"/>
    <w:tmpl w:val="04882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0"/>
  </w:num>
  <w:num w:numId="8">
    <w:abstractNumId w:val="1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C52"/>
    <w:rsid w:val="00046373"/>
    <w:rsid w:val="000A7BE9"/>
    <w:rsid w:val="000D7CCB"/>
    <w:rsid w:val="00107C52"/>
    <w:rsid w:val="0012094B"/>
    <w:rsid w:val="00167832"/>
    <w:rsid w:val="001722BC"/>
    <w:rsid w:val="00190CE7"/>
    <w:rsid w:val="00273AE9"/>
    <w:rsid w:val="00275EE5"/>
    <w:rsid w:val="002823DD"/>
    <w:rsid w:val="0029592A"/>
    <w:rsid w:val="002C0005"/>
    <w:rsid w:val="00353FC1"/>
    <w:rsid w:val="003A214A"/>
    <w:rsid w:val="003B29B1"/>
    <w:rsid w:val="003B46FB"/>
    <w:rsid w:val="003C68C4"/>
    <w:rsid w:val="003F4AF1"/>
    <w:rsid w:val="00416662"/>
    <w:rsid w:val="004523F6"/>
    <w:rsid w:val="0046677A"/>
    <w:rsid w:val="004C7B2B"/>
    <w:rsid w:val="0054269C"/>
    <w:rsid w:val="005627A7"/>
    <w:rsid w:val="00563785"/>
    <w:rsid w:val="005B6879"/>
    <w:rsid w:val="005C1656"/>
    <w:rsid w:val="006126DD"/>
    <w:rsid w:val="006134D8"/>
    <w:rsid w:val="0061352D"/>
    <w:rsid w:val="006311ED"/>
    <w:rsid w:val="006A2DF2"/>
    <w:rsid w:val="006B12BA"/>
    <w:rsid w:val="006B6B39"/>
    <w:rsid w:val="006D1E02"/>
    <w:rsid w:val="006E0917"/>
    <w:rsid w:val="00706848"/>
    <w:rsid w:val="00741FCC"/>
    <w:rsid w:val="00782FA0"/>
    <w:rsid w:val="007A2EEC"/>
    <w:rsid w:val="0088179A"/>
    <w:rsid w:val="008A42DD"/>
    <w:rsid w:val="008B6AAC"/>
    <w:rsid w:val="009402E0"/>
    <w:rsid w:val="009C6489"/>
    <w:rsid w:val="009F37F6"/>
    <w:rsid w:val="009F71F9"/>
    <w:rsid w:val="00A2338C"/>
    <w:rsid w:val="00A45E81"/>
    <w:rsid w:val="00A62D9C"/>
    <w:rsid w:val="00A67186"/>
    <w:rsid w:val="00A94E77"/>
    <w:rsid w:val="00A97BA8"/>
    <w:rsid w:val="00AA0872"/>
    <w:rsid w:val="00AB21D8"/>
    <w:rsid w:val="00AB5FE6"/>
    <w:rsid w:val="00B05430"/>
    <w:rsid w:val="00B35D63"/>
    <w:rsid w:val="00B517FD"/>
    <w:rsid w:val="00B71DFD"/>
    <w:rsid w:val="00B72D49"/>
    <w:rsid w:val="00B876EB"/>
    <w:rsid w:val="00B96712"/>
    <w:rsid w:val="00B97F46"/>
    <w:rsid w:val="00BB6FAA"/>
    <w:rsid w:val="00BD5724"/>
    <w:rsid w:val="00C455BD"/>
    <w:rsid w:val="00C630A2"/>
    <w:rsid w:val="00C902C4"/>
    <w:rsid w:val="00CA0106"/>
    <w:rsid w:val="00CB0D0D"/>
    <w:rsid w:val="00CC51DE"/>
    <w:rsid w:val="00CF1C86"/>
    <w:rsid w:val="00D03392"/>
    <w:rsid w:val="00D5364F"/>
    <w:rsid w:val="00D66961"/>
    <w:rsid w:val="00D675C9"/>
    <w:rsid w:val="00D947B7"/>
    <w:rsid w:val="00DC0BFA"/>
    <w:rsid w:val="00DC0FFF"/>
    <w:rsid w:val="00DD2629"/>
    <w:rsid w:val="00E02F99"/>
    <w:rsid w:val="00E9411F"/>
    <w:rsid w:val="00ED12F9"/>
    <w:rsid w:val="00EF5FF0"/>
    <w:rsid w:val="00F23947"/>
    <w:rsid w:val="00F616D9"/>
    <w:rsid w:val="00F83EF8"/>
    <w:rsid w:val="00FB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A28F0-B6EE-4CFC-9633-56FF48CB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C5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7C52"/>
    <w:pPr>
      <w:keepNext/>
      <w:outlineLvl w:val="0"/>
    </w:pPr>
    <w:rPr>
      <w:sz w:val="32"/>
      <w:szCs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107C5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3">
    <w:name w:val="Balloon Text"/>
    <w:basedOn w:val="a"/>
    <w:semiHidden/>
    <w:rsid w:val="00CC51DE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1"/>
    <w:qFormat/>
    <w:rsid w:val="0088179A"/>
    <w:pPr>
      <w:ind w:left="720"/>
      <w:contextualSpacing/>
    </w:pPr>
    <w:rPr>
      <w:sz w:val="20"/>
      <w:szCs w:val="20"/>
    </w:rPr>
  </w:style>
  <w:style w:type="character" w:styleId="a5">
    <w:name w:val="Hyperlink"/>
    <w:uiPriority w:val="99"/>
    <w:unhideWhenUsed/>
    <w:rsid w:val="00353FC1"/>
    <w:rPr>
      <w:strike w:val="0"/>
      <w:dstrike w:val="0"/>
      <w:color w:val="006EBB"/>
      <w:u w:val="none"/>
      <w:effect w:val="none"/>
    </w:rPr>
  </w:style>
  <w:style w:type="paragraph" w:styleId="a6">
    <w:name w:val="No Spacing"/>
    <w:uiPriority w:val="1"/>
    <w:qFormat/>
    <w:rsid w:val="00ED12F9"/>
    <w:pPr>
      <w:widowControl w:val="0"/>
      <w:autoSpaceDE w:val="0"/>
      <w:autoSpaceDN w:val="0"/>
      <w:adjustRightInd w:val="0"/>
    </w:pPr>
  </w:style>
  <w:style w:type="character" w:customStyle="1" w:styleId="blk">
    <w:name w:val="blk"/>
    <w:rsid w:val="00A94E77"/>
  </w:style>
  <w:style w:type="character" w:customStyle="1" w:styleId="10">
    <w:name w:val="Заголовок 1 Знак"/>
    <w:link w:val="1"/>
    <w:rsid w:val="00BB6FAA"/>
    <w:rPr>
      <w:sz w:val="32"/>
    </w:rPr>
  </w:style>
  <w:style w:type="paragraph" w:styleId="a7">
    <w:name w:val="Normal (Web)"/>
    <w:basedOn w:val="a"/>
    <w:rsid w:val="003F4AF1"/>
    <w:pPr>
      <w:spacing w:before="100" w:beforeAutospacing="1" w:after="100" w:afterAutospacing="1"/>
    </w:pPr>
  </w:style>
  <w:style w:type="character" w:customStyle="1" w:styleId="a8">
    <w:name w:val="Основной текст_"/>
    <w:link w:val="2"/>
    <w:rsid w:val="009F37F6"/>
    <w:rPr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8"/>
    <w:rsid w:val="009F37F6"/>
    <w:pPr>
      <w:shd w:val="clear" w:color="auto" w:fill="FFFFFF"/>
      <w:spacing w:line="0" w:lineRule="atLeast"/>
    </w:pPr>
    <w:rPr>
      <w:sz w:val="25"/>
      <w:szCs w:val="25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ilna-adm.ru/publichnye-slushani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МУНИЦИПАЛЬНОГО ОБРАЗОВАНИЯ</vt:lpstr>
    </vt:vector>
  </TitlesOfParts>
  <Company/>
  <LinksUpToDate>false</LinksUpToDate>
  <CharactersWithSpaces>5652</CharactersWithSpaces>
  <SharedDoc>false</SharedDoc>
  <HLinks>
    <vt:vector size="6" baseType="variant">
      <vt:variant>
        <vt:i4>786508</vt:i4>
      </vt:variant>
      <vt:variant>
        <vt:i4>0</vt:i4>
      </vt:variant>
      <vt:variant>
        <vt:i4>0</vt:i4>
      </vt:variant>
      <vt:variant>
        <vt:i4>5</vt:i4>
      </vt:variant>
      <vt:variant>
        <vt:lpwstr>http://cilna-adm.ru/publichnye-slushaniia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МУНИЦИПАЛЬНОГО ОБРАЗОВАНИЯ</dc:title>
  <dc:subject/>
  <dc:creator>м</dc:creator>
  <cp:keywords/>
  <cp:lastModifiedBy>Zam</cp:lastModifiedBy>
  <cp:revision>2</cp:revision>
  <cp:lastPrinted>2022-05-25T05:25:00Z</cp:lastPrinted>
  <dcterms:created xsi:type="dcterms:W3CDTF">2023-01-31T10:21:00Z</dcterms:created>
  <dcterms:modified xsi:type="dcterms:W3CDTF">2023-01-31T10:21:00Z</dcterms:modified>
</cp:coreProperties>
</file>