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69F" w:rsidRDefault="0071269F">
      <w:pPr>
        <w:pStyle w:val="ConsPlusTitle"/>
        <w:jc w:val="both"/>
      </w:pPr>
      <w:bookmarkStart w:id="0" w:name="_GoBack"/>
      <w:bookmarkEnd w:id="0"/>
    </w:p>
    <w:p w:rsidR="003F3FDB" w:rsidRPr="00AB07A9" w:rsidRDefault="003F3FDB" w:rsidP="003F3FDB">
      <w:pPr>
        <w:jc w:val="center"/>
        <w:rPr>
          <w:smallCaps/>
          <w:sz w:val="28"/>
          <w:szCs w:val="28"/>
        </w:rPr>
      </w:pPr>
      <w:r w:rsidRPr="00AB07A9">
        <w:rPr>
          <w:smallCaps/>
          <w:sz w:val="28"/>
          <w:szCs w:val="28"/>
        </w:rPr>
        <w:t>АДМИНИСТРАЦИЯ МУНИЦИПАЛЬНОГО ОБРАЗОВАНИЯ</w:t>
      </w:r>
    </w:p>
    <w:p w:rsidR="003F3FDB" w:rsidRPr="00AB07A9" w:rsidRDefault="003F3FDB" w:rsidP="003F3FDB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«</w:t>
      </w:r>
      <w:r w:rsidRPr="00AB07A9">
        <w:rPr>
          <w:smallCaps/>
          <w:sz w:val="28"/>
          <w:szCs w:val="28"/>
        </w:rPr>
        <w:t>ЦИЛЬНИНСКОЕ ГОРОДСКОЕ ПОСЕЛЕНИЕ</w:t>
      </w:r>
      <w:r>
        <w:rPr>
          <w:smallCaps/>
          <w:sz w:val="28"/>
          <w:szCs w:val="28"/>
        </w:rPr>
        <w:t>»</w:t>
      </w:r>
    </w:p>
    <w:p w:rsidR="003F3FDB" w:rsidRPr="00AB07A9" w:rsidRDefault="003F3FDB" w:rsidP="003F3FDB">
      <w:pPr>
        <w:jc w:val="center"/>
        <w:rPr>
          <w:smallCaps/>
          <w:sz w:val="28"/>
          <w:szCs w:val="28"/>
        </w:rPr>
      </w:pPr>
      <w:r w:rsidRPr="00AB07A9">
        <w:rPr>
          <w:smallCaps/>
          <w:sz w:val="28"/>
          <w:szCs w:val="28"/>
        </w:rPr>
        <w:t>ЦИЛЬНИНСКОГО РАЙОНА УЛЬЯНОВСКОЙ ОБЛАСТИ</w:t>
      </w:r>
    </w:p>
    <w:p w:rsidR="003F3FDB" w:rsidRPr="00AB07A9" w:rsidRDefault="003F3FDB" w:rsidP="003F3FDB">
      <w:pPr>
        <w:jc w:val="center"/>
        <w:rPr>
          <w:smallCaps/>
          <w:sz w:val="32"/>
          <w:szCs w:val="32"/>
        </w:rPr>
      </w:pPr>
    </w:p>
    <w:p w:rsidR="003F3FDB" w:rsidRPr="00AB07A9" w:rsidRDefault="003F3FDB" w:rsidP="003F3FDB">
      <w:pPr>
        <w:jc w:val="center"/>
        <w:rPr>
          <w:b/>
          <w:sz w:val="4"/>
          <w:szCs w:val="4"/>
        </w:rPr>
      </w:pPr>
    </w:p>
    <w:p w:rsidR="003F3FDB" w:rsidRPr="00AB07A9" w:rsidRDefault="003F3FDB" w:rsidP="003F3FDB">
      <w:pPr>
        <w:jc w:val="center"/>
        <w:rPr>
          <w:b/>
          <w:sz w:val="4"/>
          <w:szCs w:val="4"/>
        </w:rPr>
      </w:pPr>
    </w:p>
    <w:p w:rsidR="003F3FDB" w:rsidRPr="00AB07A9" w:rsidRDefault="003F3FDB" w:rsidP="003F3FDB">
      <w:pPr>
        <w:jc w:val="center"/>
        <w:rPr>
          <w:b/>
          <w:sz w:val="4"/>
          <w:szCs w:val="4"/>
        </w:rPr>
      </w:pPr>
    </w:p>
    <w:p w:rsidR="003F3FDB" w:rsidRPr="00AB07A9" w:rsidRDefault="003F3FDB" w:rsidP="003F3FDB">
      <w:pPr>
        <w:jc w:val="center"/>
        <w:rPr>
          <w:b/>
          <w:sz w:val="4"/>
          <w:szCs w:val="4"/>
        </w:rPr>
      </w:pPr>
    </w:p>
    <w:p w:rsidR="003F3FDB" w:rsidRPr="00AB07A9" w:rsidRDefault="003F3FDB" w:rsidP="003F3FDB">
      <w:pPr>
        <w:jc w:val="center"/>
        <w:rPr>
          <w:b/>
          <w:spacing w:val="144"/>
          <w:sz w:val="36"/>
          <w:szCs w:val="36"/>
        </w:rPr>
      </w:pPr>
      <w:r w:rsidRPr="00AB07A9">
        <w:rPr>
          <w:b/>
          <w:spacing w:val="144"/>
          <w:sz w:val="36"/>
          <w:szCs w:val="36"/>
        </w:rPr>
        <w:t>ПОСТАНОВЛЕНИЕ</w:t>
      </w:r>
    </w:p>
    <w:p w:rsidR="003F3FDB" w:rsidRPr="00AB07A9" w:rsidRDefault="003F3FDB" w:rsidP="003F3FDB">
      <w:pPr>
        <w:rPr>
          <w:sz w:val="36"/>
          <w:szCs w:val="36"/>
        </w:rPr>
      </w:pPr>
    </w:p>
    <w:p w:rsidR="003F3FDB" w:rsidRPr="00AB07A9" w:rsidRDefault="003F3FDB" w:rsidP="003F3FDB">
      <w:pPr>
        <w:rPr>
          <w:sz w:val="28"/>
          <w:szCs w:val="28"/>
        </w:rPr>
      </w:pPr>
      <w:r w:rsidRPr="00AB07A9">
        <w:rPr>
          <w:color w:val="000000"/>
          <w:sz w:val="18"/>
          <w:szCs w:val="18"/>
        </w:rPr>
        <w:tab/>
      </w:r>
      <w:r w:rsidRPr="00AB07A9">
        <w:rPr>
          <w:color w:val="000000"/>
          <w:sz w:val="18"/>
          <w:szCs w:val="18"/>
        </w:rPr>
        <w:tab/>
      </w:r>
      <w:r w:rsidRPr="00AB07A9">
        <w:rPr>
          <w:color w:val="000000"/>
          <w:sz w:val="18"/>
          <w:szCs w:val="18"/>
        </w:rPr>
        <w:tab/>
      </w:r>
      <w:r w:rsidRPr="00AB07A9">
        <w:rPr>
          <w:color w:val="000000"/>
          <w:sz w:val="18"/>
          <w:szCs w:val="18"/>
        </w:rPr>
        <w:tab/>
      </w:r>
      <w:r w:rsidRPr="00AB07A9">
        <w:rPr>
          <w:color w:val="000000"/>
          <w:sz w:val="18"/>
          <w:szCs w:val="18"/>
        </w:rPr>
        <w:tab/>
      </w:r>
      <w:r w:rsidRPr="00AB07A9">
        <w:rPr>
          <w:color w:val="000000"/>
          <w:sz w:val="18"/>
          <w:szCs w:val="18"/>
        </w:rPr>
        <w:tab/>
      </w:r>
      <w:r w:rsidRPr="00AB07A9">
        <w:rPr>
          <w:color w:val="000000"/>
          <w:sz w:val="18"/>
          <w:szCs w:val="18"/>
        </w:rPr>
        <w:tab/>
        <w:t xml:space="preserve">       </w:t>
      </w:r>
      <w:r w:rsidRPr="00AB07A9">
        <w:rPr>
          <w:color w:val="000000"/>
          <w:sz w:val="18"/>
          <w:szCs w:val="18"/>
        </w:rPr>
        <w:tab/>
      </w:r>
      <w:r w:rsidRPr="00AB07A9">
        <w:rPr>
          <w:color w:val="000000"/>
          <w:sz w:val="18"/>
          <w:szCs w:val="18"/>
        </w:rPr>
        <w:tab/>
      </w:r>
      <w:r w:rsidRPr="00AB07A9">
        <w:rPr>
          <w:color w:val="000000"/>
          <w:sz w:val="18"/>
          <w:szCs w:val="18"/>
        </w:rPr>
        <w:tab/>
        <w:t xml:space="preserve">                                                       </w:t>
      </w:r>
      <w:r w:rsidRPr="003F3FDB">
        <w:rPr>
          <w:color w:val="000000"/>
          <w:sz w:val="28"/>
          <w:szCs w:val="28"/>
        </w:rPr>
        <w:t>от 01 марта 202</w:t>
      </w:r>
      <w:r>
        <w:rPr>
          <w:color w:val="000000"/>
          <w:sz w:val="28"/>
          <w:szCs w:val="28"/>
        </w:rPr>
        <w:t>2</w:t>
      </w:r>
      <w:r w:rsidRPr="003F3FDB">
        <w:rPr>
          <w:color w:val="000000"/>
          <w:sz w:val="28"/>
          <w:szCs w:val="28"/>
        </w:rPr>
        <w:t xml:space="preserve"> г.                         р.п. Цильна                                    № 36</w:t>
      </w:r>
    </w:p>
    <w:p w:rsidR="003F3FDB" w:rsidRPr="00AB07A9" w:rsidRDefault="003F3FDB" w:rsidP="003F3FDB">
      <w:pPr>
        <w:rPr>
          <w:sz w:val="28"/>
          <w:szCs w:val="28"/>
        </w:rPr>
      </w:pPr>
    </w:p>
    <w:p w:rsidR="003F3FDB" w:rsidRPr="00AB07A9" w:rsidRDefault="003F3FDB" w:rsidP="003F3FDB">
      <w:pPr>
        <w:rPr>
          <w:sz w:val="28"/>
          <w:szCs w:val="28"/>
        </w:rPr>
      </w:pPr>
    </w:p>
    <w:p w:rsidR="003F3FDB" w:rsidRPr="00AB07A9" w:rsidRDefault="003F3FDB" w:rsidP="003F3FDB">
      <w:pPr>
        <w:jc w:val="center"/>
        <w:rPr>
          <w:b/>
          <w:color w:val="000000"/>
          <w:sz w:val="28"/>
          <w:szCs w:val="28"/>
        </w:rPr>
      </w:pPr>
      <w:r w:rsidRPr="00AB07A9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b/>
          <w:sz w:val="28"/>
          <w:szCs w:val="28"/>
        </w:rPr>
        <w:t>«</w:t>
      </w:r>
      <w:r w:rsidRPr="00AB07A9">
        <w:rPr>
          <w:b/>
          <w:sz w:val="28"/>
          <w:szCs w:val="28"/>
        </w:rPr>
        <w:t>Выдача разрешени</w:t>
      </w:r>
      <w:r>
        <w:rPr>
          <w:b/>
          <w:sz w:val="28"/>
          <w:szCs w:val="28"/>
        </w:rPr>
        <w:t>й</w:t>
      </w:r>
      <w:r w:rsidRPr="00AB07A9">
        <w:rPr>
          <w:b/>
          <w:sz w:val="28"/>
          <w:szCs w:val="28"/>
        </w:rPr>
        <w:t xml:space="preserve"> на </w:t>
      </w:r>
      <w:r>
        <w:rPr>
          <w:b/>
          <w:sz w:val="28"/>
          <w:szCs w:val="28"/>
        </w:rPr>
        <w:t xml:space="preserve">ввод объектов в эксплуатацию при осуществлении </w:t>
      </w:r>
      <w:r w:rsidRPr="00AB07A9">
        <w:rPr>
          <w:b/>
          <w:sz w:val="28"/>
          <w:szCs w:val="28"/>
        </w:rPr>
        <w:t>строительства, реконструкции объектов капитального строительства</w:t>
      </w:r>
      <w:r>
        <w:rPr>
          <w:b/>
          <w:sz w:val="28"/>
          <w:szCs w:val="28"/>
        </w:rPr>
        <w:t>»</w:t>
      </w:r>
    </w:p>
    <w:p w:rsidR="003F3FDB" w:rsidRDefault="003F3FDB" w:rsidP="003F3FDB">
      <w:pPr>
        <w:rPr>
          <w:color w:val="000000"/>
          <w:sz w:val="28"/>
          <w:szCs w:val="28"/>
        </w:rPr>
      </w:pPr>
    </w:p>
    <w:p w:rsidR="003F3FDB" w:rsidRPr="00AB07A9" w:rsidRDefault="003F3FDB" w:rsidP="003F3FDB">
      <w:pPr>
        <w:rPr>
          <w:color w:val="000000"/>
          <w:sz w:val="28"/>
          <w:szCs w:val="28"/>
        </w:rPr>
      </w:pPr>
    </w:p>
    <w:p w:rsidR="003F3FDB" w:rsidRPr="00143566" w:rsidRDefault="003F3FDB" w:rsidP="003F3FDB">
      <w:pPr>
        <w:shd w:val="clear" w:color="auto" w:fill="FFFFFF"/>
        <w:ind w:firstLine="567"/>
        <w:jc w:val="both"/>
        <w:rPr>
          <w:sz w:val="28"/>
          <w:szCs w:val="28"/>
        </w:rPr>
      </w:pPr>
      <w:r w:rsidRPr="00143566">
        <w:rPr>
          <w:sz w:val="28"/>
          <w:szCs w:val="28"/>
        </w:rPr>
        <w:t xml:space="preserve">В соответствии со </w:t>
      </w:r>
      <w:hyperlink r:id="rId4" w:anchor="/document/12138258/entry/510" w:history="1">
        <w:r w:rsidRPr="00D00FB6">
          <w:rPr>
            <w:sz w:val="28"/>
            <w:szCs w:val="28"/>
          </w:rPr>
          <w:t>статьёй 5</w:t>
        </w:r>
      </w:hyperlink>
      <w:r w:rsidRPr="00D00FB6">
        <w:rPr>
          <w:sz w:val="28"/>
          <w:szCs w:val="28"/>
        </w:rPr>
        <w:t>5</w:t>
      </w:r>
      <w:r w:rsidRPr="00143566">
        <w:rPr>
          <w:sz w:val="28"/>
          <w:szCs w:val="28"/>
        </w:rPr>
        <w:t xml:space="preserve"> Градостроительного кодекса Российской Федерации, руководствуясь </w:t>
      </w:r>
      <w:hyperlink r:id="rId5" w:anchor="/document/15346438/entry/1000" w:history="1">
        <w:r w:rsidRPr="00143566">
          <w:rPr>
            <w:sz w:val="28"/>
            <w:szCs w:val="28"/>
          </w:rPr>
          <w:t>Уставом</w:t>
        </w:r>
      </w:hyperlink>
      <w:r w:rsidRPr="00143566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«</w:t>
      </w:r>
      <w:r w:rsidRPr="00143566">
        <w:rPr>
          <w:sz w:val="28"/>
          <w:szCs w:val="28"/>
        </w:rPr>
        <w:t>Цильнинское городское поселение</w:t>
      </w:r>
      <w:r>
        <w:rPr>
          <w:sz w:val="28"/>
          <w:szCs w:val="28"/>
        </w:rPr>
        <w:t>»</w:t>
      </w:r>
      <w:r w:rsidRPr="00143566">
        <w:rPr>
          <w:sz w:val="28"/>
          <w:szCs w:val="28"/>
        </w:rPr>
        <w:t>,</w:t>
      </w:r>
      <w:r w:rsidRPr="00143566">
        <w:rPr>
          <w:color w:val="000000"/>
          <w:sz w:val="28"/>
          <w:szCs w:val="28"/>
        </w:rPr>
        <w:t xml:space="preserve"> администрация ПОСТАНОВЛЯЕТ:</w:t>
      </w:r>
    </w:p>
    <w:p w:rsidR="003F3FDB" w:rsidRPr="00143566" w:rsidRDefault="003F3FDB" w:rsidP="003F3FDB">
      <w:pPr>
        <w:shd w:val="clear" w:color="auto" w:fill="FFFFFF"/>
        <w:ind w:firstLine="567"/>
        <w:jc w:val="both"/>
        <w:rPr>
          <w:sz w:val="28"/>
          <w:szCs w:val="28"/>
        </w:rPr>
      </w:pPr>
      <w:r w:rsidRPr="00143566">
        <w:rPr>
          <w:sz w:val="28"/>
          <w:szCs w:val="28"/>
        </w:rPr>
        <w:t xml:space="preserve">1. Утвердить прилагаемый </w:t>
      </w:r>
      <w:hyperlink r:id="rId6" w:anchor="/document/74367184/entry/1000" w:history="1">
        <w:r w:rsidRPr="00143566">
          <w:rPr>
            <w:sz w:val="28"/>
            <w:szCs w:val="28"/>
          </w:rPr>
          <w:t>административный регламент</w:t>
        </w:r>
      </w:hyperlink>
      <w:r w:rsidRPr="00143566">
        <w:rPr>
          <w:sz w:val="28"/>
          <w:szCs w:val="28"/>
        </w:rPr>
        <w:t xml:space="preserve"> предоставления муниципальной услуги </w:t>
      </w:r>
      <w:r>
        <w:rPr>
          <w:sz w:val="28"/>
          <w:szCs w:val="28"/>
        </w:rPr>
        <w:t>«</w:t>
      </w:r>
      <w:r w:rsidRPr="003F3FDB">
        <w:rPr>
          <w:sz w:val="28"/>
          <w:szCs w:val="28"/>
        </w:rPr>
        <w:t>Выдача разрешений на ввод объектов в эксплуатацию при осуществлении строительства, реконструкции объектов капитального строительства».</w:t>
      </w:r>
    </w:p>
    <w:p w:rsidR="003F3FDB" w:rsidRPr="00143566" w:rsidRDefault="003F3FDB" w:rsidP="003F3FD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43566">
        <w:rPr>
          <w:sz w:val="28"/>
          <w:szCs w:val="28"/>
        </w:rPr>
        <w:t xml:space="preserve">. Настоящее постановление вступает в силу на следующий день после дня его </w:t>
      </w:r>
      <w:hyperlink r:id="rId7" w:anchor="/document/74367185/entry/0" w:history="1">
        <w:r w:rsidRPr="00143566">
          <w:rPr>
            <w:sz w:val="28"/>
            <w:szCs w:val="28"/>
          </w:rPr>
          <w:t>официального опубликования</w:t>
        </w:r>
      </w:hyperlink>
      <w:r w:rsidRPr="00143566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информационном бюллетене</w:t>
      </w:r>
      <w:r w:rsidRPr="00143566">
        <w:rPr>
          <w:sz w:val="28"/>
          <w:szCs w:val="28"/>
        </w:rPr>
        <w:t xml:space="preserve"> </w:t>
      </w:r>
      <w:r>
        <w:rPr>
          <w:sz w:val="28"/>
          <w:szCs w:val="28"/>
        </w:rPr>
        <w:t>«Цильнинское городское поселение»</w:t>
      </w:r>
      <w:r w:rsidRPr="00143566">
        <w:rPr>
          <w:sz w:val="28"/>
          <w:szCs w:val="28"/>
        </w:rPr>
        <w:t>.</w:t>
      </w:r>
    </w:p>
    <w:p w:rsidR="003F3FDB" w:rsidRPr="00143566" w:rsidRDefault="003F3FDB" w:rsidP="003F3FDB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F3FDB" w:rsidRPr="00143566" w:rsidRDefault="003F3FDB" w:rsidP="003F3FDB">
      <w:pPr>
        <w:shd w:val="clear" w:color="auto" w:fill="FFFFFF"/>
        <w:jc w:val="both"/>
        <w:rPr>
          <w:sz w:val="28"/>
          <w:szCs w:val="28"/>
        </w:rPr>
      </w:pPr>
    </w:p>
    <w:p w:rsidR="003F3FDB" w:rsidRPr="00143566" w:rsidRDefault="003F3FDB" w:rsidP="003F3FDB">
      <w:pPr>
        <w:shd w:val="clear" w:color="auto" w:fill="FFFFFF"/>
        <w:jc w:val="both"/>
        <w:rPr>
          <w:sz w:val="28"/>
          <w:szCs w:val="28"/>
        </w:rPr>
      </w:pPr>
    </w:p>
    <w:p w:rsidR="003F3FDB" w:rsidRPr="00AB07A9" w:rsidRDefault="003F3FDB" w:rsidP="003F3FDB">
      <w:pPr>
        <w:jc w:val="both"/>
        <w:rPr>
          <w:sz w:val="28"/>
          <w:szCs w:val="28"/>
        </w:rPr>
      </w:pPr>
      <w:r w:rsidRPr="00AB07A9">
        <w:rPr>
          <w:sz w:val="28"/>
          <w:szCs w:val="28"/>
        </w:rPr>
        <w:t xml:space="preserve">Глава администрации                      </w:t>
      </w:r>
      <w:r>
        <w:rPr>
          <w:sz w:val="28"/>
          <w:szCs w:val="28"/>
        </w:rPr>
        <w:t xml:space="preserve">      </w:t>
      </w:r>
      <w:r w:rsidRPr="00AB07A9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</w:t>
      </w:r>
      <w:r w:rsidRPr="00AB07A9">
        <w:rPr>
          <w:sz w:val="28"/>
          <w:szCs w:val="28"/>
        </w:rPr>
        <w:t xml:space="preserve"> А.В. </w:t>
      </w:r>
      <w:r>
        <w:rPr>
          <w:sz w:val="28"/>
          <w:szCs w:val="28"/>
        </w:rPr>
        <w:t>Лашин</w:t>
      </w:r>
    </w:p>
    <w:p w:rsidR="003F3FDB" w:rsidRPr="009D2996" w:rsidRDefault="003F3FDB" w:rsidP="003F3FDB">
      <w:pPr>
        <w:shd w:val="clear" w:color="auto" w:fill="FFFFFF"/>
        <w:jc w:val="both"/>
      </w:pPr>
    </w:p>
    <w:p w:rsidR="003F3FDB" w:rsidRDefault="003F3FDB" w:rsidP="003F3FDB">
      <w:pPr>
        <w:shd w:val="clear" w:color="auto" w:fill="FFFFFF"/>
        <w:jc w:val="both"/>
      </w:pPr>
    </w:p>
    <w:p w:rsidR="003F3FDB" w:rsidRDefault="003F3FDB" w:rsidP="003F3FDB">
      <w:pPr>
        <w:shd w:val="clear" w:color="auto" w:fill="FFFFFF"/>
        <w:jc w:val="both"/>
      </w:pPr>
    </w:p>
    <w:p w:rsidR="003F3FDB" w:rsidRDefault="003F3FDB" w:rsidP="003F3FDB">
      <w:pPr>
        <w:shd w:val="clear" w:color="auto" w:fill="FFFFFF"/>
        <w:jc w:val="both"/>
      </w:pPr>
    </w:p>
    <w:p w:rsidR="003F3FDB" w:rsidRDefault="003F3FDB" w:rsidP="003F3FDB">
      <w:pPr>
        <w:shd w:val="clear" w:color="auto" w:fill="FFFFFF"/>
        <w:jc w:val="both"/>
      </w:pPr>
    </w:p>
    <w:p w:rsidR="003F3FDB" w:rsidRDefault="003F3FDB" w:rsidP="003F3FDB">
      <w:pPr>
        <w:shd w:val="clear" w:color="auto" w:fill="FFFFFF"/>
        <w:jc w:val="both"/>
      </w:pPr>
    </w:p>
    <w:p w:rsidR="003F3FDB" w:rsidRDefault="003F3FDB" w:rsidP="003F3FDB">
      <w:pPr>
        <w:shd w:val="clear" w:color="auto" w:fill="FFFFFF"/>
        <w:jc w:val="both"/>
      </w:pPr>
    </w:p>
    <w:p w:rsidR="003F3FDB" w:rsidRDefault="003F3FDB" w:rsidP="003F3FDB">
      <w:pPr>
        <w:shd w:val="clear" w:color="auto" w:fill="FFFFFF"/>
        <w:jc w:val="both"/>
      </w:pPr>
    </w:p>
    <w:p w:rsidR="003F3FDB" w:rsidRDefault="003F3FDB" w:rsidP="003F3FDB">
      <w:pPr>
        <w:shd w:val="clear" w:color="auto" w:fill="FFFFFF"/>
        <w:jc w:val="both"/>
      </w:pPr>
    </w:p>
    <w:p w:rsidR="003F3FDB" w:rsidRDefault="003F3FDB" w:rsidP="003F3FDB">
      <w:pPr>
        <w:shd w:val="clear" w:color="auto" w:fill="FFFFFF"/>
        <w:jc w:val="both"/>
      </w:pPr>
    </w:p>
    <w:p w:rsidR="003F3FDB" w:rsidRDefault="003F3FDB" w:rsidP="003F3FDB">
      <w:pPr>
        <w:shd w:val="clear" w:color="auto" w:fill="FFFFFF"/>
        <w:jc w:val="both"/>
      </w:pPr>
    </w:p>
    <w:p w:rsidR="003F3FDB" w:rsidRDefault="003F3FDB" w:rsidP="003F3FDB">
      <w:pPr>
        <w:shd w:val="clear" w:color="auto" w:fill="FFFFFF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2"/>
        <w:gridCol w:w="4733"/>
      </w:tblGrid>
      <w:tr w:rsidR="003F3FDB" w:rsidRPr="008623BF" w:rsidTr="003F3FDB">
        <w:tc>
          <w:tcPr>
            <w:tcW w:w="4754" w:type="dxa"/>
          </w:tcPr>
          <w:p w:rsidR="003F3FDB" w:rsidRPr="003F3FDB" w:rsidRDefault="003F3FDB" w:rsidP="003F3FDB">
            <w:pPr>
              <w:pStyle w:val="a3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</w:tcPr>
          <w:p w:rsidR="003F3FDB" w:rsidRPr="003F3FDB" w:rsidRDefault="003F3FDB" w:rsidP="003F3FDB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FDB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3F3FDB" w:rsidRPr="003F3FDB" w:rsidRDefault="003F3FDB" w:rsidP="003F3FDB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3FDB" w:rsidRPr="003F3FDB" w:rsidRDefault="003F3FDB" w:rsidP="003F3FDB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DB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</w:p>
          <w:p w:rsidR="003F3FDB" w:rsidRPr="003F3FDB" w:rsidRDefault="003F3FDB" w:rsidP="003F3FDB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DB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3F3FDB" w:rsidRPr="003F3FDB" w:rsidRDefault="003F3FDB" w:rsidP="003F3FDB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FDB">
              <w:rPr>
                <w:rFonts w:ascii="Times New Roman" w:hAnsi="Times New Roman" w:cs="Times New Roman"/>
                <w:sz w:val="24"/>
                <w:szCs w:val="24"/>
              </w:rPr>
              <w:t xml:space="preserve"> «Цильнинское городское поселение»</w:t>
            </w:r>
          </w:p>
          <w:p w:rsidR="003F3FDB" w:rsidRPr="003F3FDB" w:rsidRDefault="003F3FDB" w:rsidP="003F3FDB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FDB">
              <w:rPr>
                <w:rFonts w:ascii="Times New Roman" w:hAnsi="Times New Roman" w:cs="Times New Roman"/>
                <w:sz w:val="24"/>
                <w:szCs w:val="24"/>
              </w:rPr>
              <w:t>от 01.03.2022 № 36</w:t>
            </w:r>
          </w:p>
          <w:p w:rsidR="003F3FDB" w:rsidRPr="003F3FDB" w:rsidRDefault="003F3FDB" w:rsidP="003F3FDB">
            <w:pPr>
              <w:pStyle w:val="a3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3FDB" w:rsidRDefault="003F3FDB" w:rsidP="006C27F3">
      <w:pPr>
        <w:pStyle w:val="ConsPlusTitle"/>
        <w:jc w:val="center"/>
      </w:pPr>
    </w:p>
    <w:p w:rsidR="003F3FDB" w:rsidRDefault="003F3FDB" w:rsidP="006C27F3">
      <w:pPr>
        <w:pStyle w:val="ConsPlusTitle"/>
        <w:jc w:val="center"/>
      </w:pPr>
    </w:p>
    <w:p w:rsidR="003F3FDB" w:rsidRDefault="003F3FDB">
      <w:pPr>
        <w:pStyle w:val="ConsPlusTitle"/>
        <w:jc w:val="center"/>
        <w:rPr>
          <w:sz w:val="28"/>
          <w:szCs w:val="28"/>
        </w:rPr>
      </w:pPr>
      <w:bookmarkStart w:id="1" w:name="P40"/>
      <w:bookmarkEnd w:id="1"/>
      <w:r w:rsidRPr="003F3FDB">
        <w:rPr>
          <w:sz w:val="28"/>
          <w:szCs w:val="28"/>
        </w:rPr>
        <w:t xml:space="preserve">Административный регламент </w:t>
      </w:r>
    </w:p>
    <w:p w:rsidR="0071269F" w:rsidRPr="003F3FDB" w:rsidRDefault="003F3FDB">
      <w:pPr>
        <w:pStyle w:val="ConsPlusTitle"/>
        <w:jc w:val="center"/>
      </w:pPr>
      <w:r w:rsidRPr="003F3FDB">
        <w:rPr>
          <w:sz w:val="28"/>
          <w:szCs w:val="28"/>
        </w:rPr>
        <w:t>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строительства»</w:t>
      </w:r>
    </w:p>
    <w:p w:rsidR="0071269F" w:rsidRDefault="0071269F">
      <w:pPr>
        <w:spacing w:after="1"/>
      </w:pPr>
    </w:p>
    <w:p w:rsidR="0071269F" w:rsidRPr="003F3FDB" w:rsidRDefault="0071269F">
      <w:pPr>
        <w:pStyle w:val="ConsPlusTitle"/>
        <w:jc w:val="center"/>
        <w:outlineLvl w:val="1"/>
        <w:rPr>
          <w:sz w:val="28"/>
          <w:szCs w:val="28"/>
        </w:rPr>
      </w:pPr>
      <w:r w:rsidRPr="003F3FDB">
        <w:rPr>
          <w:sz w:val="28"/>
          <w:szCs w:val="28"/>
        </w:rPr>
        <w:t>1. Общие положения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1.1. Предмет регулирования административного регламента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Настоящий административный регламент устанавливает порядок предоставления администрацией </w:t>
      </w:r>
      <w:r w:rsidR="006078C9" w:rsidRPr="003F3FDB">
        <w:rPr>
          <w:sz w:val="28"/>
          <w:szCs w:val="28"/>
        </w:rPr>
        <w:t>муниципального образования "Цильнинское городское поселение"</w:t>
      </w:r>
      <w:r w:rsidRPr="003F3FDB">
        <w:rPr>
          <w:sz w:val="28"/>
          <w:szCs w:val="28"/>
        </w:rPr>
        <w:t xml:space="preserve"> (далее - уполномоченный орган) муниципальной услуги по выдаче разрешений на ввод объектов в эксплуатацию при осуществлении строительства, реконструкции объектов капитального строительства на территории </w:t>
      </w:r>
      <w:r w:rsidR="006078C9" w:rsidRPr="003F3FDB">
        <w:rPr>
          <w:sz w:val="28"/>
          <w:szCs w:val="28"/>
        </w:rPr>
        <w:t>муниципального образования "Цильнинское городское поселение"</w:t>
      </w:r>
      <w:r w:rsidRPr="003F3FDB">
        <w:rPr>
          <w:sz w:val="28"/>
          <w:szCs w:val="28"/>
        </w:rPr>
        <w:t xml:space="preserve"> (далее - административный регламент, муниципальная услуга).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1.2. Описание заявителей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Муниципальная услуга предоставляется застройщикам 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индивидуальным предпринимателям, физическим лицам, либо их представителям, наделенным соответствующими полномочиями выступать от имени указанных выше юридических лиц, индивидуальных предпринимателей и физических лиц (далее - заявитель, застройщик).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1.3. Требования к порядку информирования о порядке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предоставления муниципальной услуги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1.3.1. Порядок получения информации заявителями по вопросам предоставления муниципальной услуги, сведений о ходе предоставления указанной услуги, в том числе на официальном сайте уполномоченного органа в информационно-телекоммуникационной сети "Интернет" (далее - официальный сайт уполномоченного органа), а также с использованием федеральной государственной информационной системы "Единый портал </w:t>
      </w:r>
      <w:r w:rsidRPr="003F3FDB">
        <w:rPr>
          <w:sz w:val="28"/>
          <w:szCs w:val="28"/>
        </w:rPr>
        <w:lastRenderedPageBreak/>
        <w:t>государственных и муниципальных услуг (функций)" (далее - Единый портал).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Информирование о порядке предоставления муниципальной услуги осуществляется уполномоченным органом: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при личном устном обращении заявителя;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по телефону;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путем направления ответов на письменные обращения, направляемые в уполномоченный орган по почте;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путем направления ответов на электронные обращения, направляемые в уполномоченный орган по адресу электронной почты;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путем размещения информации на официальном сайте уполномоченного органа (http://</w:t>
      </w:r>
      <w:r w:rsidR="006C27F3" w:rsidRPr="003F3FDB">
        <w:rPr>
          <w:sz w:val="28"/>
          <w:szCs w:val="28"/>
          <w:lang w:val="en-US"/>
        </w:rPr>
        <w:t>c</w:t>
      </w:r>
      <w:r w:rsidRPr="003F3FDB">
        <w:rPr>
          <w:sz w:val="28"/>
          <w:szCs w:val="28"/>
        </w:rPr>
        <w:t>i</w:t>
      </w:r>
      <w:r w:rsidR="006C27F3" w:rsidRPr="003F3FDB">
        <w:rPr>
          <w:sz w:val="28"/>
          <w:szCs w:val="28"/>
          <w:lang w:val="en-US"/>
        </w:rPr>
        <w:t>ln</w:t>
      </w:r>
      <w:r w:rsidRPr="003F3FDB">
        <w:rPr>
          <w:sz w:val="28"/>
          <w:szCs w:val="28"/>
        </w:rPr>
        <w:t>a</w:t>
      </w:r>
      <w:r w:rsidR="006C27F3" w:rsidRPr="003F3FDB">
        <w:rPr>
          <w:sz w:val="28"/>
          <w:szCs w:val="28"/>
        </w:rPr>
        <w:t>-</w:t>
      </w:r>
      <w:proofErr w:type="spellStart"/>
      <w:r w:rsidR="006C27F3" w:rsidRPr="003F3FDB">
        <w:rPr>
          <w:sz w:val="28"/>
          <w:szCs w:val="28"/>
          <w:lang w:val="en-US"/>
        </w:rPr>
        <w:t>adm</w:t>
      </w:r>
      <w:proofErr w:type="spellEnd"/>
      <w:r w:rsidRPr="003F3FDB">
        <w:rPr>
          <w:sz w:val="28"/>
          <w:szCs w:val="28"/>
        </w:rPr>
        <w:t>.</w:t>
      </w:r>
      <w:proofErr w:type="spellStart"/>
      <w:r w:rsidRPr="003F3FDB">
        <w:rPr>
          <w:sz w:val="28"/>
          <w:szCs w:val="28"/>
        </w:rPr>
        <w:t>ru</w:t>
      </w:r>
      <w:proofErr w:type="spellEnd"/>
      <w:r w:rsidRPr="003F3FDB">
        <w:rPr>
          <w:sz w:val="28"/>
          <w:szCs w:val="28"/>
        </w:rPr>
        <w:t>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посредством размещения информации на Едином портале (https://www.gosuslugi.ru/);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посредством размещения материалов на информационных стендах в местах предоставления муниципальной услуги, оборудованных в помещениях, предназначенных для приема граждан, в том числе в областном государственном казенном учреждении "Корпорация развития интернет-технологий - многофункциональный центр предоставления государственных и муниципальных услуг в Ульяновской области" (далее - ОГКУ "Правительство для граждан").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Информирование через телефон-информатор не осуществляется.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1.3.2. Порядок, форма, место размещения и способы получения справочной информации, в том числе на стендах в местах предоставления муниципальной услуги, и в многофункциональном центре предоставления государственных и муниципальных услуг (далее - многофункциональный центр).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На официальном сайте уполномоченного органа, а также на Едином портале размещена следующая справочная информация: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место нахождения и график работы уполномоченного органа, его отраслевого органа, предоставляющего муниципальную услугу, органов государственной власти, участвующих в предоставлении муниципальной услуги, а также ОГКУ "Правительство для граждан";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справочные телефоны уполномоченного органа, его отраслевого органа, предоставляющего муниципальную услугу, органов государственной власти, участвующих в предоставлении муниципальной услуги, ОГКУ </w:t>
      </w:r>
      <w:r w:rsidRPr="003F3FDB">
        <w:rPr>
          <w:sz w:val="28"/>
          <w:szCs w:val="28"/>
        </w:rPr>
        <w:lastRenderedPageBreak/>
        <w:t>"Правительство для граждан";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адрес официального сайта, адрес электронной почты и (или) формы обратной связи уполномоченного органа, органов государственной власти, участвующих в предоставлении муниципальной услуги, адрес официального сайта ОГКУ "Правительство для граждан" в информационно-телекоммуникационной сети "Интернет" (далее - официальный сайт ОГКУ "Правительство для граждан").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Справочная информация размещена на информационном стенде, который оборудован в доступном для заявителей месте предоставления муниципальной услуги, максимально заметен, хорошо просматриваем и функционален.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На информационных стендах или иных источниках информации ОГКУ "Правительство для граждан" в секторе информирования и ожидания или в секторе приема заявителей размещается актуальная и исчерпывающая информация, которая содержит, в том числе: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режим работы и адрес ОГКУ "Правительство для граждан", его обособленных подразделений;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справочные телефоны ОГКУ "Правительство для граждан;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адрес официального сайта, адрес электронной почты ОГКУ "Правительство для граждан;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порядок предоставления муниципальной услуги.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1"/>
        <w:rPr>
          <w:sz w:val="28"/>
          <w:szCs w:val="28"/>
        </w:rPr>
      </w:pPr>
      <w:r w:rsidRPr="003F3FDB">
        <w:rPr>
          <w:sz w:val="28"/>
          <w:szCs w:val="28"/>
        </w:rPr>
        <w:t>2. Стандарт предоставления муниципальной услуги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2.1. Наименование муниципальной услуги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Выдача разрешений на ввод объектов в эксплуатацию при осуществлении строительства, реконструкции объектов капитального строительства.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2.2. Наименование органа, предоставляющего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муниципальную услугу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Администрация </w:t>
      </w:r>
      <w:r w:rsidR="006C27F3" w:rsidRPr="003F3FDB">
        <w:rPr>
          <w:sz w:val="28"/>
          <w:szCs w:val="28"/>
        </w:rPr>
        <w:t>муниципального образования "Цильнинское городское поселение"</w:t>
      </w:r>
      <w:r w:rsidRPr="003F3FDB">
        <w:rPr>
          <w:sz w:val="28"/>
          <w:szCs w:val="28"/>
        </w:rPr>
        <w:t xml:space="preserve"> (далее - </w:t>
      </w:r>
      <w:r w:rsidR="006C27F3" w:rsidRPr="003F3FDB">
        <w:rPr>
          <w:sz w:val="28"/>
          <w:szCs w:val="28"/>
        </w:rPr>
        <w:t>Уполномоченный орган</w:t>
      </w:r>
      <w:r w:rsidRPr="003F3FDB">
        <w:rPr>
          <w:sz w:val="28"/>
          <w:szCs w:val="28"/>
        </w:rPr>
        <w:t>).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2.3. Результат предоставления муниципальной услуги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lastRenderedPageBreak/>
        <w:t>Результатами предоставления муниципальной услуги являются: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разрешение на ввод объекта в эксплуатацию при осуществлении строительства, реконструкции объектов капитального строительства (далее - разрешение на ввод) по форме, утвержденной приказом Министерства строительства и жилищно-коммунального хозяйства Российской Федерации от 19.02.2015 N 117/</w:t>
      </w:r>
      <w:proofErr w:type="spellStart"/>
      <w:r w:rsidRPr="003F3FDB">
        <w:rPr>
          <w:sz w:val="28"/>
          <w:szCs w:val="28"/>
        </w:rPr>
        <w:t>пр</w:t>
      </w:r>
      <w:proofErr w:type="spellEnd"/>
      <w:r w:rsidRPr="003F3FDB">
        <w:rPr>
          <w:sz w:val="28"/>
          <w:szCs w:val="28"/>
        </w:rPr>
        <w:t xml:space="preserve"> "Об утверждении формы разрешения на строительство и формы разрешения на ввод объекта в эксплуатацию" (далее - Приказ N 117/</w:t>
      </w:r>
      <w:proofErr w:type="spellStart"/>
      <w:r w:rsidRPr="003F3FDB">
        <w:rPr>
          <w:sz w:val="28"/>
          <w:szCs w:val="28"/>
        </w:rPr>
        <w:t>пр</w:t>
      </w:r>
      <w:proofErr w:type="spellEnd"/>
      <w:r w:rsidRPr="003F3FDB">
        <w:rPr>
          <w:sz w:val="28"/>
          <w:szCs w:val="28"/>
        </w:rPr>
        <w:t>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письмо </w:t>
      </w:r>
      <w:r w:rsidR="006C27F3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 xml:space="preserve"> об отказе в выдаче разрешения на ввод объекта в эксплуатацию при осуществлении строительства, реконструкции объектов капитального строительства по форме, приведенной в приложении 1 к настоящему административному регламенту, с указанием причин отказа.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Документ, выданный в результате предоставления муниципальной услуги подписывается </w:t>
      </w:r>
      <w:r w:rsidR="00B57F45" w:rsidRPr="003F3FDB">
        <w:rPr>
          <w:sz w:val="28"/>
          <w:szCs w:val="28"/>
        </w:rPr>
        <w:t>руководителем Уполномоченного органа</w:t>
      </w:r>
      <w:r w:rsidRPr="003F3FDB">
        <w:rPr>
          <w:sz w:val="28"/>
          <w:szCs w:val="28"/>
        </w:rPr>
        <w:t xml:space="preserve"> или должностным лицом, исполняющим его обязанности.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2.4. Срок предоставления муниципальной услуги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Предоставление муниципальной услуги осуществляется в срок не более пяти рабочих дней со дня поступления заявления в </w:t>
      </w:r>
      <w:r w:rsidR="00864AF1" w:rsidRPr="003F3FDB">
        <w:rPr>
          <w:sz w:val="28"/>
          <w:szCs w:val="28"/>
        </w:rPr>
        <w:t>Уполномоченный орган</w:t>
      </w:r>
      <w:r w:rsidRPr="003F3FDB">
        <w:rPr>
          <w:sz w:val="28"/>
          <w:szCs w:val="28"/>
        </w:rPr>
        <w:t>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2.5. Правовые основания для предоставления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муниципальной услуги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опубликования, размещен на официальном сайте уполномоченного органа в информационно-телекоммуникационной сети "Интернет", на Едином портале.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bookmarkStart w:id="2" w:name="P112"/>
      <w:bookmarkEnd w:id="2"/>
      <w:r w:rsidRPr="003F3FDB">
        <w:rPr>
          <w:sz w:val="28"/>
          <w:szCs w:val="28"/>
        </w:rPr>
        <w:t>2.6. Исчерпывающий перечень документов, необходимых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в соответствии с нормативными правовыми актами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для предоставления муниципальной услуги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При подаче заявления и документов, необходимых для предоставления муниципальной услуги, через уполномоченный орган или ОГКУ "Правительство для граждан", заявитель предъявляет документ, удостоверяющий личность заявителя. В случае обращения представителя юридического или физического лица, индивидуального предпринимателя - документ, удостоверяющий личность представителя, а также документ, подтверждающий полномочия представителя юридического или физического лица, индивидуального предпринимателя в соответствии с законодательством Российской Федерации.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lastRenderedPageBreak/>
        <w:t>Для предоставления муниципальной услуги необходимо представить (направить) заявление согласно приложению 2 к настоящему административному регламенту с приложением следующих документов: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3" w:name="P118"/>
      <w:bookmarkEnd w:id="3"/>
      <w:r w:rsidRPr="003F3FDB">
        <w:rPr>
          <w:sz w:val="28"/>
          <w:szCs w:val="28"/>
        </w:rPr>
        <w:t xml:space="preserve"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 (заявитель вправе представить по собственной инициативе, запрашиваются </w:t>
      </w:r>
      <w:r w:rsidR="00CD7087" w:rsidRPr="003F3FDB">
        <w:rPr>
          <w:sz w:val="28"/>
          <w:szCs w:val="28"/>
        </w:rPr>
        <w:t>Уполномоченным органом</w:t>
      </w:r>
      <w:r w:rsidRPr="003F3FDB">
        <w:rPr>
          <w:sz w:val="28"/>
          <w:szCs w:val="28"/>
        </w:rPr>
        <w:t xml:space="preserve"> в рамках межведомственного информационного взаимодействия в Федеральной службе государственной регистрации, кадастра и картографии (далее - </w:t>
      </w:r>
      <w:proofErr w:type="spellStart"/>
      <w:r w:rsidRPr="003F3FDB">
        <w:rPr>
          <w:sz w:val="28"/>
          <w:szCs w:val="28"/>
        </w:rPr>
        <w:t>Росреестр</w:t>
      </w:r>
      <w:proofErr w:type="spellEnd"/>
      <w:r w:rsidRPr="003F3FDB">
        <w:rPr>
          <w:sz w:val="28"/>
          <w:szCs w:val="28"/>
        </w:rPr>
        <w:t>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4" w:name="P119"/>
      <w:bookmarkEnd w:id="4"/>
      <w:r w:rsidRPr="003F3FDB">
        <w:rPr>
          <w:sz w:val="28"/>
          <w:szCs w:val="28"/>
        </w:rPr>
        <w:t xml:space="preserve">2)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 (заявитель вправе представить по собственной инициативе, находится в распоряжении </w:t>
      </w:r>
      <w:r w:rsidR="00C045B7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>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5" w:name="P120"/>
      <w:bookmarkEnd w:id="5"/>
      <w:r w:rsidRPr="003F3FDB">
        <w:rPr>
          <w:sz w:val="28"/>
          <w:szCs w:val="28"/>
        </w:rPr>
        <w:t xml:space="preserve">3) разрешение на строительство (заявитель вправе представить по собственной инициативе, находится в распоряжении </w:t>
      </w:r>
      <w:r w:rsidR="00C045B7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>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6" w:name="P121"/>
      <w:bookmarkEnd w:id="6"/>
      <w:r w:rsidRPr="003F3FDB">
        <w:rPr>
          <w:sz w:val="28"/>
          <w:szCs w:val="28"/>
        </w:rPr>
        <w:t>4) акт приемки объекта капитального строительства (в случае осуществления строительства, реконструкции на основании договора строительного подряда) (заявитель представляет самостоятельно);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7" w:name="P122"/>
      <w:bookmarkEnd w:id="7"/>
      <w:r w:rsidRPr="003F3FDB">
        <w:rPr>
          <w:sz w:val="28"/>
          <w:szCs w:val="28"/>
        </w:rPr>
        <w:t>5) 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 (далее - акт) (заявитель предоставляет самостоятельно);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6)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</w:t>
      </w:r>
      <w:r w:rsidRPr="003F3FDB">
        <w:rPr>
          <w:sz w:val="28"/>
          <w:szCs w:val="28"/>
        </w:rPr>
        <w:lastRenderedPageBreak/>
        <w:t>(технологическое присоединение) этого объекта предусмотрено проектной документацией) (заявитель предоставляет самостоятельно);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7)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</w:t>
      </w:r>
      <w:r w:rsidR="00C045B7" w:rsidRPr="003F3FDB">
        <w:rPr>
          <w:sz w:val="28"/>
          <w:szCs w:val="28"/>
        </w:rPr>
        <w:t>еконструкции линейного объекта)</w:t>
      </w:r>
      <w:r w:rsidRPr="003F3FDB">
        <w:rPr>
          <w:sz w:val="28"/>
          <w:szCs w:val="28"/>
        </w:rPr>
        <w:t xml:space="preserve"> (заявитель представляет самостоятельно);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8" w:name="P126"/>
      <w:bookmarkEnd w:id="8"/>
      <w:r w:rsidRPr="003F3FDB">
        <w:rPr>
          <w:sz w:val="28"/>
          <w:szCs w:val="28"/>
        </w:rPr>
        <w:t xml:space="preserve">8)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8" w:history="1">
        <w:r w:rsidRPr="003F3FDB">
          <w:rPr>
            <w:sz w:val="28"/>
            <w:szCs w:val="28"/>
          </w:rPr>
          <w:t>частью 1.3 статьи 52</w:t>
        </w:r>
      </w:hyperlink>
      <w:r w:rsidRPr="003F3FDB">
        <w:rPr>
          <w:sz w:val="28"/>
          <w:szCs w:val="28"/>
        </w:rPr>
        <w:t xml:space="preserve">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</w:r>
      <w:hyperlink r:id="rId9" w:history="1">
        <w:r w:rsidRPr="003F3FDB">
          <w:rPr>
            <w:sz w:val="28"/>
            <w:szCs w:val="28"/>
          </w:rPr>
          <w:t>частью 5 статьи 54</w:t>
        </w:r>
      </w:hyperlink>
      <w:r w:rsidRPr="003F3FDB">
        <w:rPr>
          <w:sz w:val="28"/>
          <w:szCs w:val="28"/>
        </w:rPr>
        <w:t xml:space="preserve"> Градостроительного кодекса Российской Федерации (заявитель вправе представить по собственной инициативе, находится в распоряжении Агентства государственного строительного и жилищного надзора Ульяновской области, Межрегионального управления Федеральной службы по надзору в сфере природопользования по Самарской и Ульяновской областям);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9" w:name="P128"/>
      <w:bookmarkEnd w:id="9"/>
      <w:r w:rsidRPr="003F3FDB">
        <w:rPr>
          <w:sz w:val="28"/>
          <w:szCs w:val="28"/>
        </w:rPr>
        <w:t>9)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объекте,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(заявитель представляет самостоятельно);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10)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10" w:history="1">
        <w:r w:rsidRPr="003F3FDB">
          <w:rPr>
            <w:sz w:val="28"/>
            <w:szCs w:val="28"/>
          </w:rPr>
          <w:t>законом</w:t>
        </w:r>
      </w:hyperlink>
      <w:r w:rsidRPr="003F3FDB">
        <w:rPr>
          <w:sz w:val="28"/>
          <w:szCs w:val="28"/>
        </w:rPr>
        <w:t xml:space="preserve"> от 25.06.2002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</w:t>
      </w:r>
      <w:r w:rsidRPr="003F3FDB">
        <w:rPr>
          <w:sz w:val="28"/>
          <w:szCs w:val="28"/>
        </w:rPr>
        <w:lastRenderedPageBreak/>
        <w:t>использования (заявитель вправе представить по собственной инициативе, находится в распоряжении Управления по охране объектов культурного наследия Администрации Губернатора Ульяновской области);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11) технический план объекта капитального строительства, подготовленный в соответствии с Федеральным </w:t>
      </w:r>
      <w:hyperlink r:id="rId11" w:history="1">
        <w:r w:rsidRPr="003F3FDB">
          <w:rPr>
            <w:sz w:val="28"/>
            <w:szCs w:val="28"/>
          </w:rPr>
          <w:t>законом</w:t>
        </w:r>
      </w:hyperlink>
      <w:r w:rsidRPr="003F3FDB">
        <w:rPr>
          <w:sz w:val="28"/>
          <w:szCs w:val="28"/>
        </w:rPr>
        <w:t xml:space="preserve"> от 13.07.2015 N 218-ФЗ "О государственной регистрации недвижимости" (заявитель представляет самостоятельно).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Указанные в </w:t>
      </w:r>
      <w:hyperlink w:anchor="P122" w:history="1">
        <w:r w:rsidRPr="003F3FDB">
          <w:rPr>
            <w:sz w:val="28"/>
            <w:szCs w:val="28"/>
          </w:rPr>
          <w:t>подпунктах 5</w:t>
        </w:r>
      </w:hyperlink>
      <w:r w:rsidRPr="003F3FDB">
        <w:rPr>
          <w:sz w:val="28"/>
          <w:szCs w:val="28"/>
        </w:rPr>
        <w:t xml:space="preserve"> и </w:t>
      </w:r>
      <w:hyperlink w:anchor="P126" w:history="1">
        <w:r w:rsidRPr="003F3FDB">
          <w:rPr>
            <w:sz w:val="28"/>
            <w:szCs w:val="28"/>
          </w:rPr>
          <w:t>8</w:t>
        </w:r>
      </w:hyperlink>
      <w:r w:rsidRPr="003F3FDB">
        <w:rPr>
          <w:sz w:val="28"/>
          <w:szCs w:val="28"/>
        </w:rPr>
        <w:t xml:space="preserve"> настоящего пункта акт и заключение должны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ресурсов. При строительстве,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дома, определяемом в соответствии с законодательством об энергосбережении и о повышении энергетической эффективности.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Документы, указанные в </w:t>
      </w:r>
      <w:hyperlink w:anchor="P118" w:history="1">
        <w:r w:rsidRPr="003F3FDB">
          <w:rPr>
            <w:sz w:val="28"/>
            <w:szCs w:val="28"/>
          </w:rPr>
          <w:t>подпунктах 1</w:t>
        </w:r>
      </w:hyperlink>
      <w:r w:rsidRPr="003F3FDB">
        <w:rPr>
          <w:sz w:val="28"/>
          <w:szCs w:val="28"/>
        </w:rPr>
        <w:t xml:space="preserve">, </w:t>
      </w:r>
      <w:hyperlink w:anchor="P121" w:history="1">
        <w:r w:rsidRPr="003F3FDB">
          <w:rPr>
            <w:sz w:val="28"/>
            <w:szCs w:val="28"/>
          </w:rPr>
          <w:t>4</w:t>
        </w:r>
      </w:hyperlink>
      <w:r w:rsidRPr="003F3FDB">
        <w:rPr>
          <w:sz w:val="28"/>
          <w:szCs w:val="28"/>
        </w:rPr>
        <w:t xml:space="preserve"> - </w:t>
      </w:r>
      <w:hyperlink w:anchor="P128" w:history="1">
        <w:r w:rsidRPr="003F3FDB">
          <w:rPr>
            <w:sz w:val="28"/>
            <w:szCs w:val="28"/>
          </w:rPr>
          <w:t>9</w:t>
        </w:r>
      </w:hyperlink>
      <w:r w:rsidRPr="003F3FDB">
        <w:rPr>
          <w:sz w:val="28"/>
          <w:szCs w:val="28"/>
        </w:rPr>
        <w:t xml:space="preserve"> настоящего пункта,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2.7. Исчерпывающий перечень оснований для отказа в приеме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документов, необходимых для предоставления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муниципальной услуги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bookmarkStart w:id="10" w:name="P140"/>
      <w:bookmarkEnd w:id="10"/>
      <w:r w:rsidRPr="003F3FDB">
        <w:rPr>
          <w:sz w:val="28"/>
          <w:szCs w:val="28"/>
        </w:rPr>
        <w:t>2.8. Исчерпывающий перечень оснований для приостановления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предоставления муниципальной услуги или отказа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в предоставлении муниципальной услуги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lastRenderedPageBreak/>
        <w:t>Основания для отказа в предоставлении муниципальной услуги: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1) отсутствие документов, указанных в </w:t>
      </w:r>
      <w:hyperlink w:anchor="P112" w:history="1">
        <w:r w:rsidRPr="003F3FDB">
          <w:rPr>
            <w:sz w:val="28"/>
            <w:szCs w:val="28"/>
          </w:rPr>
          <w:t>пункте 2.6</w:t>
        </w:r>
      </w:hyperlink>
      <w:r w:rsidRPr="003F3FDB">
        <w:rPr>
          <w:sz w:val="28"/>
          <w:szCs w:val="28"/>
        </w:rPr>
        <w:t xml:space="preserve"> настоящего раздела, обязанность по представлению которых возложена на заявителя;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3) несоответствие объекта капитального строительства требованиям, установленным в разрешении на строительство;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4) несоответствие параметров построенного, реконструированного объекта капитального строительства проектной документации;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12" w:history="1">
        <w:r w:rsidRPr="003F3FDB">
          <w:rPr>
            <w:sz w:val="28"/>
            <w:szCs w:val="28"/>
          </w:rPr>
          <w:t>пунктом 9 части 7 статьи 51</w:t>
        </w:r>
      </w:hyperlink>
      <w:r w:rsidRPr="003F3FDB">
        <w:rPr>
          <w:sz w:val="28"/>
          <w:szCs w:val="28"/>
        </w:rPr>
        <w:t xml:space="preserve"> Градостроительного кодекса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Различие данных об указанной в техническом плане площади объекта капитального строительства, не являющегося линейным объектом, не более чем на пять процентов по отношению к данным о площади такого объекта капитального строительства, указанной в проектной документации и (или) разрешении на строительство,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этажей, помещений (при наличии) и </w:t>
      </w:r>
      <w:proofErr w:type="spellStart"/>
      <w:r w:rsidRPr="003F3FDB">
        <w:rPr>
          <w:sz w:val="28"/>
          <w:szCs w:val="28"/>
        </w:rPr>
        <w:t>машино</w:t>
      </w:r>
      <w:proofErr w:type="spellEnd"/>
      <w:r w:rsidRPr="003F3FDB">
        <w:rPr>
          <w:sz w:val="28"/>
          <w:szCs w:val="28"/>
        </w:rPr>
        <w:t xml:space="preserve">-мест (при наличии) проектной документации и (или) разрешению на строительство. Различие данных об указанной в техническом плане протяженности линейного объекта не более чем на пять процентов по </w:t>
      </w:r>
      <w:r w:rsidRPr="003F3FDB">
        <w:rPr>
          <w:sz w:val="28"/>
          <w:szCs w:val="28"/>
        </w:rPr>
        <w:lastRenderedPageBreak/>
        <w:t>отношению к данным о его протяженности, указанным в проектной документации и (или) разрешении на строительство, не является основанием для отказа в выдаче разрешения на ввод объекта в эксплуатацию.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2.9. Размер платы, взимаемой с заявителя при предоставлении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муниципальной услуги, и способы ее взимания в случаях,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предусмотренных федеральными законами, принимаемыми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в соответствии с ними иными нормативными правовыми актами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Российской Федерации, нормативными правовыми актами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Ульяновской области, муниципальными правовыми актами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Взимание государственной пошлины или иной платы за предоставление муниципальной услуги не предусмотрено.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2.10. Максимальный срок ожидания в очереди при подаче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запроса о предоставлении муниципальной услуги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и при получении результата предоставления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муниципальной услуги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Максимальный срок ожидания в очереди заявителем при подаче запроса о предоставлении муниципальной услуги, а также при получении результата предоставления муниципальной услуги составляет не более 15 минут.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2.11. Срок регистрации запроса заявителя о предоставлении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муниципальной услуги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Регистрация запроса о предоставлении муниципальной услуги осуществляется в течение одного рабочего дня со дня поступления запроса в </w:t>
      </w:r>
      <w:r w:rsidR="004E6FCD" w:rsidRPr="003F3FDB">
        <w:rPr>
          <w:sz w:val="28"/>
          <w:szCs w:val="28"/>
        </w:rPr>
        <w:t>Уполномоченный орган</w:t>
      </w:r>
      <w:r w:rsidRPr="003F3FDB">
        <w:rPr>
          <w:sz w:val="28"/>
          <w:szCs w:val="28"/>
        </w:rPr>
        <w:t>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2.12. Требования к помещениям, в которых предоставляются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муниципальные услуги, к залу ожидания, местам для заполнения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запросов о предоставлении муниципальной услуги,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информационным стендам с образцами их заполнения и перечнем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документов, необходимых для предоставления каждой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муниципальной услуги, в том числе к обеспечению доступности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для инвалидов указанных объектов в соответствии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с законодательством Российской Федерации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о социальной защите инвалидов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2.12.1. Помещения, предназначенные для ознакомления заявителей с информационными материалами, оборудуются информационными стендами.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Оформление визуальной и текстовой информации о порядке предоставления муниципальной услуги соответствует оптимальному </w:t>
      </w:r>
      <w:r w:rsidRPr="003F3FDB">
        <w:rPr>
          <w:sz w:val="28"/>
          <w:szCs w:val="28"/>
        </w:rPr>
        <w:lastRenderedPageBreak/>
        <w:t>восприятию этой информации заявителями.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Для обслуживания лиц с ограниченными возможностями здоровья помещения оборудованы пандусами, специальными ограждениями и перилами, обеспечивающими беспрепятственное передвижение и разворот инвалидных колясок, столы размещаются в стороне от входа для беспрепятственного подъезда и разворота колясок. Обеспечивается допуск </w:t>
      </w:r>
      <w:proofErr w:type="spellStart"/>
      <w:r w:rsidRPr="003F3FDB">
        <w:rPr>
          <w:sz w:val="28"/>
          <w:szCs w:val="28"/>
        </w:rPr>
        <w:t>сурдопереводчика</w:t>
      </w:r>
      <w:proofErr w:type="spellEnd"/>
      <w:r w:rsidRPr="003F3FDB">
        <w:rPr>
          <w:sz w:val="28"/>
          <w:szCs w:val="28"/>
        </w:rPr>
        <w:t xml:space="preserve"> и </w:t>
      </w:r>
      <w:proofErr w:type="spellStart"/>
      <w:r w:rsidRPr="003F3FDB">
        <w:rPr>
          <w:sz w:val="28"/>
          <w:szCs w:val="28"/>
        </w:rPr>
        <w:t>тифлосурдопереводчика</w:t>
      </w:r>
      <w:proofErr w:type="spellEnd"/>
      <w:r w:rsidRPr="003F3FDB">
        <w:rPr>
          <w:sz w:val="28"/>
          <w:szCs w:val="28"/>
        </w:rPr>
        <w:t>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2.12.2. Кабинеты приема заявителей оборудованы информационными табличками (вывесками) с указанием: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номера кабинета;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фамилии, имени, отчества (последнее - при наличии) и должности специалиста, предоставляющего муниципальную услугу;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графика работы.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2.12.3. Места ожидания в очереди на представление или получение документов оборудованы стульями, кресельными секциями, скамьями (</w:t>
      </w:r>
      <w:proofErr w:type="spellStart"/>
      <w:r w:rsidRPr="003F3FDB">
        <w:rPr>
          <w:sz w:val="28"/>
          <w:szCs w:val="28"/>
        </w:rPr>
        <w:t>банкетками</w:t>
      </w:r>
      <w:proofErr w:type="spellEnd"/>
      <w:r w:rsidRPr="003F3FDB">
        <w:rPr>
          <w:sz w:val="28"/>
          <w:szCs w:val="28"/>
        </w:rPr>
        <w:t>), места для заполнения запросов о предоставлении муниципальной услуги оборудованы столами (стойками), стульями, обеспечены канцелярскими принадлежностями, справочно-информационным материалом, образцами заполнения документов, формами запросов.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2.13. Показатели доступности и качества муниципальных услуг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Показателями доступности и качества муниципальной услуги являются: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возможность получения заявителем информации о порядке предоставления муниципальной услуги на официальном сайте уполномоченного органа, Едином портале;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возможность получения муниципальной услуги в ОГКУ "Правительство для граждан" (в части подачи заявления и документов, получения результата предоставления муниципальной услуги), на Едином портале (в части подачи заявления, получения информации о ходе предоставления муниципальной услуги, получения результата);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возможность оценить качество предоставления муниципальной услуги (заполнение анкеты в ОГКУ "Правительство для граждан");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отношение общего числа заявлений о предоставлении муниципальной услуги, зарегистрированных в течение отчетного периода, к количеству признанных обоснованными в этот же период жалоб от заявителей о нарушении порядка и сроков предоставления муниципальной услуги;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lastRenderedPageBreak/>
        <w:t>возможность записи на прием для подачи заявления о предоставлении муниципальной услуги в уполномоченный орган (при личном посещении либо по телефону);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возможность записи на прием для подачи заявления о предоставлении муниципальной услуги в ОГКУ "Правительство для граждан" (при личном посещении, по телефону либо на официальном сайте).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Количество взаимодействий заявителя с должностными лицами уполномоченного органа, работниками его структурного подразделения при предоставлении муниципальной услуги составляет не более трех.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Продолжительность взаимодействия - не более 30 минут.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2.14. Иные требования, в том числе учитывающие особенности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предоставления муниципальных услуг в многофункциональных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центрах и особенности предоставления муниципальных услуг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в электронной форме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Предоставление муниципальной услуги осуществляется в ОГКУ "Правительство для граждан" в части подачи заявления и документов, получения результата предоставления муниципальной услуги.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Муниципальная услуга не предоставляется по экстерриториальному принципу.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Предоставление муниципальной услуги посредством комплексного запроса в ОГКУ "Правительство для граждан" не осуществляется.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Для предоставления муниципальной услуги ОГКУ "Правительство для граждан" не привлекает иные организации, предусмотренные частью 1.1 статьи 16 Федерального закона от 27.07.2010 N 210-ФЗ "Об организации предоставления государственных и муниципальных услуг" (далее - организации, осуществляющие функции по предоставлению муниципальной услуги).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Возможность предоставления муниципальной услуги в электронной форме через Единый портал осуществляется в части приема заявлений, отслеживания хода предоставления муниципальной услуги, получения информации о результате предоставления муниципальной услуги в личном кабинете Единого портала, получения результата, оценки качества предоставления услуг, полученных в электронной форме.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При подаче заявления посредством Единого портала оно подписывается простой электронной подписью.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Документы, предусмотренные пунктом 2.6 настоящего раздела, </w:t>
      </w:r>
      <w:r w:rsidRPr="003F3FDB">
        <w:rPr>
          <w:sz w:val="28"/>
          <w:szCs w:val="28"/>
        </w:rPr>
        <w:lastRenderedPageBreak/>
        <w:t>направляются исключительно в электронной форме,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1"/>
        <w:rPr>
          <w:sz w:val="28"/>
          <w:szCs w:val="28"/>
        </w:rPr>
      </w:pPr>
      <w:r w:rsidRPr="003F3FDB">
        <w:rPr>
          <w:sz w:val="28"/>
          <w:szCs w:val="28"/>
        </w:rPr>
        <w:t>3. Состав, последовательность и сроки выполнения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административных процедур, требования к порядку их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выполнения, в том числе особенности выполнения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административных процедур в электронной форме, а также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особенности выполнения административных процедур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в многофункциональном центре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3.1. Исчерпывающие перечни административных процедур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3.1.1. Исчерпывающий перечень административных процедур предоставления муниципальной услуги в уполномоченном органе: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1) прием и регистрация заявления для предоставления муниципальной услуги и направление его на исполнение;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2) рассмотрение заявления, проведение проверки представленных документов, формирование и направление межведомственных запросов;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3) подготовка, согласование и подписание результата предоставления муниципальной услуги, уведомление о готовности результата, выдача результата предоставления муниципальной услуги.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3.1.2. Исчерпывающий перечень административных процедур при предоставлении муниципальной услуги в электронной форме, в том числе с использованием Единого портала, административных процедур в соответствии с положениями статьи 10 Федерального закона от 27.07.2010 N 210-ФЗ "Об организации предоставления государственных и муниципальных услуг":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1) предоставление в установленном порядке информации заявителям и обеспечение доступа заявителей к сведениям о муниципальных услугах;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2) подача запроса о предоставлении муниципальной услуги и иных документов, необходимых для предоставления муниципальной услуги, и прием такого запроса о предоставлении муниципальной услуги и документов уполномоченным органом, либо подведомственной уполномоченному органу организацией, участвующей в предоставлении муниципальной услуги, с использованием информационно-технологической и коммуникационной инфраструктуры, в том числе Единого портала;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lastRenderedPageBreak/>
        <w:t>3) получение заявителем сведений о ходе выполнения запроса о предоставлении муниципальной услуги;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4) взаимодействие уполномоченного органа с органами государственной власти, иными органами местного самоуправления, организациями, участвующими в предоставлении муниципальных услуг, предусмотренных частью 1 статьи 1 Федерального закона от 27.07.2010 N 210-ФЗ "Об организации предоставления государственных и муниципальных услуг", не осуществляется;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5) получение заявителем результата предоставления муниципальной услуги, если иное не установлено федеральным законом;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6) иные действия, необходимые для предоставления муниципальной услуги, не осуществляются.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3.1.3. Исчерпывающий перечень административных процедур, выполняемых в ОГКУ "Правительство для граждан":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1) информирование заявителей о порядке предоставления муниципальной услуги в многофункциональном центре, о ходе выполнения заявления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2) 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3) формирование и направление многофункциональным центром межведомственного запроса в органы исполнительной власти, иные органы государственной власти Ульяновской области, органы местного самоуправления муниципальных образований Ульяновской области, организации, участвующие в предоставлении муниципальных услуг, не осуществляется;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4)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уполномоченным органом, а также выдача документов, включая составление на бумажном носителе и заверение выписок из информационных систем уполномоченного органа;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5) иные процедуры не осуществляются;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6) иные действия, необходимые для предоставления муниципальной </w:t>
      </w:r>
      <w:r w:rsidRPr="003F3FDB">
        <w:rPr>
          <w:sz w:val="28"/>
          <w:szCs w:val="28"/>
        </w:rPr>
        <w:lastRenderedPageBreak/>
        <w:t>услуги.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3.1.4. Исчерпывающий перечень административных процедур, выполняемых при исправлении допущенных опечаток и (или) ошибок в выданных в результате предоставления муниципальной услуги документах: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1) прием и регистрация заявления об исправлении опечаток и (или) ошибок, допущенных в документах, выданных в результате предоставления муниципальной услуги;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2) рассмотрение поступившего заявления об исправлении опечаток и (или) ошибок, допущенных в документах, выданных в результате предоставления муниципальной услуги, выдача исправленного документа.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bookmarkStart w:id="11" w:name="P250"/>
      <w:bookmarkEnd w:id="11"/>
      <w:r w:rsidRPr="003F3FDB">
        <w:rPr>
          <w:sz w:val="28"/>
          <w:szCs w:val="28"/>
        </w:rPr>
        <w:t>3.2. Порядок выполнения административных процедур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при предоставлении муниципальной услуги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в уполномоченном органе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bookmarkStart w:id="12" w:name="P254"/>
      <w:bookmarkEnd w:id="12"/>
      <w:r w:rsidRPr="003F3FDB">
        <w:rPr>
          <w:sz w:val="28"/>
          <w:szCs w:val="28"/>
        </w:rPr>
        <w:t>3.2.1. Прием и регистрация заявления для предоставления муниципальной услуги и направление его на исполнение.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Юридическим фактом, инициирующим начало административной процедуры, является поступление заявления в </w:t>
      </w:r>
      <w:r w:rsidR="00F37C63" w:rsidRPr="003F3FDB">
        <w:rPr>
          <w:sz w:val="28"/>
          <w:szCs w:val="28"/>
        </w:rPr>
        <w:t>Уполномоченный орган</w:t>
      </w:r>
      <w:r w:rsidRPr="003F3FDB">
        <w:rPr>
          <w:sz w:val="28"/>
          <w:szCs w:val="28"/>
        </w:rPr>
        <w:t xml:space="preserve"> о предоставлении муниципальной услуги, составленного по форме приложения 1 к настоящему административному регламенту, с указанием всех прилагаемых документов.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Должностное лицо </w:t>
      </w:r>
      <w:r w:rsidR="005E77BD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 xml:space="preserve">, ответственное за прием документов, принимает и регистрирует заявление в течение одного рабочего дня и передает заявление с пакетом документов </w:t>
      </w:r>
      <w:r w:rsidR="005E77BD" w:rsidRPr="003F3FDB">
        <w:rPr>
          <w:sz w:val="28"/>
          <w:szCs w:val="28"/>
        </w:rPr>
        <w:t>руководителю Уполномоченного органа</w:t>
      </w:r>
      <w:r w:rsidRPr="003F3FDB">
        <w:rPr>
          <w:sz w:val="28"/>
          <w:szCs w:val="28"/>
        </w:rPr>
        <w:t>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Поступившее заявление и приложенные документы отписываются </w:t>
      </w:r>
      <w:r w:rsidR="005E77BD" w:rsidRPr="003F3FDB">
        <w:rPr>
          <w:sz w:val="28"/>
          <w:szCs w:val="28"/>
        </w:rPr>
        <w:t>руководителем Уполномоченного органа</w:t>
      </w:r>
      <w:r w:rsidRPr="003F3FDB">
        <w:rPr>
          <w:sz w:val="28"/>
          <w:szCs w:val="28"/>
        </w:rPr>
        <w:t xml:space="preserve"> </w:t>
      </w:r>
      <w:r w:rsidR="005E77BD" w:rsidRPr="003F3FDB">
        <w:rPr>
          <w:sz w:val="28"/>
          <w:szCs w:val="28"/>
        </w:rPr>
        <w:t>лицу</w:t>
      </w:r>
      <w:r w:rsidRPr="003F3FDB">
        <w:rPr>
          <w:sz w:val="28"/>
          <w:szCs w:val="28"/>
        </w:rPr>
        <w:t>, ответственному за предоставление муниципальной услуги (далее - специалист).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Максимальный срок выполнения процедуры составляет один рабочий день с момента поступления заявления о предоставлении муниципальной услуги в У</w:t>
      </w:r>
      <w:r w:rsidR="005E77BD" w:rsidRPr="003F3FDB">
        <w:rPr>
          <w:sz w:val="28"/>
          <w:szCs w:val="28"/>
        </w:rPr>
        <w:t>полномоченный орган</w:t>
      </w:r>
      <w:r w:rsidRPr="003F3FDB">
        <w:rPr>
          <w:sz w:val="28"/>
          <w:szCs w:val="28"/>
        </w:rPr>
        <w:t>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Результатом выполнения административной процедуры является передача исполнителю зарегистрированного заявления с приложенным к нему пакетом документов с визой </w:t>
      </w:r>
      <w:r w:rsidR="005E77BD" w:rsidRPr="003F3FDB">
        <w:rPr>
          <w:sz w:val="28"/>
          <w:szCs w:val="28"/>
        </w:rPr>
        <w:t>руководителя</w:t>
      </w:r>
      <w:r w:rsidRPr="003F3FDB">
        <w:rPr>
          <w:sz w:val="28"/>
          <w:szCs w:val="28"/>
        </w:rPr>
        <w:t xml:space="preserve"> У</w:t>
      </w:r>
      <w:r w:rsidR="005E77BD" w:rsidRPr="003F3FDB">
        <w:rPr>
          <w:sz w:val="28"/>
          <w:szCs w:val="28"/>
        </w:rPr>
        <w:t>полномоченного органа</w:t>
      </w:r>
      <w:r w:rsidRPr="003F3FDB">
        <w:rPr>
          <w:sz w:val="28"/>
          <w:szCs w:val="28"/>
        </w:rPr>
        <w:t xml:space="preserve"> для работы.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Способом фиксации результата процедуры является занесение соответствующей записи в журнал учета входящей корреспонденции.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lastRenderedPageBreak/>
        <w:t>3.2.2. Рассмотрение заявления, проведение проверки представленных документов, формирование и направление межведомственных запросов.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Юридическим фактом, инициирующим начало административной процедуры, является поступление зарегистрированного заявления с приложенными документами с визой </w:t>
      </w:r>
      <w:r w:rsidR="005E77BD" w:rsidRPr="003F3FDB">
        <w:rPr>
          <w:sz w:val="28"/>
          <w:szCs w:val="28"/>
        </w:rPr>
        <w:t xml:space="preserve">руководителя Уполномоченного органа </w:t>
      </w:r>
      <w:r w:rsidRPr="003F3FDB">
        <w:rPr>
          <w:sz w:val="28"/>
          <w:szCs w:val="28"/>
        </w:rPr>
        <w:t>на исполнение.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Специалист проверяет наличие (комплектность) и правильность оформления документов в соответствии с пунктом 2.6 раздела 2 настоящего административного регламента.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Документы (их копии или сведения, содержащиеся в них), указанные в пункте 2.6 раздела 2 настоящего административного регламента, если заявитель не представил указанные документы по собственной инициативе, запрашиваются Уп</w:t>
      </w:r>
      <w:r w:rsidR="005E77BD" w:rsidRPr="003F3FDB">
        <w:rPr>
          <w:sz w:val="28"/>
          <w:szCs w:val="28"/>
        </w:rPr>
        <w:t>олномоченным органом</w:t>
      </w:r>
      <w:r w:rsidRPr="003F3FDB">
        <w:rPr>
          <w:sz w:val="28"/>
          <w:szCs w:val="28"/>
        </w:rPr>
        <w:t xml:space="preserve">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в </w:t>
      </w:r>
      <w:proofErr w:type="spellStart"/>
      <w:r w:rsidRPr="003F3FDB">
        <w:rPr>
          <w:sz w:val="28"/>
          <w:szCs w:val="28"/>
        </w:rPr>
        <w:t>Росреестре</w:t>
      </w:r>
      <w:proofErr w:type="spellEnd"/>
      <w:r w:rsidRPr="003F3FDB">
        <w:rPr>
          <w:sz w:val="28"/>
          <w:szCs w:val="28"/>
        </w:rPr>
        <w:t>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Специалист проверяет указанные в заявлении сведения о государственной регистрации юридических лиц или индивидуальных предпринимателей посредством запроса данных в рамках межведомственного информационного взаимодействия с использованием единой системы межведомственного электронного взаимодействия, а также подключаемой к ней региональной системы межведомственного электронного взаимодействия Ульяновской области в Федеральной налоговой службе (далее - ФНС).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Документы, указанные в подпунктах 2 и 3 пункта 2.6 раздела 2 настоящего административного регламента, находятся в распоряжении уполномоченного органа.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 случае непредставления заявителем в уполномоченный орган документов, указанных в подпункте 8 пункта 2.6 настоящего административного регламента, специалист в течение одного рабочего дня формирует запрос заключения органа государственного строительного надзора и направляет его в рамках межведомственного информационного взаимодействия в Агентство регионального государственного строительного надзора и государственной экспертизы Ульяновской области, формирует запрос заключения уполномоченного на осуществление федерального государственного экологического надзора федерального органа исполнительной власти и направляет его в Межрегиональное управление Федеральной службы по надзору в сфере природопользования по Самарской и Ульяновской областям.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lastRenderedPageBreak/>
        <w:t>Межведомственный запрос о представлении документов и (или) информации, для предоставления муниципальной услуги должен содержать: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1) наименование органа, направляющего межведомственный запрос;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2) наименование органа или организации, в адрес которых направляется межведомственный запрос;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5) сведения, необходимые для представления документа и (или) информации,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7) дата направления межведомственного запроса;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8) фамилия, имя, отчество (последнее - при 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9) информация о факте получения согласия.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По межведомственным запросам У</w:t>
      </w:r>
      <w:r w:rsidR="00F9397F" w:rsidRPr="003F3FDB">
        <w:rPr>
          <w:sz w:val="28"/>
          <w:szCs w:val="28"/>
        </w:rPr>
        <w:t>полномоченного лица</w:t>
      </w:r>
      <w:r w:rsidRPr="003F3FDB">
        <w:rPr>
          <w:sz w:val="28"/>
          <w:szCs w:val="28"/>
        </w:rPr>
        <w:t xml:space="preserve"> документы (их копии или сведения, содержащиеся в них), предусмотренные настоящим пунктом,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срок, предусмотренный частью 3.4 статьи 55 Градостроительного кодекса РФ.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В ходе осмотра построенного, реконструированного объекта капитального строительства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</w:t>
      </w:r>
      <w:r w:rsidRPr="003F3FDB">
        <w:rPr>
          <w:sz w:val="28"/>
          <w:szCs w:val="28"/>
        </w:rPr>
        <w:lastRenderedPageBreak/>
        <w:t>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 Допускается проверка наличия подключения объекта к сетям инженерно-технического обеспечения (при наличии).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 случае сдачи объекта в эксплуатацию в зимний период застройщик предоставляет гарантийное письмо о выполнении работ по устройству верхнего покрытия внутриквартальных дорог и тротуаров, хозяйственных, игровых и спортивных площадок, по установке малых архитектурных форм, озеленению в ближайший благоприятный период в соответствии с СП 68.13330.2017 "СНиП 3.01.04-87 Приемка в эксплуатацию законченных строительством объектов. Основные положения", утвержденными приказом Минстроя России от 27.07.2017 N 1033/пр.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По результатам осмотра объекта составляется акт осмотра (согласно приложению 3 к настоящему административному регламенту) с приложением к нему материалов </w:t>
      </w:r>
      <w:proofErr w:type="spellStart"/>
      <w:r w:rsidRPr="003F3FDB">
        <w:rPr>
          <w:sz w:val="28"/>
          <w:szCs w:val="28"/>
        </w:rPr>
        <w:t>фотофиксации</w:t>
      </w:r>
      <w:proofErr w:type="spellEnd"/>
      <w:r w:rsidRPr="003F3FDB">
        <w:rPr>
          <w:sz w:val="28"/>
          <w:szCs w:val="28"/>
        </w:rPr>
        <w:t xml:space="preserve"> объекта капитального строительства.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 случае, если при строительстве, реконструкции объекта капитального строительства осуществляется государственный строительный надзор в соответствии с частью 1 статьи 54 Градостроительного кодекса РФ, осмотр такого объекта органом, выдавшим разрешение на строительство, не проводится.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Максимальный срок выполнения административной процедуры - три рабочих дня с момента передачи исполнителю зарегистрированного заявления с приложенным к нему пакетом документов с визой </w:t>
      </w:r>
      <w:r w:rsidR="00F9397F" w:rsidRPr="003F3FDB">
        <w:rPr>
          <w:sz w:val="28"/>
          <w:szCs w:val="28"/>
        </w:rPr>
        <w:t>руководителя Уполномоченного органа</w:t>
      </w:r>
      <w:r w:rsidRPr="003F3FDB">
        <w:rPr>
          <w:sz w:val="28"/>
          <w:szCs w:val="28"/>
        </w:rPr>
        <w:t xml:space="preserve"> для работы.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Результатом административной процедуры является получение запрашиваемых документов и проведение осмотра объекта капитального строительства.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lastRenderedPageBreak/>
        <w:t>Способом фиксации результата процедуры является занесение соответствующей записи в электронный журнал учета стадии рассмотрения заявления.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3.2.3. Подготовка, согласование и подписание результата предоставления муниципальной услуги, уведомление о готовности результата, выдача результата предоставления муниципальной услуги.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Юридическим фактом начала административной процедуры является отсутствие или наличие оснований для отказа в выдаче разрешения на ввод.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 случае отсутствия оснований для отказа в выдаче разрешения на ввод, предусмотренных пунктом 2.8 раздела 2 настоящего административного регламента, специалист в течение пяти рабочих дней со дня поступления заявления оформляет разрешение на ввод по форме, утвержденной Приказом N 117/пр.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 случае выявления оснований для отказа в предоставлении муниципальной услуги специалист в течение пяти рабочих дней со дня поступления заявления о выдаче разрешения на ввод готовит проект письма об отказе (с указанием причин отказа).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Проект разрешения на ввод в эксплуатацию согласовывается со структурными подразделениями уполномоченного органа на предмет отсутствия или наличия оснований для отказа в выдаче разрешения на ввод.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Согласованный проект разрешения на ввод поступает </w:t>
      </w:r>
      <w:r w:rsidR="00C22E86" w:rsidRPr="003F3FDB">
        <w:rPr>
          <w:sz w:val="28"/>
          <w:szCs w:val="28"/>
        </w:rPr>
        <w:t>руководителю Уполномоченного органа</w:t>
      </w:r>
      <w:r w:rsidRPr="003F3FDB">
        <w:rPr>
          <w:sz w:val="28"/>
          <w:szCs w:val="28"/>
        </w:rPr>
        <w:t xml:space="preserve">. </w:t>
      </w:r>
      <w:r w:rsidR="00C22E86" w:rsidRPr="003F3FDB">
        <w:rPr>
          <w:sz w:val="28"/>
          <w:szCs w:val="28"/>
        </w:rPr>
        <w:t>Руководитель Уполномоченного органа</w:t>
      </w:r>
      <w:r w:rsidRPr="003F3FDB">
        <w:rPr>
          <w:sz w:val="28"/>
          <w:szCs w:val="28"/>
        </w:rPr>
        <w:t xml:space="preserve"> подписывает разрешение на ввод либо письмо об отказе в выдаче разрешения на ввод объекта в эксплуатацию при осуществлении строительства, реконструкции объектов капитального строительства.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Специалист уведомляет заявителя о готовности результата предоставления муниципальной услуги способом, указанным в заявлении.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Разрешение на ввод выдается заявителю </w:t>
      </w:r>
      <w:r w:rsidR="00C22E86" w:rsidRPr="003F3FDB">
        <w:rPr>
          <w:sz w:val="28"/>
          <w:szCs w:val="28"/>
        </w:rPr>
        <w:t>специалистом Уполномоченного органа</w:t>
      </w:r>
      <w:r w:rsidRPr="003F3FDB">
        <w:rPr>
          <w:sz w:val="28"/>
          <w:szCs w:val="28"/>
        </w:rPr>
        <w:t xml:space="preserve"> с одновременной отметкой о его выдаче в журнале выдачи разрешений на ввод в эксплуатацию.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Максимальный срок выполнения административной процедуры - один рабочий день с момента получения запрашиваемых в рамках межведомственного взаимодействия документов и проведения осмотра объекта капитального строительства.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Результатом административной процедуры является выдача результата предоставления муниципальной услуги заявителю.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Способом фиксации результата процедуры является занесение </w:t>
      </w:r>
      <w:r w:rsidRPr="003F3FDB">
        <w:rPr>
          <w:sz w:val="28"/>
          <w:szCs w:val="28"/>
        </w:rPr>
        <w:lastRenderedPageBreak/>
        <w:t>соответствующей записи в журнал выдачи разрешений на ввод в эксплуатацию о выданном разрешении на ввод, либо регистрация решения об отказе в выдаче разрешения на ввод объекта в эксплуатацию при осуществлении строительства, реконструкции объектов капитального строительства.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3.2.4. Выдача разрешений на ввод объекта в эксплуатацию, сведения о которых составляют государственную тайну, осуществляется в соответствии с требованиями Закона Российской Федерации от 21.07.1993 N 5485-1 "О государственной тайне".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Разрешение на ввод объекта в эксплуатацию является основанием для постановки на государственный</w:t>
      </w:r>
      <w:r w:rsidR="005B5DED" w:rsidRPr="003F3FDB">
        <w:rPr>
          <w:sz w:val="28"/>
          <w:szCs w:val="28"/>
        </w:rPr>
        <w:t xml:space="preserve"> кадастровый</w:t>
      </w:r>
      <w:r w:rsidRPr="003F3FDB">
        <w:rPr>
          <w:sz w:val="28"/>
          <w:szCs w:val="28"/>
        </w:rPr>
        <w:t xml:space="preserve"> учет построенного объекта капитального строительства, внесения изменений в документы государственного</w:t>
      </w:r>
      <w:r w:rsidR="005B5DED" w:rsidRPr="003F3FDB">
        <w:rPr>
          <w:sz w:val="28"/>
          <w:szCs w:val="28"/>
        </w:rPr>
        <w:t xml:space="preserve"> кадастрового</w:t>
      </w:r>
      <w:r w:rsidRPr="003F3FDB">
        <w:rPr>
          <w:sz w:val="28"/>
          <w:szCs w:val="28"/>
        </w:rPr>
        <w:t xml:space="preserve"> учета реконструированного объекта капитального строительства.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 разрешении на ввод объекта в эксплуатацию должны быть отражены сведения об объекте капитального строительства в объеме, необходимом для осуществления его государственного кадастрового учета. Состав таких сведений должен соответствовать установленным в соответствии с Федеральным законом от 13.07.2015 N 218-ФЗ "О государственной регистрации недвижимости" требованиям к составу сведений в графической и текстовой частях технического плана.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В срок не позднее пяти рабочих дней с даты принятия решения о выдаче разрешения на ввод, специалист </w:t>
      </w:r>
      <w:r w:rsidR="005B5DED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 xml:space="preserve"> направляет в </w:t>
      </w:r>
      <w:proofErr w:type="spellStart"/>
      <w:r w:rsidRPr="003F3FDB">
        <w:rPr>
          <w:sz w:val="28"/>
          <w:szCs w:val="28"/>
        </w:rPr>
        <w:t>Росреестр</w:t>
      </w:r>
      <w:proofErr w:type="spellEnd"/>
      <w:r w:rsidRPr="003F3FDB">
        <w:rPr>
          <w:sz w:val="28"/>
          <w:szCs w:val="28"/>
        </w:rPr>
        <w:t xml:space="preserve"> заявление о государственном кадастровом учете и прилагаемые к нему документы (в том числе разрешение на ввод объекта капитального строительства в эксплуатацию) в отношении соответствующего объекта недвижимости посредством отправления в электронной форме.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 течение трех рабочих дней со дня выдачи разрешения на строительство специалист направляет копию разрешения в Агентство регионального государственного строительного надзора и государственной экспертизы Ульяновской области.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3.3. Порядок выполнения административных процедур в ОГКУ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"Правительство для граждан"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3.3.1. Информирование заявителей о порядке предоставления муниципальной услуги в многофункциональном центре, о ходе выполнения заявления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lastRenderedPageBreak/>
        <w:t>Информирование заявителей о порядке предоставления муниципальной услуги осуществляется путем: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размещения материалов на информационных стендах или иных источниках информирования, содержащих актуальную и исчерпывающую информацию, необходимую для получения государственной услуги, оборудованных в секторе информирования и ожидания или в секторе приема заявителей в помещениях ОГКУ "Правительство для граждан";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личного обращения заявителя;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по справочному телефону.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Информацию о ходе выполнения заявления заявитель может получить лично или по справочному телефону ОГКУ "Правительство для граждан": (8422) 37-31-31.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Консультирование заявителей о порядке предоставления муниципальной услуги в ОГКУ "Правительство для граждан" осуществляется при личном обращении заявителя либо по справочному телефону согласно графику работы ОГКУ "Правительство для граждан".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3.3.2. Прием заявлений заявителей о предоставлении муниципальной услуги и иных документов, необходимых для предоставления муниципальной услуги.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Основанием для начала административной процедуры является поступление заявления и документов в ОГКУ "Правительство для граждан".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Заявителю, подавшему заявление, выдается расписка (опись) в получении заявления и прилагаемых к нему документов с указанием их перечня, даты и времени получения.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ОГКУ "Правительство для граждан" обеспечивает передачу заявлений на бумажном носителе с приложением всех принятых документов по реестру в уполномоченный орган в срок не позднее рабочего дня, следующего за днем приема документов в ОГКУ "Правительство для граждан" от заявителя.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Уполномоченный орган обеспечивает регистрацию заявления, принятого от ОГКУ "Правительство для граждан", в день поступления.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Днем приема представленных заявителем заявления и необходимых документов является день получения таких заявлений и документов уполномоченным органом от ОГКУ "Правительство для граждан".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Передача документов на электронных носителях осуществляется.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3.3.3. Выдача заявителю результата предоставления муниципальной </w:t>
      </w:r>
      <w:r w:rsidRPr="003F3FDB">
        <w:rPr>
          <w:sz w:val="28"/>
          <w:szCs w:val="28"/>
        </w:rPr>
        <w:lastRenderedPageBreak/>
        <w:t>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уполномоченным органом, а также выдача документов, включая составление на бумажном носителе и заверение выписок из информационных систем органов исполнительной власти.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Основанием для начала административной процедуры является полученный от </w:t>
      </w:r>
      <w:r w:rsidR="0028413F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 xml:space="preserve"> подписанный результат предоставления муниципальной услуги.</w:t>
      </w:r>
    </w:p>
    <w:p w:rsidR="0071269F" w:rsidRPr="003F3FDB" w:rsidRDefault="002841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Уполномоченный орган</w:t>
      </w:r>
      <w:r w:rsidR="0071269F" w:rsidRPr="003F3FDB">
        <w:rPr>
          <w:sz w:val="28"/>
          <w:szCs w:val="28"/>
        </w:rPr>
        <w:t xml:space="preserve"> обеспечивает передачу результата муниципальной услуги в ОГКУ "Правительство для граждан" не позднее одного рабочего дня до окончания срока предоставления муниципальной услуги.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ОГКУ "Правительство для граждан" обеспечивает хранение полученных от </w:t>
      </w:r>
      <w:r w:rsidR="0028413F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 xml:space="preserve"> документов, предназначенных для выдачи заявителю (представителю заявителя), в течение 30 календарных дней со дня получения таких документов.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При личном обращении заявителя (представителя заявителя) и предъявлении документа, удостоверяющего личность (документа, подтверждающего полномочия заявителя), специалист ОГКУ "Правительство для граждан", ответственный за выдачу документов, обеспечивает выдачу документов по результатам предоставления муниципальной услуги.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В случае, если заявитель не получил результат муниципальной услуги по истечении тридцатидневного срока, ОГКУ "Правительство для граждан" передает по реестру невостребованные документы в </w:t>
      </w:r>
      <w:r w:rsidR="0028413F" w:rsidRPr="003F3FDB">
        <w:rPr>
          <w:sz w:val="28"/>
          <w:szCs w:val="28"/>
        </w:rPr>
        <w:t>Уполномоченный орган</w:t>
      </w:r>
      <w:r w:rsidRPr="003F3FDB">
        <w:rPr>
          <w:sz w:val="28"/>
          <w:szCs w:val="28"/>
        </w:rPr>
        <w:t>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3.3.4. Иные процедуры отсутствуют.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3.3.5. Иные действия.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Представление интересов </w:t>
      </w:r>
      <w:r w:rsidR="0028413F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 xml:space="preserve"> при взаимодействии с заявителями и предоставление интересов заявителя при взаимодействии с </w:t>
      </w:r>
      <w:r w:rsidR="0028413F" w:rsidRPr="003F3FDB">
        <w:rPr>
          <w:sz w:val="28"/>
          <w:szCs w:val="28"/>
        </w:rPr>
        <w:t>Уполномоченным органом</w:t>
      </w:r>
      <w:r w:rsidRPr="003F3FDB">
        <w:rPr>
          <w:sz w:val="28"/>
          <w:szCs w:val="28"/>
        </w:rPr>
        <w:t>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3.4. Порядок исправления допущенных опечаток и (или) ошибок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в выданных в результате предоставления муниципальной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услуги документах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3.4.1. Прием и регистрация заявления об исправлении допущенных опечаток и (или) ошибок в выданных в результате предоставления муниципальной услуги документах.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lastRenderedPageBreak/>
        <w:t xml:space="preserve">В случае выявления заявителем допущенных опечаток и (или) ошибок в выданном в результате предоставления муниципальной услуги документе (далее - опечатки и (или) ошибки), заявитель вправе обратиться в </w:t>
      </w:r>
      <w:r w:rsidR="0028413F" w:rsidRPr="003F3FDB">
        <w:rPr>
          <w:sz w:val="28"/>
          <w:szCs w:val="28"/>
        </w:rPr>
        <w:t>Уполномоченный орган</w:t>
      </w:r>
      <w:r w:rsidRPr="003F3FDB">
        <w:rPr>
          <w:sz w:val="28"/>
          <w:szCs w:val="28"/>
        </w:rPr>
        <w:t xml:space="preserve"> с заявлением об исправлении допущенных опечаток и (или) ошибок в выданных в результате предоставления муниципальной услуги документах (далее - заявление).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Основанием для начала административной процедуры по исправлению опечаток и (или) ошибок, является поступление в </w:t>
      </w:r>
      <w:r w:rsidR="0028413F" w:rsidRPr="003F3FDB">
        <w:rPr>
          <w:sz w:val="28"/>
          <w:szCs w:val="28"/>
        </w:rPr>
        <w:t>Уполномоченный орган</w:t>
      </w:r>
      <w:r w:rsidRPr="003F3FDB">
        <w:rPr>
          <w:sz w:val="28"/>
          <w:szCs w:val="28"/>
        </w:rPr>
        <w:t xml:space="preserve"> заявления.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При обращении за исправлением опечаток и (или) ошибок заявитель представляет: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заявление;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документы, имеющие юридическую силу и содержащие правильные данные;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выданный </w:t>
      </w:r>
      <w:r w:rsidR="0028413F" w:rsidRPr="003F3FDB">
        <w:rPr>
          <w:sz w:val="28"/>
          <w:szCs w:val="28"/>
        </w:rPr>
        <w:t>Уполномоченным органом</w:t>
      </w:r>
      <w:r w:rsidRPr="003F3FDB">
        <w:rPr>
          <w:sz w:val="28"/>
          <w:szCs w:val="28"/>
        </w:rPr>
        <w:t xml:space="preserve"> документ, в котором содержатся допущенные опечатки и (или) ошибки.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Заявление в свободной форме должно содержать: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указание способа информирования о готовности результата, способ получения результата (лично, почтовой связью).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Заявление и документ, в котором содержатся опечатки и (или) ошибки, представляются следующими способами: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лично (заявителем представляются оригиналы документов с опечатками и (или) ошибками, специалистом делаются копии этих документов);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Прием и регистрация заявления осуществляются в соответствии с подпунктом 3.2.1 пункта 3.2 настоящего раздела.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Результатом выполнения административной процедуры является передача исполнителю зарегистрированного заявления с приложенным пакетом документов и визой </w:t>
      </w:r>
      <w:r w:rsidR="0028413F" w:rsidRPr="003F3FDB">
        <w:rPr>
          <w:sz w:val="28"/>
          <w:szCs w:val="28"/>
        </w:rPr>
        <w:t>руководителя Уполномоченного органа</w:t>
      </w:r>
      <w:r w:rsidRPr="003F3FDB">
        <w:rPr>
          <w:sz w:val="28"/>
          <w:szCs w:val="28"/>
        </w:rPr>
        <w:t>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Максимальный срок выполнения административной процедуры составляет один рабочий день с момента поступления заявления.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lastRenderedPageBreak/>
        <w:t>Способом фиксации результата процедуры является занесение соответствующей записи в журнал учета входящей корреспонденции.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3.4.2. Рассмотрение поступившего заявления, выдача нового исправленного документа.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Основанием для начала административной процедуры является зарегистрированное заявление и представленные документы.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Заявление с визой </w:t>
      </w:r>
      <w:r w:rsidR="000312BF" w:rsidRPr="003F3FDB">
        <w:rPr>
          <w:sz w:val="28"/>
          <w:szCs w:val="28"/>
        </w:rPr>
        <w:t>руководителя Уполномоченного органа</w:t>
      </w:r>
      <w:r w:rsidRPr="003F3FDB">
        <w:rPr>
          <w:sz w:val="28"/>
          <w:szCs w:val="28"/>
        </w:rPr>
        <w:t xml:space="preserve"> передается на исполнение специалисту.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Специалист рассматривает заявление и прилагаемые документы и приступает к исправлению опечаток и (или) ошибок, подготовке нового исправленного документа.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При исправлении опечаток и (или) ошибок не допускается: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Оформление нового исправленного документа осуществляется в порядке, установленном в пункте 3.2 настоящего раздела.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Максимальный срок выполнения административной процедуры составляет не более семи рабочих дней со дня поступления заявления в </w:t>
      </w:r>
      <w:r w:rsidR="000312BF" w:rsidRPr="003F3FDB">
        <w:rPr>
          <w:sz w:val="28"/>
          <w:szCs w:val="28"/>
        </w:rPr>
        <w:t>Уполномоченный орган</w:t>
      </w:r>
      <w:r w:rsidRPr="003F3FDB">
        <w:rPr>
          <w:sz w:val="28"/>
          <w:szCs w:val="28"/>
        </w:rPr>
        <w:t>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Результатом выполнения административной процедуры является новый исправленный документ.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Выдача заявителю нового исправленного документа осуществляется в течение одного рабочего дня.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Способом фиксации результата процедуры является занесение соответствующей записи в электронный журнал учета стадии рассмотрения заявления.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Один экземпляр оригинала разрешения на ввод, в котором содержатся опечатки и (или) ошибки, после выдачи заявителю (его уполномоченному представителю) нового разрешения на ввод остается у заявителя.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1"/>
        <w:rPr>
          <w:sz w:val="28"/>
          <w:szCs w:val="28"/>
        </w:rPr>
      </w:pPr>
      <w:r w:rsidRPr="003F3FDB">
        <w:rPr>
          <w:sz w:val="28"/>
          <w:szCs w:val="28"/>
        </w:rPr>
        <w:t>4. Формы контроля за исполнением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административного регламента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4.1. Порядок осуществления текущего контроля за соблюдением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и исполнением ответственными должностными лицами,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муниципальными служащими положений Административного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регламента и иных нормативных правовых актов,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устанавливающих требования к предоставлению муниципальной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услуги, а также принятием решений ответственными лицами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4.1.1. Текущий контроль за соблюдением и исполнением должностным лицом, предоставляющим муниципальную услугу,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</w:t>
      </w:r>
      <w:r w:rsidR="000312BF" w:rsidRPr="003F3FDB">
        <w:rPr>
          <w:sz w:val="28"/>
          <w:szCs w:val="28"/>
        </w:rPr>
        <w:t>руководителем Уполномоченного органа</w:t>
      </w:r>
      <w:r w:rsidRPr="003F3FDB">
        <w:rPr>
          <w:sz w:val="28"/>
          <w:szCs w:val="28"/>
        </w:rPr>
        <w:t>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4.2. Порядок и периодичность осуществления плановых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и внеплановых проверок полноты и качества предоставления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муниципальной услуги, в том числе порядок и формы контроля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за полнотой и качеством предоставления муниципальной услуги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4.2.1. В целях осуществления контроля за соблюдением и исполнением должностным лицом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услуги, уполномоченным органом проводятся проверки по полноте и качеству предоставления муниципальной услуги.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4.2.2. Проверки могут быть плановыми и внеплановыми.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Плановые проверки проводятся на основании планов работы структурного подразделения уполномоченного органа.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Внеплановые проверки проводятся в связи с проверкой устранения ранее выявленных нарушений, а также в случае жалоб на действия (бездействие) должностного лица, ответственного за предоставление муниципальной услуги.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4.3. Ответственность должностных лиц, муниципальных служащих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за решения и действия (бездействие), принимаемые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(осуществляемые) в ходе предоставления муниципальной услуги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4.3.1. Должностное лицо несет персональную ответственность за нарушение порядка предоставления муниципальной услуги в соответствии со статьей 25 Кодекса Ульяновской области об административных правонарушениях.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4.3.2. Должностное лицо несет персональную ответственность за </w:t>
      </w:r>
      <w:r w:rsidRPr="003F3FDB">
        <w:rPr>
          <w:sz w:val="28"/>
          <w:szCs w:val="28"/>
        </w:rPr>
        <w:lastRenderedPageBreak/>
        <w:t>предоставление муниципальной услуги, соблюдение сроков и порядка предоставления муниципальной услуги.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4.3.3. Персональная ответственность должностного лица определяется в его трудовом договоре в соответствии с требованиями законодательства Российской Федерации.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2"/>
        <w:rPr>
          <w:sz w:val="28"/>
          <w:szCs w:val="28"/>
        </w:rPr>
      </w:pPr>
      <w:r w:rsidRPr="003F3FDB">
        <w:rPr>
          <w:sz w:val="28"/>
          <w:szCs w:val="28"/>
        </w:rPr>
        <w:t>4.4. Положения, характеризующие требования к порядку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и формам контроля за предоставлением муниципальной услуги,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в том числе со стороны граждан, их объединений и организаций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4.4.1. Порядок и формы контроля за предоставлением муниципальной услуги должны отвечать требованиям непрерывности и действенности (эффективности).</w:t>
      </w:r>
    </w:p>
    <w:p w:rsidR="0071269F" w:rsidRPr="003F3FDB" w:rsidRDefault="00433B4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Руководителем Уполномоченного органа</w:t>
      </w:r>
      <w:r w:rsidR="0071269F" w:rsidRPr="003F3FDB">
        <w:rPr>
          <w:sz w:val="28"/>
          <w:szCs w:val="28"/>
        </w:rPr>
        <w:t xml:space="preserve"> осуществляется анализ результатов проведенных проверок предоставления муниципальной услуги, на основании которого должны приниматься необходимые меры по устранению недостатков в организации предоставления муниципальной услуги.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4.4.2. Контроль за предоставлением муниципальной услуги со стороны граждан (объединений, организаций) осуществляется в порядке и формах, установленных законодательством Российской Федерации.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Title"/>
        <w:jc w:val="center"/>
        <w:outlineLvl w:val="1"/>
        <w:rPr>
          <w:sz w:val="28"/>
          <w:szCs w:val="28"/>
        </w:rPr>
      </w:pPr>
      <w:r w:rsidRPr="003F3FDB">
        <w:rPr>
          <w:sz w:val="28"/>
          <w:szCs w:val="28"/>
        </w:rPr>
        <w:t>5. Досудебный (внесудебный) порядок обжалования решений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и действий (бездействия) органа, предоставляющего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муниципальную услугу, многофункционального центра,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организаций, осуществляющих функции по предоставлению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муниципальных услуг, а также их должностных лиц,</w:t>
      </w:r>
    </w:p>
    <w:p w:rsidR="0071269F" w:rsidRPr="003F3FDB" w:rsidRDefault="0071269F">
      <w:pPr>
        <w:pStyle w:val="ConsPlusTitle"/>
        <w:jc w:val="center"/>
        <w:rPr>
          <w:sz w:val="28"/>
          <w:szCs w:val="28"/>
        </w:rPr>
      </w:pPr>
      <w:r w:rsidRPr="003F3FDB">
        <w:rPr>
          <w:sz w:val="28"/>
          <w:szCs w:val="28"/>
        </w:rPr>
        <w:t>муниципальных служащих, работников</w:t>
      </w:r>
    </w:p>
    <w:p w:rsidR="0071269F" w:rsidRPr="003F3FDB" w:rsidRDefault="0071269F">
      <w:pPr>
        <w:pStyle w:val="ConsPlusNormal"/>
        <w:jc w:val="both"/>
        <w:rPr>
          <w:sz w:val="28"/>
          <w:szCs w:val="28"/>
        </w:rPr>
      </w:pPr>
    </w:p>
    <w:p w:rsidR="0071269F" w:rsidRPr="003F3FDB" w:rsidRDefault="0071269F">
      <w:pPr>
        <w:pStyle w:val="ConsPlusNormal"/>
        <w:ind w:firstLine="540"/>
        <w:jc w:val="both"/>
        <w:rPr>
          <w:sz w:val="28"/>
          <w:szCs w:val="28"/>
        </w:rPr>
      </w:pPr>
      <w:bookmarkStart w:id="13" w:name="P411"/>
      <w:bookmarkEnd w:id="13"/>
      <w:r w:rsidRPr="003F3FDB">
        <w:rPr>
          <w:sz w:val="28"/>
          <w:szCs w:val="28"/>
        </w:rPr>
        <w:t>5.1. Заявитель имеет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5.2. Предмет жалобы.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Заявитель может обратиться с жалобой в следующих случаях: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2) нарушение срока предоставления муниципальной услуги.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Досудебное (внесудебное) обжалование заявителем решений и действий (бездействия) ОГКУ "Правительство для граждан", работника ОГКУ </w:t>
      </w:r>
      <w:r w:rsidRPr="003F3FDB">
        <w:rPr>
          <w:sz w:val="28"/>
          <w:szCs w:val="28"/>
        </w:rPr>
        <w:lastRenderedPageBreak/>
        <w:t>"Правительство для граждан" в данном случае не осуществляется, так как муниципальная услуга в ОГКУ "Правительство для граждан" в полном объеме не предоставляется;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Ульяновской области, для предоставления муниципальной услуги;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Ульяновской области для предоставления муниципальной услуги, у заявителя;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Ульяновской области.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Досудебное (внесудебное) обжалование заявителем решений и действий (бездействия) ОГКУ "Правительство для граждан", работника ОГКУ "Правительство для граждан" в данном случае не осуществляется, так как муниципальная услуга в ОГКУ "Правительство для граждан" в полном объеме не предоставляется;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Ульяновской области;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7) отказ </w:t>
      </w:r>
      <w:r w:rsidR="00433B4F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 xml:space="preserve">, должностного лица </w:t>
      </w:r>
      <w:r w:rsidR="00433B4F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Ульяновской области.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Досудебное (внесудебное) обжалование заявителем решений и действий (бездействия) ОГКУ "Правительство для граждан", работника ОГКУ "Правительство для граждан" в данном случае не осуществляется, так как </w:t>
      </w:r>
      <w:r w:rsidRPr="003F3FDB">
        <w:rPr>
          <w:sz w:val="28"/>
          <w:szCs w:val="28"/>
        </w:rPr>
        <w:lastRenderedPageBreak/>
        <w:t>муниципальная услуга в ОГКУ "Правительство для граждан" в полном объеме не предоставляется;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433B4F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>, муниципального служащего, работника ОГКУ "Правительство для граждан"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Досудебное (внесудебное) обжалование заявителем решений и действий (бездействия) ОГКУ "Правительство для граждан", работника ОГКУ "Правительство для граждан" в данном случае не осуществляется, так как муниципальная услуга в ОГКУ "Правительство для граждан" в полном объеме не предоставляется.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5.3. Органы местного самоуправления, организации, должностные лица, которым может быть направлена жалоба.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Заявители могут обратиться с жалобой в уполномоченный орган, ОГКУ "Правительство для граждан".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Жалобы на решения и (или) действия (бездействие) муниципальных служащих</w:t>
      </w:r>
      <w:r w:rsidR="00903AFE" w:rsidRPr="003F3FDB">
        <w:rPr>
          <w:sz w:val="28"/>
          <w:szCs w:val="28"/>
        </w:rPr>
        <w:t>, работников</w:t>
      </w:r>
      <w:r w:rsidRPr="003F3FDB">
        <w:rPr>
          <w:sz w:val="28"/>
          <w:szCs w:val="28"/>
        </w:rPr>
        <w:t xml:space="preserve"> </w:t>
      </w:r>
      <w:r w:rsidR="00903AFE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 xml:space="preserve"> рассматриваются </w:t>
      </w:r>
      <w:r w:rsidR="00903AFE" w:rsidRPr="003F3FDB">
        <w:rPr>
          <w:sz w:val="28"/>
          <w:szCs w:val="28"/>
        </w:rPr>
        <w:t>руководителем Уполномоченного органа</w:t>
      </w:r>
      <w:r w:rsidRPr="003F3FDB">
        <w:rPr>
          <w:sz w:val="28"/>
          <w:szCs w:val="28"/>
        </w:rPr>
        <w:t>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lastRenderedPageBreak/>
        <w:t>Жалобы на решение и (или) действия (бездействие) работника ОГКУ "Правительство для граждан" рассматриваются руководителем ОГКУ "Правительство для граждан".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Жалобы на решение и (или) действия (бездействие) руководителя ОГКУ "Правительство для граждан" рассматриваются Правительством Ульяновской области.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Заявители могут обратиться с жалобой в Управление Федеральной антимонопольной службы по Ульяновской области (далее - УФАС).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5.4. Порядок подачи и рассмотрения жалобы.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Жалоба может быть направлена по почте, через ОГКУ "Правительство для граждан", в электронной форме с использованием информационно-телекоммуникационной сети "Интернет", официального сайта уполномоченного органа, Единого портала,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служащими, а также может быть принята при личном приеме заявителя.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Жалоба подается в уполномоченный орган, ОГКУ "Правительство для граждан" в письменной форме на бумажном носителе или в электронной форме.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ОГКУ "Правительство для граждан" передает принятые им жалобы от заявителя в Уполномоченный орган для принятия им решения об удовлетворении жалобы либо об отказе в ее удовлетворении в срок не позднее следующего рабочего дня со дня поступления жалобы.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Жалоба на нарушение порядка предоставления муниципальной услуги ОГКУ "Правительство для граждан" рассматривается уполномоченным органом. При этом срок рассмотрения жалобы исчисляется со дня регистрации жалобы в Уполномоченном органе.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Жалоба должна содержать: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1) наименование уполномоченного органа, должностного лица </w:t>
      </w:r>
      <w:r w:rsidR="00903AFE" w:rsidRPr="003F3FDB">
        <w:rPr>
          <w:sz w:val="28"/>
          <w:szCs w:val="28"/>
        </w:rPr>
        <w:t>уполномоченного органа либо муниципального служащего</w:t>
      </w:r>
      <w:r w:rsidRPr="003F3FDB">
        <w:rPr>
          <w:sz w:val="28"/>
          <w:szCs w:val="28"/>
        </w:rPr>
        <w:t>, ОГКУ "Правительство для граждан", его руководителя и (или) работника, решения и действия (бездействие) которых обжалуются;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</w:t>
      </w:r>
      <w:r w:rsidRPr="003F3FDB">
        <w:rPr>
          <w:sz w:val="28"/>
          <w:szCs w:val="28"/>
        </w:rPr>
        <w:lastRenderedPageBreak/>
        <w:t>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B57F45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 xml:space="preserve">, должностного лица </w:t>
      </w:r>
      <w:r w:rsidR="00B57F45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>, либо муниципального служащего, ОГКУ "Правительство для граждан", работника ОГКУ "Правительство для граждан";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</w:t>
      </w:r>
      <w:r w:rsidR="00903AFE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 xml:space="preserve">, должностного лица </w:t>
      </w:r>
      <w:r w:rsidR="00903AFE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>, либо муниципального служащего, ОГКУ "Правительство для граждан", работника ОГКУ "Правительство для граждан". Заявителем могут быть представлены документы (при наличии), подтверждающие доводы заявителя, либо их копии.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Порядок подачи и рассмотрения жалобы УФАС определен статьей 18.1 Федерального закона от 26.07.2006 N 135-ФЗ "О защите конкуренции".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5.5. Сроки рассмотрения жалобы.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Жалоба, поступившая в уполномоченный орган, подлежит регистрации не позднее следующего рабочего дня со дня ее поступления.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Жалоба, поступившая в уполномоченный орган, подлежит рассмотрению в течение пятнадцати рабочих дней со дня ее регистрации, а в случае обжалования отказа </w:t>
      </w:r>
      <w:r w:rsidR="00B57F45" w:rsidRPr="003F3FDB">
        <w:rPr>
          <w:sz w:val="28"/>
          <w:szCs w:val="28"/>
        </w:rPr>
        <w:t>Уполномоченного органа</w:t>
      </w:r>
      <w:r w:rsidRPr="003F3FDB">
        <w:rPr>
          <w:sz w:val="28"/>
          <w:szCs w:val="28"/>
        </w:rPr>
        <w:t>, ОГКУ "Правительство для граждан"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поступления.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5.6. Результат рассмотрения жалобы.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По результатам рассмотрения жалобы уполномоченным органом принимается одно из следующих решений: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(или)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Ульяновской области;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2) в удовлетворении жалобы отказывается.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5.7. Порядок информирования заявителя о результатах рассмотрения жалобы.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lastRenderedPageBreak/>
        <w:t>Не позднее дня, следующего за днем принятия решения, заявителю в письменной форме и по желанию заявителя в электронной форме направляется ответ о результатах рассмотрения жалобы.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="00B57F45" w:rsidRPr="003F3FDB">
        <w:rPr>
          <w:sz w:val="28"/>
          <w:szCs w:val="28"/>
        </w:rPr>
        <w:t>Уполномоченным органом</w:t>
      </w:r>
      <w:r w:rsidRPr="003F3FDB">
        <w:rPr>
          <w:sz w:val="28"/>
          <w:szCs w:val="28"/>
        </w:rPr>
        <w:t>, ОГКУ "Правительство для граждан"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5.8. Порядок обжалования решения по жалобе.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Если заявитель не удовлетворен решением, принятым в ходе рассмотрения жалобы, или решение не было принято, то такое решение обжалуется в судебном порядке.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5.9. Право заявителя на получение информации и документов, необходимых для обоснования и рассмотрения жалобы.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Заявитель вправе запросить в уполномоченном органе, ОГКУ "Правительство для граждан" информацию и документы, необходимые для обоснования и рассмотрения жалобы.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4" w:name="P466"/>
      <w:bookmarkEnd w:id="14"/>
      <w:r w:rsidRPr="003F3FDB">
        <w:rPr>
          <w:sz w:val="28"/>
          <w:szCs w:val="28"/>
        </w:rPr>
        <w:t>5.10. Способы информирования заявителей о порядке подачи и рассмотрения жалобы.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Информацию о порядке подачи и рассмотрения жалобы можно получить у ответственного лица при личном обращении или по телефону в Уполномоченном органе, ОГКУ "Правительство для граждан", а также посредством использования информации, размещенной на официальном сайте уполномоченного органа, на Едином портале.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t>Информирование заявителей о порядке подачи и рассмотрения жалобы УФАС размещено на официальном сайте УФАС в информационно-телекоммуникационной сети "Интернет" (http://ulyanovsk.fas.gov.ru).</w:t>
      </w:r>
    </w:p>
    <w:p w:rsidR="0071269F" w:rsidRPr="003F3FDB" w:rsidRDefault="0071269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3F3FDB">
        <w:rPr>
          <w:sz w:val="28"/>
          <w:szCs w:val="28"/>
        </w:rPr>
        <w:lastRenderedPageBreak/>
        <w:t xml:space="preserve">5.11. Информация, указанная в </w:t>
      </w:r>
      <w:hyperlink w:anchor="P411" w:history="1">
        <w:r w:rsidRPr="003F3FDB">
          <w:rPr>
            <w:sz w:val="28"/>
            <w:szCs w:val="28"/>
          </w:rPr>
          <w:t>пунктах 5.1</w:t>
        </w:r>
      </w:hyperlink>
      <w:r w:rsidRPr="003F3FDB">
        <w:rPr>
          <w:sz w:val="28"/>
          <w:szCs w:val="28"/>
        </w:rPr>
        <w:t xml:space="preserve"> - </w:t>
      </w:r>
      <w:hyperlink w:anchor="P466" w:history="1">
        <w:r w:rsidRPr="003F3FDB">
          <w:rPr>
            <w:sz w:val="28"/>
            <w:szCs w:val="28"/>
          </w:rPr>
          <w:t>5.10</w:t>
        </w:r>
      </w:hyperlink>
      <w:r w:rsidRPr="003F3FDB">
        <w:rPr>
          <w:sz w:val="28"/>
          <w:szCs w:val="28"/>
        </w:rPr>
        <w:t>, размещена на официальном сайте уполномоченного органа, Едином портале.</w:t>
      </w:r>
    </w:p>
    <w:p w:rsidR="0071269F" w:rsidRDefault="0071269F">
      <w:pPr>
        <w:pStyle w:val="ConsPlusNormal"/>
        <w:jc w:val="both"/>
      </w:pPr>
    </w:p>
    <w:p w:rsidR="0071269F" w:rsidRDefault="0071269F">
      <w:pPr>
        <w:pStyle w:val="ConsPlusNormal"/>
        <w:jc w:val="both"/>
      </w:pPr>
    </w:p>
    <w:p w:rsidR="0071269F" w:rsidRDefault="0071269F">
      <w:pPr>
        <w:pStyle w:val="ConsPlusNormal"/>
        <w:jc w:val="both"/>
      </w:pPr>
    </w:p>
    <w:p w:rsidR="0071269F" w:rsidRDefault="0071269F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71269F" w:rsidRDefault="0071269F">
      <w:pPr>
        <w:pStyle w:val="ConsPlusNormal"/>
        <w:jc w:val="both"/>
      </w:pPr>
    </w:p>
    <w:p w:rsidR="0071269F" w:rsidRDefault="0071269F">
      <w:pPr>
        <w:pStyle w:val="ConsPlusNormal"/>
        <w:jc w:val="right"/>
        <w:outlineLvl w:val="1"/>
      </w:pPr>
      <w:r>
        <w:lastRenderedPageBreak/>
        <w:t>Приложение 1</w:t>
      </w:r>
    </w:p>
    <w:p w:rsidR="0071269F" w:rsidRDefault="0071269F">
      <w:pPr>
        <w:pStyle w:val="ConsPlusNormal"/>
        <w:jc w:val="right"/>
      </w:pPr>
      <w:r>
        <w:t>к Административному регламенту</w:t>
      </w:r>
    </w:p>
    <w:p w:rsidR="0071269F" w:rsidRDefault="0071269F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4"/>
        <w:gridCol w:w="624"/>
        <w:gridCol w:w="4082"/>
      </w:tblGrid>
      <w:tr w:rsidR="0071269F">
        <w:tc>
          <w:tcPr>
            <w:tcW w:w="43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9F" w:rsidRDefault="0071269F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9F" w:rsidRDefault="0071269F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71269F" w:rsidRDefault="0071269F">
            <w:pPr>
              <w:pStyle w:val="ConsPlusNormal"/>
            </w:pPr>
          </w:p>
        </w:tc>
      </w:tr>
      <w:tr w:rsidR="0071269F">
        <w:tc>
          <w:tcPr>
            <w:tcW w:w="43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269F" w:rsidRDefault="0071269F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269F" w:rsidRDefault="0071269F">
            <w:pPr>
              <w:spacing w:after="1" w:line="0" w:lineRule="atLeast"/>
            </w:pPr>
          </w:p>
        </w:tc>
        <w:tc>
          <w:tcPr>
            <w:tcW w:w="4082" w:type="dxa"/>
            <w:tcBorders>
              <w:left w:val="nil"/>
              <w:right w:val="nil"/>
            </w:tcBorders>
          </w:tcPr>
          <w:p w:rsidR="0071269F" w:rsidRDefault="0071269F">
            <w:pPr>
              <w:pStyle w:val="ConsPlusNormal"/>
            </w:pPr>
            <w:r>
              <w:t>(наименование застройщика, фамилия, имя, отчество (при наличии)</w:t>
            </w:r>
          </w:p>
        </w:tc>
      </w:tr>
      <w:tr w:rsidR="0071269F">
        <w:tc>
          <w:tcPr>
            <w:tcW w:w="43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269F" w:rsidRDefault="0071269F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269F" w:rsidRDefault="0071269F">
            <w:pPr>
              <w:spacing w:after="1" w:line="0" w:lineRule="atLeast"/>
            </w:pPr>
          </w:p>
        </w:tc>
        <w:tc>
          <w:tcPr>
            <w:tcW w:w="4082" w:type="dxa"/>
            <w:tcBorders>
              <w:left w:val="nil"/>
              <w:right w:val="nil"/>
            </w:tcBorders>
          </w:tcPr>
          <w:p w:rsidR="0071269F" w:rsidRDefault="0071269F">
            <w:pPr>
              <w:pStyle w:val="ConsPlusNormal"/>
            </w:pPr>
            <w:r>
              <w:t>для граждан, полное наименование организации</w:t>
            </w:r>
          </w:p>
        </w:tc>
      </w:tr>
      <w:tr w:rsidR="0071269F">
        <w:tc>
          <w:tcPr>
            <w:tcW w:w="43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269F" w:rsidRDefault="0071269F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269F" w:rsidRDefault="0071269F">
            <w:pPr>
              <w:spacing w:after="1" w:line="0" w:lineRule="atLeast"/>
            </w:pPr>
          </w:p>
        </w:tc>
        <w:tc>
          <w:tcPr>
            <w:tcW w:w="4082" w:type="dxa"/>
            <w:tcBorders>
              <w:left w:val="nil"/>
              <w:right w:val="nil"/>
            </w:tcBorders>
          </w:tcPr>
          <w:p w:rsidR="0071269F" w:rsidRDefault="0071269F">
            <w:pPr>
              <w:pStyle w:val="ConsPlusNormal"/>
            </w:pPr>
            <w:r>
              <w:t>для юридических лиц), его почтовый индекс</w:t>
            </w:r>
          </w:p>
        </w:tc>
      </w:tr>
      <w:tr w:rsidR="0071269F">
        <w:tc>
          <w:tcPr>
            <w:tcW w:w="43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269F" w:rsidRDefault="0071269F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269F" w:rsidRDefault="0071269F">
            <w:pPr>
              <w:spacing w:after="1" w:line="0" w:lineRule="atLeast"/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71269F" w:rsidRDefault="0071269F">
            <w:pPr>
              <w:pStyle w:val="ConsPlusNormal"/>
            </w:pPr>
            <w:r>
              <w:t>и адрес, адрес электронной почты)</w:t>
            </w:r>
          </w:p>
        </w:tc>
      </w:tr>
    </w:tbl>
    <w:p w:rsidR="0071269F" w:rsidRDefault="0071269F">
      <w:pPr>
        <w:pStyle w:val="ConsPlusNormal"/>
        <w:jc w:val="both"/>
      </w:pPr>
    </w:p>
    <w:p w:rsidR="0071269F" w:rsidRDefault="0071269F">
      <w:pPr>
        <w:pStyle w:val="ConsPlusNonformat"/>
        <w:jc w:val="both"/>
      </w:pPr>
      <w:bookmarkStart w:id="15" w:name="P497"/>
      <w:bookmarkEnd w:id="15"/>
      <w:r>
        <w:t xml:space="preserve">             Отказ в выдаче разрешения на ввод в эксплуатацию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 xml:space="preserve">    Ваше   обращение   по   вопросу   оформления   разрешения   на  ввод  в</w:t>
      </w:r>
    </w:p>
    <w:p w:rsidR="0071269F" w:rsidRDefault="0071269F">
      <w:pPr>
        <w:pStyle w:val="ConsPlusNonformat"/>
        <w:jc w:val="both"/>
      </w:pPr>
      <w:r>
        <w:t>эксплуатацию ______________________________________________________________</w:t>
      </w:r>
    </w:p>
    <w:p w:rsidR="0071269F" w:rsidRDefault="0071269F">
      <w:pPr>
        <w:pStyle w:val="ConsPlusNonformat"/>
        <w:jc w:val="both"/>
      </w:pPr>
      <w:r>
        <w:t xml:space="preserve">                    построенного/реконструированного</w:t>
      </w:r>
    </w:p>
    <w:p w:rsidR="0071269F" w:rsidRDefault="0071269F">
      <w:pPr>
        <w:pStyle w:val="ConsPlusNonformat"/>
        <w:jc w:val="both"/>
      </w:pPr>
      <w:r>
        <w:t>___________________________________________________________________________</w:t>
      </w:r>
    </w:p>
    <w:p w:rsidR="0071269F" w:rsidRDefault="0071269F">
      <w:pPr>
        <w:pStyle w:val="ConsPlusNonformat"/>
        <w:jc w:val="both"/>
      </w:pPr>
      <w:r>
        <w:t>наименование   объекта   в  соответствии  с  разрешением  на  строительство</w:t>
      </w:r>
    </w:p>
    <w:p w:rsidR="0071269F" w:rsidRDefault="0071269F">
      <w:pPr>
        <w:pStyle w:val="ConsPlusNonformat"/>
        <w:jc w:val="both"/>
      </w:pPr>
      <w:r>
        <w:t>расположенного по адресу: _________________________________________________</w:t>
      </w:r>
    </w:p>
    <w:p w:rsidR="0071269F" w:rsidRDefault="0071269F">
      <w:pPr>
        <w:pStyle w:val="ConsPlusNonformat"/>
        <w:jc w:val="both"/>
      </w:pPr>
      <w:r>
        <w:t xml:space="preserve">                                         адрес объекта</w:t>
      </w:r>
    </w:p>
    <w:p w:rsidR="0071269F" w:rsidRDefault="0071269F">
      <w:pPr>
        <w:pStyle w:val="ConsPlusNonformat"/>
        <w:jc w:val="both"/>
      </w:pPr>
      <w:r>
        <w:t>рассмотрено  в  администрации</w:t>
      </w:r>
      <w:r w:rsidR="006959E4">
        <w:t xml:space="preserve"> муниципального образования "Цильнинское городское поселение"</w:t>
      </w:r>
      <w:r>
        <w:t>.</w:t>
      </w:r>
    </w:p>
    <w:p w:rsidR="0071269F" w:rsidRDefault="0071269F">
      <w:pPr>
        <w:pStyle w:val="ConsPlusNonformat"/>
        <w:jc w:val="both"/>
      </w:pPr>
      <w:r>
        <w:t xml:space="preserve">    Вам  отказано в выдаче разрешения на ввод в эксплуатацию вышеуказанного</w:t>
      </w:r>
    </w:p>
    <w:p w:rsidR="0071269F" w:rsidRDefault="0071269F">
      <w:pPr>
        <w:pStyle w:val="ConsPlusNonformat"/>
        <w:jc w:val="both"/>
      </w:pPr>
      <w:r>
        <w:t xml:space="preserve">объекта   на   основании  </w:t>
      </w:r>
      <w:r w:rsidRPr="00D00FB6">
        <w:t>части  6  статьи  55</w:t>
      </w:r>
      <w:r>
        <w:t xml:space="preserve">  Градостроительного  кодекса</w:t>
      </w:r>
    </w:p>
    <w:p w:rsidR="0071269F" w:rsidRDefault="0071269F">
      <w:pPr>
        <w:pStyle w:val="ConsPlusNonformat"/>
        <w:jc w:val="both"/>
      </w:pPr>
      <w:r>
        <w:t>Российской Федерации по следующим основаниям:</w:t>
      </w:r>
    </w:p>
    <w:p w:rsidR="0071269F" w:rsidRDefault="0071269F">
      <w:pPr>
        <w:pStyle w:val="ConsPlusNonformat"/>
        <w:jc w:val="both"/>
      </w:pPr>
      <w:r>
        <w:t xml:space="preserve">    1. ____________________________________________________________________</w:t>
      </w:r>
    </w:p>
    <w:p w:rsidR="0071269F" w:rsidRDefault="0071269F">
      <w:pPr>
        <w:pStyle w:val="ConsPlusNonformat"/>
        <w:jc w:val="both"/>
      </w:pPr>
      <w:r>
        <w:t xml:space="preserve">    2. ____________________________________________________________________</w:t>
      </w:r>
    </w:p>
    <w:p w:rsidR="0071269F" w:rsidRDefault="0071269F">
      <w:pPr>
        <w:pStyle w:val="ConsPlusNonformat"/>
        <w:jc w:val="both"/>
      </w:pPr>
      <w:r>
        <w:t xml:space="preserve">    3. ____________________________________________________________________</w:t>
      </w:r>
    </w:p>
    <w:p w:rsidR="0071269F" w:rsidRDefault="0071269F">
      <w:pPr>
        <w:pStyle w:val="ConsPlusNonformat"/>
        <w:jc w:val="both"/>
      </w:pPr>
      <w:r>
        <w:t xml:space="preserve">    4. ____________________________________________________________________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>___________________________________ _____________ _________________________</w:t>
      </w:r>
    </w:p>
    <w:p w:rsidR="0071269F" w:rsidRDefault="0071269F">
      <w:pPr>
        <w:pStyle w:val="ConsPlusNonformat"/>
        <w:jc w:val="both"/>
      </w:pPr>
      <w:r>
        <w:t xml:space="preserve">   (должность уполномоченного         (подпись)    (расшифровка подписи)</w:t>
      </w:r>
    </w:p>
    <w:p w:rsidR="0071269F" w:rsidRDefault="0071269F">
      <w:pPr>
        <w:pStyle w:val="ConsPlusNonformat"/>
        <w:jc w:val="both"/>
      </w:pPr>
      <w:r>
        <w:t xml:space="preserve">        сотрудника органа,</w:t>
      </w:r>
    </w:p>
    <w:p w:rsidR="0071269F" w:rsidRDefault="0071269F">
      <w:pPr>
        <w:pStyle w:val="ConsPlusNonformat"/>
        <w:jc w:val="both"/>
      </w:pPr>
      <w:r>
        <w:t xml:space="preserve">      осуществляющего выдачу</w:t>
      </w:r>
    </w:p>
    <w:p w:rsidR="0071269F" w:rsidRDefault="0071269F">
      <w:pPr>
        <w:pStyle w:val="ConsPlusNonformat"/>
        <w:jc w:val="both"/>
      </w:pPr>
      <w:r>
        <w:t xml:space="preserve">     разрешения на ввод объекта</w:t>
      </w:r>
    </w:p>
    <w:p w:rsidR="0071269F" w:rsidRDefault="0071269F">
      <w:pPr>
        <w:pStyle w:val="ConsPlusNonformat"/>
        <w:jc w:val="both"/>
      </w:pPr>
      <w:r>
        <w:t xml:space="preserve">           в эксплуатацию)</w:t>
      </w:r>
    </w:p>
    <w:p w:rsidR="0071269F" w:rsidRDefault="0071269F">
      <w:pPr>
        <w:pStyle w:val="ConsPlusNormal"/>
        <w:jc w:val="both"/>
      </w:pPr>
    </w:p>
    <w:p w:rsidR="0071269F" w:rsidRDefault="0071269F">
      <w:pPr>
        <w:pStyle w:val="ConsPlusNormal"/>
        <w:jc w:val="both"/>
      </w:pPr>
    </w:p>
    <w:p w:rsidR="0071269F" w:rsidRDefault="0071269F">
      <w:pPr>
        <w:pStyle w:val="ConsPlusNormal"/>
        <w:jc w:val="both"/>
      </w:pPr>
    </w:p>
    <w:p w:rsidR="0071269F" w:rsidRDefault="0071269F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71269F" w:rsidRDefault="0071269F">
      <w:pPr>
        <w:pStyle w:val="ConsPlusNormal"/>
        <w:jc w:val="both"/>
      </w:pPr>
    </w:p>
    <w:p w:rsidR="0071269F" w:rsidRDefault="0071269F">
      <w:pPr>
        <w:pStyle w:val="ConsPlusNormal"/>
        <w:jc w:val="right"/>
        <w:outlineLvl w:val="1"/>
      </w:pPr>
      <w:r>
        <w:lastRenderedPageBreak/>
        <w:t>Приложение 2</w:t>
      </w:r>
    </w:p>
    <w:p w:rsidR="0071269F" w:rsidRDefault="0071269F">
      <w:pPr>
        <w:pStyle w:val="ConsPlusNormal"/>
        <w:jc w:val="right"/>
      </w:pPr>
      <w:r>
        <w:t>к Административному регламенту</w:t>
      </w:r>
    </w:p>
    <w:p w:rsidR="0071269F" w:rsidRDefault="0071269F">
      <w:pPr>
        <w:pStyle w:val="ConsPlusNormal"/>
        <w:jc w:val="both"/>
      </w:pPr>
    </w:p>
    <w:p w:rsidR="0071269F" w:rsidRDefault="006959E4" w:rsidP="006959E4">
      <w:pPr>
        <w:pStyle w:val="ConsPlusNonformat"/>
        <w:ind w:left="2520"/>
        <w:jc w:val="both"/>
      </w:pPr>
      <w:r>
        <w:t>В администрацию</w:t>
      </w:r>
      <w:r w:rsidRPr="006959E4">
        <w:t xml:space="preserve"> </w:t>
      </w:r>
      <w:r>
        <w:t>муниципального образования "Цильнинское городское поселение"</w:t>
      </w:r>
    </w:p>
    <w:p w:rsidR="0071269F" w:rsidRDefault="0071269F">
      <w:pPr>
        <w:pStyle w:val="ConsPlusNonformat"/>
        <w:jc w:val="both"/>
      </w:pPr>
      <w:r>
        <w:t xml:space="preserve">                     ______________________________________________________</w:t>
      </w:r>
    </w:p>
    <w:p w:rsidR="0071269F" w:rsidRDefault="0071269F">
      <w:pPr>
        <w:pStyle w:val="ConsPlusNonformat"/>
        <w:jc w:val="both"/>
      </w:pPr>
      <w:r>
        <w:t xml:space="preserve">                         (ФИО, (последнее при наличии) застройщика</w:t>
      </w:r>
    </w:p>
    <w:p w:rsidR="0071269F" w:rsidRDefault="0071269F">
      <w:pPr>
        <w:pStyle w:val="ConsPlusNonformat"/>
        <w:jc w:val="both"/>
      </w:pPr>
      <w:r>
        <w:t xml:space="preserve">                       (физического лица, индивидуального предпринимателя,</w:t>
      </w:r>
    </w:p>
    <w:p w:rsidR="0071269F" w:rsidRDefault="0071269F">
      <w:pPr>
        <w:pStyle w:val="ConsPlusNonformat"/>
        <w:jc w:val="both"/>
      </w:pPr>
      <w:r>
        <w:t xml:space="preserve">                                 либо наименование организации)</w:t>
      </w:r>
    </w:p>
    <w:p w:rsidR="0071269F" w:rsidRDefault="0071269F">
      <w:pPr>
        <w:pStyle w:val="ConsPlusNonformat"/>
        <w:jc w:val="both"/>
      </w:pPr>
      <w:r>
        <w:t xml:space="preserve">                     ______________________________________________________</w:t>
      </w:r>
    </w:p>
    <w:p w:rsidR="0071269F" w:rsidRDefault="0071269F">
      <w:pPr>
        <w:pStyle w:val="ConsPlusNonformat"/>
        <w:jc w:val="both"/>
      </w:pPr>
      <w:r>
        <w:t xml:space="preserve">                         Реквизиты документа, удостоверяющего личность</w:t>
      </w:r>
    </w:p>
    <w:p w:rsidR="0071269F" w:rsidRDefault="0071269F">
      <w:pPr>
        <w:pStyle w:val="ConsPlusNonformat"/>
        <w:jc w:val="both"/>
      </w:pPr>
      <w:r>
        <w:t xml:space="preserve">                      физического лица или индивидуального предпринимателя</w:t>
      </w:r>
    </w:p>
    <w:p w:rsidR="0071269F" w:rsidRDefault="0071269F">
      <w:pPr>
        <w:pStyle w:val="ConsPlusNonformat"/>
        <w:jc w:val="both"/>
      </w:pPr>
      <w:r>
        <w:t xml:space="preserve">                       либо ИНН, банковские реквизиты юридического лица</w:t>
      </w:r>
    </w:p>
    <w:p w:rsidR="0071269F" w:rsidRDefault="0071269F">
      <w:pPr>
        <w:pStyle w:val="ConsPlusNonformat"/>
        <w:jc w:val="both"/>
      </w:pPr>
      <w:r>
        <w:t xml:space="preserve">                     ______________________________________________________</w:t>
      </w:r>
    </w:p>
    <w:p w:rsidR="0071269F" w:rsidRDefault="0071269F">
      <w:pPr>
        <w:pStyle w:val="ConsPlusNonformat"/>
        <w:jc w:val="both"/>
      </w:pPr>
      <w:r>
        <w:t xml:space="preserve">                              (почтовый адрес, юридический адрес)</w:t>
      </w:r>
    </w:p>
    <w:p w:rsidR="0071269F" w:rsidRDefault="0071269F">
      <w:pPr>
        <w:pStyle w:val="ConsPlusNonformat"/>
        <w:jc w:val="both"/>
      </w:pPr>
      <w:r>
        <w:t xml:space="preserve">                     ______________________________________________________</w:t>
      </w:r>
    </w:p>
    <w:p w:rsidR="0071269F" w:rsidRDefault="0071269F">
      <w:pPr>
        <w:pStyle w:val="ConsPlusNonformat"/>
        <w:jc w:val="both"/>
      </w:pPr>
      <w:r>
        <w:t xml:space="preserve">                                      (контактный телефон)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bookmarkStart w:id="16" w:name="P545"/>
      <w:bookmarkEnd w:id="16"/>
      <w:r>
        <w:t xml:space="preserve">                                 Заявление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 xml:space="preserve">    Прошу  Вас  выдать  разрешение  на  ввод  объектов  в  эксплуатацию при</w:t>
      </w:r>
    </w:p>
    <w:p w:rsidR="0071269F" w:rsidRDefault="0071269F">
      <w:pPr>
        <w:pStyle w:val="ConsPlusNonformat"/>
        <w:jc w:val="both"/>
      </w:pPr>
      <w:r>
        <w:t>осуществлении    строительства,    реконструкции    объектов   капитального</w:t>
      </w:r>
    </w:p>
    <w:p w:rsidR="0071269F" w:rsidRDefault="0071269F">
      <w:pPr>
        <w:pStyle w:val="ConsPlusNonformat"/>
        <w:jc w:val="both"/>
      </w:pPr>
      <w:r>
        <w:t>строительства _____________________________________________________________</w:t>
      </w:r>
    </w:p>
    <w:p w:rsidR="0071269F" w:rsidRDefault="0071269F">
      <w:pPr>
        <w:pStyle w:val="ConsPlusNonformat"/>
        <w:jc w:val="both"/>
      </w:pPr>
      <w:r>
        <w:t xml:space="preserve">                           (наименование объекта),</w:t>
      </w:r>
    </w:p>
    <w:p w:rsidR="0071269F" w:rsidRDefault="0071269F">
      <w:pPr>
        <w:pStyle w:val="ConsPlusNonformat"/>
        <w:jc w:val="both"/>
      </w:pPr>
      <w:r>
        <w:t>расположенного на земельном участке с кадастровым номером: ________________</w:t>
      </w:r>
    </w:p>
    <w:p w:rsidR="0071269F" w:rsidRDefault="0071269F">
      <w:pPr>
        <w:pStyle w:val="ConsPlusNonformat"/>
        <w:jc w:val="both"/>
      </w:pPr>
      <w:r>
        <w:t>по адресу _________________________________________________________________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 xml:space="preserve">    К заявлению прилагаются следующие документы:</w:t>
      </w:r>
    </w:p>
    <w:p w:rsidR="0071269F" w:rsidRDefault="0071269F">
      <w:pPr>
        <w:pStyle w:val="ConsPlusNonformat"/>
        <w:jc w:val="both"/>
      </w:pPr>
      <w:r>
        <w:t xml:space="preserve">    1. ___________________________________________________________________;</w:t>
      </w:r>
    </w:p>
    <w:p w:rsidR="0071269F" w:rsidRDefault="0071269F">
      <w:pPr>
        <w:pStyle w:val="ConsPlusNonformat"/>
        <w:jc w:val="both"/>
      </w:pPr>
      <w:r>
        <w:t xml:space="preserve">    2. ___________________________________________________________________;</w:t>
      </w:r>
    </w:p>
    <w:p w:rsidR="0071269F" w:rsidRDefault="0071269F">
      <w:pPr>
        <w:pStyle w:val="ConsPlusNonformat"/>
        <w:jc w:val="both"/>
      </w:pPr>
      <w:r>
        <w:t xml:space="preserve">    3. ___________________________________________________________________;</w:t>
      </w:r>
    </w:p>
    <w:p w:rsidR="0071269F" w:rsidRDefault="0071269F">
      <w:pPr>
        <w:pStyle w:val="ConsPlusNonformat"/>
        <w:jc w:val="both"/>
      </w:pPr>
      <w:r>
        <w:t xml:space="preserve">    4. ___________________________________________________________________.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 xml:space="preserve">    Способ уведомления о готовности результата предоставления муниципальной</w:t>
      </w:r>
    </w:p>
    <w:p w:rsidR="0071269F" w:rsidRDefault="0071269F">
      <w:pPr>
        <w:pStyle w:val="ConsPlusNonformat"/>
        <w:jc w:val="both"/>
      </w:pPr>
      <w:r>
        <w:t>услуги почтовым отправлением, по телефону (ненужное зачеркнуть)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 xml:space="preserve">    Место получения результата муниципальной услуги:</w:t>
      </w:r>
    </w:p>
    <w:p w:rsidR="0071269F" w:rsidRDefault="0071269F">
      <w:pPr>
        <w:pStyle w:val="ConsPlusNonformat"/>
        <w:jc w:val="both"/>
      </w:pPr>
      <w:r>
        <w:t xml:space="preserve">    ┌─┐</w:t>
      </w:r>
    </w:p>
    <w:p w:rsidR="0071269F" w:rsidRDefault="0071269F">
      <w:pPr>
        <w:pStyle w:val="ConsPlusNonformat"/>
        <w:jc w:val="both"/>
      </w:pPr>
      <w:r>
        <w:t xml:space="preserve">    │ │  __________________________________________________________________</w:t>
      </w:r>
    </w:p>
    <w:p w:rsidR="0071269F" w:rsidRDefault="0071269F">
      <w:pPr>
        <w:pStyle w:val="ConsPlusNonformat"/>
        <w:jc w:val="both"/>
      </w:pPr>
      <w:r>
        <w:t xml:space="preserve">    └─┘             (наименование органа), (адрес)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 xml:space="preserve">    ┌─┐</w:t>
      </w:r>
    </w:p>
    <w:p w:rsidR="0071269F" w:rsidRDefault="0071269F">
      <w:pPr>
        <w:pStyle w:val="ConsPlusNonformat"/>
        <w:jc w:val="both"/>
      </w:pPr>
      <w:r>
        <w:t xml:space="preserve">    │ │ ОГКУ "Правительство для граждан"  (в случае подачи заявления  через</w:t>
      </w:r>
    </w:p>
    <w:p w:rsidR="0071269F" w:rsidRDefault="0071269F">
      <w:pPr>
        <w:pStyle w:val="ConsPlusNonformat"/>
        <w:jc w:val="both"/>
      </w:pPr>
      <w:r>
        <w:t xml:space="preserve">    └─┘</w:t>
      </w:r>
    </w:p>
    <w:p w:rsidR="0071269F" w:rsidRDefault="0071269F">
      <w:pPr>
        <w:pStyle w:val="ConsPlusNonformat"/>
        <w:jc w:val="both"/>
      </w:pPr>
      <w:r>
        <w:t>ОГКУ "Правительство для граждан")</w:t>
      </w:r>
    </w:p>
    <w:p w:rsidR="0071269F" w:rsidRDefault="0071269F">
      <w:pPr>
        <w:pStyle w:val="ConsPlusNonformat"/>
        <w:jc w:val="both"/>
      </w:pPr>
    </w:p>
    <w:p w:rsidR="0071269F" w:rsidRPr="006959E4" w:rsidRDefault="0071269F">
      <w:pPr>
        <w:pStyle w:val="ConsPlusNonformat"/>
        <w:jc w:val="both"/>
      </w:pPr>
      <w:r>
        <w:t xml:space="preserve">    В  соответствии  с  </w:t>
      </w:r>
      <w:r w:rsidRPr="006959E4">
        <w:t xml:space="preserve">требованиями  </w:t>
      </w:r>
      <w:hyperlink r:id="rId13" w:history="1">
        <w:r w:rsidRPr="006959E4">
          <w:t>части  3 статьи 7</w:t>
        </w:r>
      </w:hyperlink>
      <w:r w:rsidRPr="006959E4">
        <w:t xml:space="preserve"> Федерального закона</w:t>
      </w:r>
    </w:p>
    <w:p w:rsidR="0071269F" w:rsidRPr="006959E4" w:rsidRDefault="0071269F">
      <w:pPr>
        <w:pStyle w:val="ConsPlusNonformat"/>
        <w:jc w:val="both"/>
      </w:pPr>
      <w:r w:rsidRPr="006959E4">
        <w:t>от  27.07.2010  N  210-ФЗ  "Об организации предоставления государственных и</w:t>
      </w:r>
    </w:p>
    <w:p w:rsidR="0071269F" w:rsidRDefault="0071269F">
      <w:pPr>
        <w:pStyle w:val="ConsPlusNonformat"/>
        <w:jc w:val="both"/>
      </w:pPr>
      <w:r w:rsidRPr="006959E4">
        <w:t xml:space="preserve">муниципальных  услуг",  </w:t>
      </w:r>
      <w:hyperlink r:id="rId14" w:history="1">
        <w:r w:rsidRPr="006959E4">
          <w:t>части  4 статьи 9</w:t>
        </w:r>
      </w:hyperlink>
      <w:r w:rsidRPr="006959E4">
        <w:t xml:space="preserve"> Федерального</w:t>
      </w:r>
      <w:r>
        <w:t xml:space="preserve"> закона от 27.07.2006</w:t>
      </w:r>
    </w:p>
    <w:p w:rsidR="0071269F" w:rsidRDefault="0071269F">
      <w:pPr>
        <w:pStyle w:val="ConsPlusNonformat"/>
        <w:jc w:val="both"/>
      </w:pPr>
      <w:r>
        <w:t>N 152-ФЗ "О персональных данных"</w:t>
      </w:r>
    </w:p>
    <w:p w:rsidR="0071269F" w:rsidRDefault="0071269F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71269F" w:rsidRDefault="0071269F">
      <w:pPr>
        <w:pStyle w:val="ConsPlusNonformat"/>
        <w:jc w:val="both"/>
      </w:pPr>
      <w:r>
        <w:t xml:space="preserve">                    (Ф.И.О. (последнее - при наличии))</w:t>
      </w:r>
    </w:p>
    <w:p w:rsidR="0071269F" w:rsidRDefault="0071269F">
      <w:pPr>
        <w:pStyle w:val="ConsPlusNonformat"/>
        <w:jc w:val="both"/>
      </w:pPr>
      <w:r>
        <w:t xml:space="preserve">подтверждаю  свое  согласие  (администрации  </w:t>
      </w:r>
      <w:r w:rsidR="006959E4">
        <w:t>муниципального образования "Цильнинское городское поселение"</w:t>
      </w:r>
      <w:r>
        <w:t>, либо ОГКУ</w:t>
      </w:r>
      <w:r w:rsidR="006959E4">
        <w:t xml:space="preserve"> </w:t>
      </w:r>
      <w:r>
        <w:t>"Правительство   для   граждан"  (далее  -  Оператор))  на  обработку  моих</w:t>
      </w:r>
      <w:r w:rsidR="006959E4">
        <w:t xml:space="preserve"> </w:t>
      </w:r>
      <w:r>
        <w:t>персональных   данных  в  целях  получения  муниципальной  услуги по выдаче</w:t>
      </w:r>
      <w:r w:rsidR="006959E4">
        <w:t xml:space="preserve"> </w:t>
      </w:r>
      <w:r>
        <w:t>разрешений на ввод объектов в эксплуатацию при осуществлении строительства,</w:t>
      </w:r>
      <w:r w:rsidR="006959E4">
        <w:t xml:space="preserve"> </w:t>
      </w:r>
      <w:r>
        <w:t>реконструкции объектов капитального строительства".</w:t>
      </w:r>
    </w:p>
    <w:p w:rsidR="0071269F" w:rsidRDefault="0071269F">
      <w:pPr>
        <w:pStyle w:val="ConsPlusNonformat"/>
        <w:jc w:val="both"/>
      </w:pPr>
      <w:r>
        <w:t xml:space="preserve">    К  персональным  данным,  на  обработку  которых  дается  мое согласие,</w:t>
      </w:r>
    </w:p>
    <w:p w:rsidR="0071269F" w:rsidRDefault="0071269F">
      <w:pPr>
        <w:pStyle w:val="ConsPlusNonformat"/>
        <w:jc w:val="both"/>
      </w:pPr>
      <w:r>
        <w:t>относятся:</w:t>
      </w:r>
    </w:p>
    <w:p w:rsidR="0071269F" w:rsidRDefault="0071269F">
      <w:pPr>
        <w:pStyle w:val="ConsPlusNonformat"/>
        <w:jc w:val="both"/>
      </w:pPr>
      <w:r>
        <w:t xml:space="preserve">    фамилия, имя, отчество (последнее - при наличии);</w:t>
      </w:r>
    </w:p>
    <w:p w:rsidR="0071269F" w:rsidRDefault="0071269F">
      <w:pPr>
        <w:pStyle w:val="ConsPlusNonformat"/>
        <w:jc w:val="both"/>
      </w:pPr>
      <w:r>
        <w:t xml:space="preserve">    паспортные данные (серия, номер, когда и кем выдан);</w:t>
      </w:r>
    </w:p>
    <w:p w:rsidR="0071269F" w:rsidRDefault="0071269F">
      <w:pPr>
        <w:pStyle w:val="ConsPlusNonformat"/>
        <w:jc w:val="both"/>
      </w:pPr>
      <w:r>
        <w:t xml:space="preserve">    дата и место рождения;</w:t>
      </w:r>
    </w:p>
    <w:p w:rsidR="0071269F" w:rsidRDefault="0071269F">
      <w:pPr>
        <w:pStyle w:val="ConsPlusNonformat"/>
        <w:jc w:val="both"/>
      </w:pPr>
      <w:r>
        <w:lastRenderedPageBreak/>
        <w:t xml:space="preserve">    адрес регистрации, адрес места фактического проживания;</w:t>
      </w:r>
    </w:p>
    <w:p w:rsidR="0071269F" w:rsidRDefault="0071269F">
      <w:pPr>
        <w:pStyle w:val="ConsPlusNonformat"/>
        <w:jc w:val="both"/>
      </w:pPr>
      <w:r>
        <w:t xml:space="preserve">    сведения, содержащие информацию о номере домашнего телефона, мобильного</w:t>
      </w:r>
    </w:p>
    <w:p w:rsidR="0071269F" w:rsidRDefault="0071269F">
      <w:pPr>
        <w:pStyle w:val="ConsPlusNonformat"/>
        <w:jc w:val="both"/>
      </w:pPr>
      <w:r>
        <w:t>телефона, личной электронной почте.</w:t>
      </w:r>
    </w:p>
    <w:p w:rsidR="0071269F" w:rsidRDefault="0071269F">
      <w:pPr>
        <w:pStyle w:val="ConsPlusNonformat"/>
        <w:jc w:val="both"/>
      </w:pPr>
      <w:r>
        <w:t xml:space="preserve">    Подтверждаю  свое  согласие  на  обработку  персональных  данных (сбор,</w:t>
      </w:r>
    </w:p>
    <w:p w:rsidR="0071269F" w:rsidRDefault="0071269F">
      <w:pPr>
        <w:pStyle w:val="ConsPlusNonformat"/>
        <w:jc w:val="both"/>
      </w:pPr>
      <w:r>
        <w:t>систематизацию,  накопление,  хранение,  уточнение (обновление, изменение),</w:t>
      </w:r>
    </w:p>
    <w:p w:rsidR="0071269F" w:rsidRDefault="0071269F">
      <w:pPr>
        <w:pStyle w:val="ConsPlusNonformat"/>
        <w:jc w:val="both"/>
      </w:pPr>
      <w:r>
        <w:t>использование,   распространение   (в  том  числе  передачу  для  получения</w:t>
      </w:r>
    </w:p>
    <w:p w:rsidR="0071269F" w:rsidRDefault="0071269F">
      <w:pPr>
        <w:pStyle w:val="ConsPlusNonformat"/>
        <w:jc w:val="both"/>
      </w:pPr>
      <w:r>
        <w:t>документов  и  информации,  необходимых  для  предоставления  муниципальной</w:t>
      </w:r>
    </w:p>
    <w:p w:rsidR="0071269F" w:rsidRDefault="0071269F">
      <w:pPr>
        <w:pStyle w:val="ConsPlusNonformat"/>
        <w:jc w:val="both"/>
      </w:pPr>
      <w:r>
        <w:t>услуги, в организациях, участвующих в предоставлении муниципальной услуги),</w:t>
      </w:r>
    </w:p>
    <w:p w:rsidR="0071269F" w:rsidRDefault="0071269F">
      <w:pPr>
        <w:pStyle w:val="ConsPlusNonformat"/>
        <w:jc w:val="both"/>
      </w:pPr>
      <w:r>
        <w:t>обезличивание,  блокирование, уничтожение персональных данных, а также иных</w:t>
      </w:r>
    </w:p>
    <w:p w:rsidR="0071269F" w:rsidRDefault="0071269F">
      <w:pPr>
        <w:pStyle w:val="ConsPlusNonformat"/>
        <w:jc w:val="both"/>
      </w:pPr>
      <w:r>
        <w:t>действий,   необходимых   для   обработки   персональных  данных  в  рамках</w:t>
      </w:r>
    </w:p>
    <w:p w:rsidR="0071269F" w:rsidRDefault="0071269F">
      <w:pPr>
        <w:pStyle w:val="ConsPlusNonformat"/>
        <w:jc w:val="both"/>
      </w:pPr>
      <w:r>
        <w:t>предоставления  муниципальной  услуги  в  соответствии  с законодательством</w:t>
      </w:r>
    </w:p>
    <w:p w:rsidR="0071269F" w:rsidRDefault="0071269F">
      <w:pPr>
        <w:pStyle w:val="ConsPlusNonformat"/>
        <w:jc w:val="both"/>
      </w:pPr>
      <w:r>
        <w:t>Российской  Федерации),  в  том  числе  в автоматизированном режиме в целях</w:t>
      </w:r>
    </w:p>
    <w:p w:rsidR="0071269F" w:rsidRDefault="0071269F">
      <w:pPr>
        <w:pStyle w:val="ConsPlusNonformat"/>
        <w:jc w:val="both"/>
      </w:pPr>
      <w:r>
        <w:t>предоставления муниципальной услуги.</w:t>
      </w:r>
    </w:p>
    <w:p w:rsidR="0071269F" w:rsidRDefault="0071269F">
      <w:pPr>
        <w:pStyle w:val="ConsPlusNonformat"/>
        <w:jc w:val="both"/>
      </w:pPr>
      <w:r>
        <w:t xml:space="preserve">    Я  подтверждаю,  что  мне  известно  о  праве  отозвать  свое  согласие</w:t>
      </w:r>
    </w:p>
    <w:p w:rsidR="0071269F" w:rsidRDefault="0071269F">
      <w:pPr>
        <w:pStyle w:val="ConsPlusNonformat"/>
        <w:jc w:val="both"/>
      </w:pPr>
      <w:r>
        <w:t>посредством  составления  соответствующего  письменного  документа, который</w:t>
      </w:r>
    </w:p>
    <w:p w:rsidR="0071269F" w:rsidRDefault="0071269F">
      <w:pPr>
        <w:pStyle w:val="ConsPlusNonformat"/>
        <w:jc w:val="both"/>
      </w:pPr>
      <w:r>
        <w:t>может быть направлен мной в адрес Оператора. В случае моего отзыва согласия</w:t>
      </w:r>
    </w:p>
    <w:p w:rsidR="0071269F" w:rsidRDefault="0071269F">
      <w:pPr>
        <w:pStyle w:val="ConsPlusNonformat"/>
        <w:jc w:val="both"/>
      </w:pPr>
      <w:r>
        <w:t>на  обработку  персональных  данных  Оператор  вправе  продолжить обработку</w:t>
      </w:r>
    </w:p>
    <w:p w:rsidR="0071269F" w:rsidRDefault="0071269F">
      <w:pPr>
        <w:pStyle w:val="ConsPlusNonformat"/>
        <w:jc w:val="both"/>
      </w:pPr>
      <w:r>
        <w:t>персональных  данных  без моего согласия при наличии оснований, указанных в</w:t>
      </w:r>
    </w:p>
    <w:p w:rsidR="0071269F" w:rsidRPr="006959E4" w:rsidRDefault="0071269F">
      <w:pPr>
        <w:pStyle w:val="ConsPlusNonformat"/>
        <w:jc w:val="both"/>
      </w:pPr>
      <w:hyperlink r:id="rId15" w:history="1">
        <w:r w:rsidRPr="006959E4">
          <w:t>пунктах  2</w:t>
        </w:r>
      </w:hyperlink>
      <w:r w:rsidRPr="006959E4">
        <w:t xml:space="preserve">  -  </w:t>
      </w:r>
      <w:hyperlink r:id="rId16" w:history="1">
        <w:r w:rsidRPr="006959E4">
          <w:t>11  части  1 статьи 6</w:t>
        </w:r>
      </w:hyperlink>
      <w:r w:rsidRPr="006959E4">
        <w:t xml:space="preserve">, </w:t>
      </w:r>
      <w:hyperlink r:id="rId17" w:history="1">
        <w:r w:rsidRPr="006959E4">
          <w:t>части 2 статьи 10</w:t>
        </w:r>
      </w:hyperlink>
      <w:r w:rsidRPr="006959E4">
        <w:t xml:space="preserve"> и </w:t>
      </w:r>
      <w:hyperlink r:id="rId18" w:history="1">
        <w:r w:rsidRPr="006959E4">
          <w:t>части 2 статьи 11</w:t>
        </w:r>
      </w:hyperlink>
    </w:p>
    <w:p w:rsidR="0071269F" w:rsidRDefault="0071269F">
      <w:pPr>
        <w:pStyle w:val="ConsPlusNonformat"/>
        <w:jc w:val="both"/>
      </w:pPr>
      <w:r>
        <w:t>Федерального закона от 27.07.2006 N 152-ФЗ "О персональных данных".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 xml:space="preserve">    Согласие действует ____________________________________________________</w:t>
      </w:r>
    </w:p>
    <w:p w:rsidR="0071269F" w:rsidRDefault="0071269F">
      <w:pPr>
        <w:pStyle w:val="ConsPlusNonformat"/>
        <w:jc w:val="both"/>
      </w:pPr>
      <w:r>
        <w:t xml:space="preserve">                                    (срок действия)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>"____" __________ 20____ г.           ____________ (______________________)</w:t>
      </w:r>
    </w:p>
    <w:p w:rsidR="0071269F" w:rsidRDefault="0071269F">
      <w:pPr>
        <w:pStyle w:val="ConsPlusNonformat"/>
        <w:jc w:val="both"/>
      </w:pPr>
      <w:r>
        <w:t xml:space="preserve">                                       (подпись)     (расшифровка подписи)</w:t>
      </w:r>
    </w:p>
    <w:p w:rsidR="0071269F" w:rsidRDefault="0071269F">
      <w:pPr>
        <w:pStyle w:val="ConsPlusNormal"/>
        <w:jc w:val="both"/>
      </w:pPr>
    </w:p>
    <w:p w:rsidR="0071269F" w:rsidRDefault="0071269F">
      <w:pPr>
        <w:pStyle w:val="ConsPlusNormal"/>
        <w:jc w:val="both"/>
      </w:pPr>
    </w:p>
    <w:p w:rsidR="0071269F" w:rsidRDefault="0071269F">
      <w:pPr>
        <w:pStyle w:val="ConsPlusNormal"/>
        <w:jc w:val="both"/>
      </w:pPr>
    </w:p>
    <w:p w:rsidR="0071269F" w:rsidRDefault="0071269F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D00FB6" w:rsidRDefault="00D00FB6">
      <w:pPr>
        <w:pStyle w:val="ConsPlusNormal"/>
        <w:jc w:val="both"/>
      </w:pPr>
    </w:p>
    <w:p w:rsidR="0071269F" w:rsidRDefault="0071269F">
      <w:pPr>
        <w:pStyle w:val="ConsPlusNormal"/>
        <w:jc w:val="both"/>
      </w:pPr>
    </w:p>
    <w:p w:rsidR="0071269F" w:rsidRDefault="0071269F">
      <w:pPr>
        <w:pStyle w:val="ConsPlusNormal"/>
        <w:jc w:val="right"/>
        <w:outlineLvl w:val="1"/>
      </w:pPr>
      <w:r>
        <w:lastRenderedPageBreak/>
        <w:t>Приложение 3</w:t>
      </w:r>
    </w:p>
    <w:p w:rsidR="0071269F" w:rsidRDefault="0071269F">
      <w:pPr>
        <w:pStyle w:val="ConsPlusNormal"/>
        <w:jc w:val="right"/>
      </w:pPr>
      <w:r>
        <w:t>к Административному регламенту</w:t>
      </w:r>
    </w:p>
    <w:p w:rsidR="0071269F" w:rsidRDefault="0071269F">
      <w:pPr>
        <w:pStyle w:val="ConsPlusNormal"/>
        <w:jc w:val="both"/>
      </w:pPr>
    </w:p>
    <w:p w:rsidR="0071269F" w:rsidRDefault="0071269F">
      <w:pPr>
        <w:pStyle w:val="ConsPlusNonformat"/>
        <w:jc w:val="both"/>
      </w:pPr>
      <w:bookmarkStart w:id="17" w:name="P624"/>
      <w:bookmarkEnd w:id="17"/>
      <w:r>
        <w:t xml:space="preserve">                                Акт осмотра</w:t>
      </w:r>
    </w:p>
    <w:p w:rsidR="0071269F" w:rsidRDefault="0071269F">
      <w:pPr>
        <w:pStyle w:val="ConsPlusNonformat"/>
        <w:jc w:val="both"/>
      </w:pPr>
      <w:r>
        <w:t xml:space="preserve">                    объекта капитального строительства</w:t>
      </w:r>
    </w:p>
    <w:p w:rsidR="0071269F" w:rsidRDefault="0071269F">
      <w:pPr>
        <w:pStyle w:val="ConsPlusNonformat"/>
        <w:jc w:val="both"/>
      </w:pPr>
    </w:p>
    <w:p w:rsidR="0071269F" w:rsidRDefault="006959E4">
      <w:pPr>
        <w:pStyle w:val="ConsPlusNonformat"/>
        <w:jc w:val="both"/>
      </w:pPr>
      <w:r>
        <w:t>_______________</w:t>
      </w:r>
      <w:r w:rsidR="0071269F">
        <w:t xml:space="preserve">                                    "___" _________ 20____ г.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>___________________________________________________________________________</w:t>
      </w:r>
    </w:p>
    <w:p w:rsidR="0071269F" w:rsidRDefault="0071269F">
      <w:pPr>
        <w:pStyle w:val="ConsPlusNonformat"/>
        <w:jc w:val="both"/>
      </w:pPr>
      <w:r>
        <w:t xml:space="preserve">              (наименование уполномоченного органа, выдавшего</w:t>
      </w:r>
    </w:p>
    <w:p w:rsidR="0071269F" w:rsidRDefault="0071269F">
      <w:pPr>
        <w:pStyle w:val="ConsPlusNonformat"/>
        <w:jc w:val="both"/>
      </w:pPr>
      <w:r>
        <w:t xml:space="preserve">                       разрешение на строительство)</w:t>
      </w:r>
    </w:p>
    <w:p w:rsidR="0071269F" w:rsidRDefault="0071269F">
      <w:pPr>
        <w:pStyle w:val="ConsPlusNonformat"/>
        <w:jc w:val="both"/>
      </w:pPr>
      <w:r>
        <w:t xml:space="preserve">_______________________________________________ - сотрудником </w:t>
      </w:r>
      <w:r w:rsidR="006959E4">
        <w:t>администрации муниципального образования "Цильнинское городское поселение"</w:t>
      </w:r>
      <w:r>
        <w:t xml:space="preserve"> произведен</w:t>
      </w:r>
      <w:r w:rsidR="006959E4">
        <w:t xml:space="preserve"> </w:t>
      </w:r>
      <w:r>
        <w:t>осмотр   и   составлен   настоящий  акт  об  осмотре  объекта  капитального</w:t>
      </w:r>
    </w:p>
    <w:p w:rsidR="0071269F" w:rsidRDefault="0071269F">
      <w:pPr>
        <w:pStyle w:val="ConsPlusNonformat"/>
        <w:jc w:val="both"/>
      </w:pPr>
      <w:r>
        <w:t>строительства: ____________________________________________________________</w:t>
      </w:r>
    </w:p>
    <w:p w:rsidR="0071269F" w:rsidRDefault="0071269F">
      <w:pPr>
        <w:pStyle w:val="ConsPlusNonformat"/>
        <w:jc w:val="both"/>
      </w:pPr>
      <w:r>
        <w:t xml:space="preserve">                     (наименование объекта капитального строительства)</w:t>
      </w:r>
    </w:p>
    <w:p w:rsidR="0071269F" w:rsidRDefault="0071269F">
      <w:pPr>
        <w:pStyle w:val="ConsPlusNonformat"/>
        <w:jc w:val="both"/>
      </w:pPr>
      <w:r>
        <w:t>расположенного по адресу: _________________________________________________</w:t>
      </w:r>
    </w:p>
    <w:p w:rsidR="0071269F" w:rsidRDefault="0071269F">
      <w:pPr>
        <w:pStyle w:val="ConsPlusNonformat"/>
        <w:jc w:val="both"/>
      </w:pPr>
      <w:r>
        <w:t>___________________________________________________________________________</w:t>
      </w:r>
    </w:p>
    <w:p w:rsidR="0071269F" w:rsidRDefault="0071269F">
      <w:pPr>
        <w:pStyle w:val="ConsPlusNonformat"/>
        <w:jc w:val="both"/>
      </w:pPr>
      <w:r>
        <w:t xml:space="preserve">                   (предварительный или постоянный адрес</w:t>
      </w:r>
    </w:p>
    <w:p w:rsidR="0071269F" w:rsidRDefault="0071269F">
      <w:pPr>
        <w:pStyle w:val="ConsPlusNonformat"/>
        <w:jc w:val="both"/>
      </w:pPr>
      <w:r>
        <w:t xml:space="preserve">                    объекта капитального строительства)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 xml:space="preserve">    Разрешение на строительство N _____________ от ________________________</w:t>
      </w:r>
    </w:p>
    <w:p w:rsidR="0071269F" w:rsidRDefault="0071269F">
      <w:pPr>
        <w:pStyle w:val="ConsPlusNonformat"/>
        <w:jc w:val="both"/>
      </w:pPr>
      <w:r>
        <w:t xml:space="preserve">    Предмет осмотра:</w:t>
      </w:r>
    </w:p>
    <w:p w:rsidR="0071269F" w:rsidRDefault="0071269F">
      <w:pPr>
        <w:pStyle w:val="ConsPlusNonformat"/>
        <w:jc w:val="both"/>
      </w:pPr>
      <w:r>
        <w:t xml:space="preserve">    на   соответствие   объекта   капитального   строительства  требованиям</w:t>
      </w:r>
    </w:p>
    <w:p w:rsidR="0071269F" w:rsidRDefault="0071269F">
      <w:pPr>
        <w:pStyle w:val="ConsPlusNonformat"/>
        <w:jc w:val="both"/>
      </w:pPr>
      <w:r>
        <w:t>градостроительного  плана  земельного  участка,  требованиям, установленным</w:t>
      </w:r>
    </w:p>
    <w:p w:rsidR="0071269F" w:rsidRDefault="0071269F">
      <w:pPr>
        <w:pStyle w:val="ConsPlusNonformat"/>
        <w:jc w:val="both"/>
      </w:pPr>
      <w:r>
        <w:t>разрешением   на   строительство,   соответствие  параметров  построенного,</w:t>
      </w:r>
    </w:p>
    <w:p w:rsidR="0071269F" w:rsidRDefault="0071269F">
      <w:pPr>
        <w:pStyle w:val="ConsPlusNonformat"/>
        <w:jc w:val="both"/>
      </w:pPr>
      <w:r>
        <w:t>реконструированного    объекта    капитального    строительства   проектной</w:t>
      </w:r>
    </w:p>
    <w:p w:rsidR="0071269F" w:rsidRDefault="0071269F">
      <w:pPr>
        <w:pStyle w:val="ConsPlusNonformat"/>
        <w:jc w:val="both"/>
      </w:pPr>
      <w:r>
        <w:t>документации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 xml:space="preserve">    В результате осмотра установлено:</w:t>
      </w:r>
    </w:p>
    <w:p w:rsidR="0071269F" w:rsidRDefault="0071269F">
      <w:pPr>
        <w:pStyle w:val="ConsPlusNonformat"/>
        <w:jc w:val="both"/>
      </w:pPr>
      <w:r>
        <w:t>___________________________________________________________________________</w:t>
      </w:r>
    </w:p>
    <w:p w:rsidR="0071269F" w:rsidRDefault="0071269F">
      <w:pPr>
        <w:pStyle w:val="ConsPlusNonformat"/>
        <w:jc w:val="both"/>
      </w:pPr>
      <w:r>
        <w:t>___________________________________________________________________________</w:t>
      </w:r>
    </w:p>
    <w:p w:rsidR="0071269F" w:rsidRDefault="0071269F">
      <w:pPr>
        <w:pStyle w:val="ConsPlusNonformat"/>
        <w:jc w:val="both"/>
      </w:pPr>
      <w:r>
        <w:t>___________________________________________________________________________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>_____________________ ____________________________ ________________________</w:t>
      </w:r>
    </w:p>
    <w:p w:rsidR="0071269F" w:rsidRDefault="0071269F">
      <w:pPr>
        <w:pStyle w:val="ConsPlusNonformat"/>
        <w:jc w:val="both"/>
      </w:pPr>
      <w:r>
        <w:t xml:space="preserve">    (подпись)          (расшифровка подписи)              (должность)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 xml:space="preserve">    Дополнительная информация (при наличии)</w:t>
      </w:r>
    </w:p>
    <w:p w:rsidR="0071269F" w:rsidRDefault="0071269F">
      <w:pPr>
        <w:pStyle w:val="ConsPlusNonformat"/>
        <w:jc w:val="both"/>
      </w:pPr>
      <w:r>
        <w:t xml:space="preserve">    Наличие подключения объекта к сетям инженерно-технического обеспечения:</w:t>
      </w:r>
    </w:p>
    <w:p w:rsidR="0071269F" w:rsidRDefault="0071269F">
      <w:pPr>
        <w:pStyle w:val="ConsPlusNonformat"/>
        <w:jc w:val="both"/>
      </w:pPr>
      <w:r>
        <w:t xml:space="preserve">    Электроснабжение: ________________</w:t>
      </w:r>
    </w:p>
    <w:p w:rsidR="0071269F" w:rsidRDefault="0071269F">
      <w:pPr>
        <w:pStyle w:val="ConsPlusNonformat"/>
        <w:jc w:val="both"/>
      </w:pPr>
      <w:r>
        <w:t xml:space="preserve">                          (да/нет)</w:t>
      </w:r>
    </w:p>
    <w:p w:rsidR="0071269F" w:rsidRDefault="0071269F">
      <w:pPr>
        <w:pStyle w:val="ConsPlusNonformat"/>
        <w:jc w:val="both"/>
      </w:pPr>
      <w:r>
        <w:t xml:space="preserve">    Водоснабжение:    _______________</w:t>
      </w:r>
    </w:p>
    <w:p w:rsidR="0071269F" w:rsidRDefault="0071269F">
      <w:pPr>
        <w:pStyle w:val="ConsPlusNonformat"/>
        <w:jc w:val="both"/>
      </w:pPr>
      <w:r>
        <w:t xml:space="preserve">                          (да/нет)</w:t>
      </w:r>
    </w:p>
    <w:p w:rsidR="0071269F" w:rsidRDefault="0071269F">
      <w:pPr>
        <w:pStyle w:val="ConsPlusNonformat"/>
        <w:jc w:val="both"/>
      </w:pPr>
      <w:r>
        <w:t xml:space="preserve">    Водоотведение:    _______________</w:t>
      </w:r>
    </w:p>
    <w:p w:rsidR="0071269F" w:rsidRDefault="0071269F">
      <w:pPr>
        <w:pStyle w:val="ConsPlusNonformat"/>
        <w:jc w:val="both"/>
      </w:pPr>
      <w:r>
        <w:t xml:space="preserve">                          (да/нет)</w:t>
      </w:r>
    </w:p>
    <w:p w:rsidR="0071269F" w:rsidRDefault="0071269F">
      <w:pPr>
        <w:pStyle w:val="ConsPlusNonformat"/>
        <w:jc w:val="both"/>
      </w:pPr>
      <w:r>
        <w:t xml:space="preserve">    Газоснабжение:    _______________</w:t>
      </w:r>
    </w:p>
    <w:p w:rsidR="0071269F" w:rsidRDefault="0071269F">
      <w:pPr>
        <w:pStyle w:val="ConsPlusNonformat"/>
        <w:jc w:val="both"/>
      </w:pPr>
      <w:r>
        <w:t xml:space="preserve">                          (да/нет)</w:t>
      </w:r>
    </w:p>
    <w:p w:rsidR="0071269F" w:rsidRDefault="0071269F">
      <w:pPr>
        <w:pStyle w:val="ConsPlusNonformat"/>
        <w:jc w:val="both"/>
      </w:pPr>
      <w:r>
        <w:t xml:space="preserve">    Теплоснабжение:   _______________</w:t>
      </w:r>
    </w:p>
    <w:p w:rsidR="0071269F" w:rsidRDefault="0071269F">
      <w:pPr>
        <w:pStyle w:val="ConsPlusNonformat"/>
        <w:jc w:val="both"/>
      </w:pPr>
      <w:r>
        <w:t xml:space="preserve">                          (да/нет)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 xml:space="preserve">    Приложение к акту осмотра:</w:t>
      </w:r>
    </w:p>
    <w:p w:rsidR="0071269F" w:rsidRDefault="0071269F">
      <w:pPr>
        <w:pStyle w:val="ConsPlusNonformat"/>
        <w:jc w:val="both"/>
      </w:pPr>
      <w:r>
        <w:t xml:space="preserve">    </w:t>
      </w:r>
      <w:proofErr w:type="spellStart"/>
      <w:r>
        <w:t>Фототаблица</w:t>
      </w:r>
      <w:proofErr w:type="spellEnd"/>
      <w:r>
        <w:t xml:space="preserve"> на ______ листах.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 xml:space="preserve">    Приложение к Акту осмотра</w:t>
      </w:r>
    </w:p>
    <w:p w:rsidR="0071269F" w:rsidRDefault="0071269F">
      <w:pPr>
        <w:pStyle w:val="ConsPlusNonformat"/>
        <w:jc w:val="both"/>
      </w:pPr>
      <w:r>
        <w:t xml:space="preserve">    объекта капитального строительства</w:t>
      </w:r>
    </w:p>
    <w:p w:rsidR="0071269F" w:rsidRDefault="0071269F">
      <w:pPr>
        <w:pStyle w:val="ConsPlusNonformat"/>
        <w:jc w:val="both"/>
      </w:pPr>
      <w:r>
        <w:t xml:space="preserve">    "___" _________ 20____ г.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 xml:space="preserve">    ФОТОТАБЛИЦА</w:t>
      </w:r>
    </w:p>
    <w:p w:rsidR="0071269F" w:rsidRDefault="0071269F">
      <w:pPr>
        <w:pStyle w:val="ConsPlusNonformat"/>
        <w:jc w:val="both"/>
      </w:pPr>
    </w:p>
    <w:p w:rsidR="0071269F" w:rsidRDefault="0071269F">
      <w:pPr>
        <w:pStyle w:val="ConsPlusNonformat"/>
        <w:jc w:val="both"/>
      </w:pPr>
      <w:r>
        <w:t xml:space="preserve">    Фото N 1</w:t>
      </w:r>
    </w:p>
    <w:p w:rsidR="0071269F" w:rsidRDefault="0071269F">
      <w:pPr>
        <w:pStyle w:val="ConsPlusNonformat"/>
        <w:jc w:val="both"/>
      </w:pPr>
      <w:r>
        <w:t xml:space="preserve">    Фото N 2</w:t>
      </w:r>
    </w:p>
    <w:p w:rsidR="0071269F" w:rsidRDefault="007126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1269F" w:rsidRDefault="0071269F"/>
    <w:sectPr w:rsidR="0071269F" w:rsidSect="00712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69F"/>
    <w:rsid w:val="000312BF"/>
    <w:rsid w:val="0028413F"/>
    <w:rsid w:val="0028487F"/>
    <w:rsid w:val="003F3FDB"/>
    <w:rsid w:val="00433B4F"/>
    <w:rsid w:val="004E6FCD"/>
    <w:rsid w:val="005B5DED"/>
    <w:rsid w:val="005E77BD"/>
    <w:rsid w:val="006078C9"/>
    <w:rsid w:val="006959E4"/>
    <w:rsid w:val="006C27F3"/>
    <w:rsid w:val="0071269F"/>
    <w:rsid w:val="00864AF1"/>
    <w:rsid w:val="00903AFE"/>
    <w:rsid w:val="00B57F45"/>
    <w:rsid w:val="00C045B7"/>
    <w:rsid w:val="00C22E86"/>
    <w:rsid w:val="00CD7087"/>
    <w:rsid w:val="00D00FB6"/>
    <w:rsid w:val="00D072D3"/>
    <w:rsid w:val="00F37C63"/>
    <w:rsid w:val="00F9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CB82A-769B-48A3-8042-C9A0B319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71269F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71269F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1269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3">
    <w:name w:val="Название"/>
    <w:aliases w:val="Название таб Знак Знак Знак1 Знак1,Название Знак Знак1 Знак1,Название таб Знак Знак Знак Знак1 Знак1,Название таб Знак Знак1 Знак1 Знак1,Название таб Знак Знак2 Знак1,Таблица № Знак1 Знак1,Название таб Знак Знак Знак3,Таблица №, Знак15 Знак"/>
    <w:basedOn w:val="a"/>
    <w:next w:val="a"/>
    <w:link w:val="a4"/>
    <w:qFormat/>
    <w:rsid w:val="003F3FDB"/>
    <w:pPr>
      <w:keepNext/>
      <w:widowControl w:val="0"/>
      <w:suppressAutoHyphens/>
      <w:autoSpaceDE w:val="0"/>
      <w:autoSpaceDN w:val="0"/>
      <w:spacing w:before="240" w:after="120"/>
      <w:textAlignment w:val="baseline"/>
    </w:pPr>
    <w:rPr>
      <w:rFonts w:ascii="Arial" w:eastAsia="Arial Unicode MS" w:hAnsi="Arial" w:cs="Mangal"/>
      <w:kern w:val="3"/>
      <w:sz w:val="28"/>
      <w:szCs w:val="28"/>
      <w:lang w:eastAsia="zh-CN" w:bidi="hi-IN"/>
    </w:rPr>
  </w:style>
  <w:style w:type="character" w:customStyle="1" w:styleId="a4">
    <w:name w:val="Название Знак"/>
    <w:aliases w:val="Название таб Знак Знак Знак1 Знак1 Знак,Название Знак Знак1 Знак1 Знак,Название таб Знак Знак Знак Знак1 Знак1 Знак,Название таб Знак Знак1 Знак1 Знак1 Знак,Название таб Знак Знак2 Знак1 Знак,Таблица № Знак1 Знак1 Знак,Таблица № Знак"/>
    <w:basedOn w:val="a0"/>
    <w:link w:val="a3"/>
    <w:rsid w:val="003F3FDB"/>
    <w:rPr>
      <w:rFonts w:ascii="Arial" w:eastAsia="Arial Unicode MS" w:hAnsi="Arial" w:cs="Mangal"/>
      <w:kern w:val="3"/>
      <w:sz w:val="28"/>
      <w:szCs w:val="28"/>
      <w:lang w:eastAsia="zh-CN" w:bidi="hi-IN"/>
    </w:rPr>
  </w:style>
  <w:style w:type="table" w:styleId="a5">
    <w:name w:val="Table Grid"/>
    <w:basedOn w:val="a1"/>
    <w:uiPriority w:val="59"/>
    <w:rsid w:val="003F3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D00F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00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F7414261FB2D0A63755574FA40BB91F2536B1A67A968A297FFBD1672B3C7548BF29C7F23B21E2F4E17F7D433E1BE6BB465C120F34BMBtCJ" TargetMode="External"/><Relationship Id="rId13" Type="http://schemas.openxmlformats.org/officeDocument/2006/relationships/hyperlink" Target="consultantplus://offline/ref=FAF7414261FB2D0A63755574FA40BB91F253601863A368A297FFBD1672B3C7548BF29C7D26BB16704B02E68C3EE2A375B778DD22F1M4tBJ" TargetMode="External"/><Relationship Id="rId18" Type="http://schemas.openxmlformats.org/officeDocument/2006/relationships/hyperlink" Target="consultantplus://offline/ref=FAF7414261FB2D0A63755574FA40BB91F253611E6AA868A297FFBD1672B3C7548BF29C7E26B849755E13BE813DFFBD76AA64DF20MFt1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consultantplus://offline/ref=FAF7414261FB2D0A63755574FA40BB91F2536B1A67A968A297FFBD1672B3C7548BF29C7E20B01B2F4E17F7D433E1BE6BB465C120F34BMBtCJ" TargetMode="External"/><Relationship Id="rId17" Type="http://schemas.openxmlformats.org/officeDocument/2006/relationships/hyperlink" Target="consultantplus://offline/ref=FAF7414261FB2D0A63755574FA40BB91F253611E6AA868A297FFBD1672B3C7548BF29C7D25B31D2C184DE7D07AB4B075B778DF21ED4BBE33M6tA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AF7414261FB2D0A63755574FA40BB91F253611E6AA868A297FFBD1672B3C7548BF29C7D25B31F22134DE7D07AB4B075B778DF21ED4BBE33M6tAJ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consultantplus://offline/ref=FAF7414261FB2D0A63755574FA40BB91F2526A1F6AAE68A297FFBD1672B3C75499F2C47125B003241958B1813CMEt3J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consultantplus://offline/ref=FAF7414261FB2D0A63755574FA40BB91F253611E6AA868A297FFBD1672B3C7548BF29C7D25B31F221A4DE7D07AB4B075B778DF21ED4BBE33M6tAJ" TargetMode="External"/><Relationship Id="rId10" Type="http://schemas.openxmlformats.org/officeDocument/2006/relationships/hyperlink" Target="consultantplus://offline/ref=FAF7414261FB2D0A63755574FA40BB91F2536F1A61AA68A297FFBD1672B3C75499F2C47125B003241958B1813CMEt3J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consultantplus://offline/ref=FAF7414261FB2D0A63755574FA40BB91F2536B1A67A968A297FFBD1672B3C7548BF29C7F20B51A2F4E17F7D433E1BE6BB465C120F34BMBtCJ" TargetMode="External"/><Relationship Id="rId14" Type="http://schemas.openxmlformats.org/officeDocument/2006/relationships/hyperlink" Target="consultantplus://offline/ref=FAF7414261FB2D0A63755574FA40BB91F253611E6AA868A297FFBD1672B3C7548BF29C7D25B31F2C184DE7D07AB4B075B778DF21ED4BBE33M6t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11406</Words>
  <Characters>65020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ШАПКА</vt:lpstr>
    </vt:vector>
  </TitlesOfParts>
  <Company/>
  <LinksUpToDate>false</LinksUpToDate>
  <CharactersWithSpaces>76274</CharactersWithSpaces>
  <SharedDoc>false</SharedDoc>
  <HLinks>
    <vt:vector size="138" baseType="variant">
      <vt:variant>
        <vt:i4>6815794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consultantplus://offline/ref=FAF7414261FB2D0A63755574FA40BB91F253611E6AA868A297FFBD1672B3C7548BF29C7E26B849755E13BE813DFFBD76AA64DF20MFt1J</vt:lpwstr>
      </vt:variant>
      <vt:variant>
        <vt:lpwstr/>
      </vt:variant>
      <vt:variant>
        <vt:i4>3145826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consultantplus://offline/ref=FAF7414261FB2D0A63755574FA40BB91F253611E6AA868A297FFBD1672B3C7548BF29C7D25B31D2C184DE7D07AB4B075B778DF21ED4BBE33M6tAJ</vt:lpwstr>
      </vt:variant>
      <vt:variant>
        <vt:lpwstr/>
      </vt:variant>
      <vt:variant>
        <vt:i4>3145786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consultantplus://offline/ref=FAF7414261FB2D0A63755574FA40BB91F253611E6AA868A297FFBD1672B3C7548BF29C7D25B31F22134DE7D07AB4B075B778DF21ED4BBE33M6tAJ</vt:lpwstr>
      </vt:variant>
      <vt:variant>
        <vt:lpwstr/>
      </vt:variant>
      <vt:variant>
        <vt:i4>3145832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consultantplus://offline/ref=FAF7414261FB2D0A63755574FA40BB91F253611E6AA868A297FFBD1672B3C7548BF29C7D25B31F221A4DE7D07AB4B075B778DF21ED4BBE33M6tAJ</vt:lpwstr>
      </vt:variant>
      <vt:variant>
        <vt:lpwstr/>
      </vt:variant>
      <vt:variant>
        <vt:i4>3145824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consultantplus://offline/ref=FAF7414261FB2D0A63755574FA40BB91F253611E6AA868A297FFBD1672B3C7548BF29C7D25B31F2C184DE7D07AB4B075B778DF21ED4BBE33M6tAJ</vt:lpwstr>
      </vt:variant>
      <vt:variant>
        <vt:lpwstr/>
      </vt:variant>
      <vt:variant>
        <vt:i4>917514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consultantplus://offline/ref=FAF7414261FB2D0A63755574FA40BB91F253601863A368A297FFBD1672B3C7548BF29C7D26BB16704B02E68C3EE2A375B778DD22F1M4tBJ</vt:lpwstr>
      </vt:variant>
      <vt:variant>
        <vt:lpwstr/>
      </vt:variant>
      <vt:variant>
        <vt:i4>131142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P466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P411</vt:lpwstr>
      </vt:variant>
      <vt:variant>
        <vt:i4>6619190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consultantplus://offline/ref=FAF7414261FB2D0A63755574FA40BB91F2536B1A67A968A297FFBD1672B3C7548BF29C7E20B01B2F4E17F7D433E1BE6BB465C120F34BMBtCJ</vt:lpwstr>
      </vt:variant>
      <vt:variant>
        <vt:lpwstr/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589890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589889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458818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P126</vt:lpwstr>
      </vt:variant>
      <vt:variant>
        <vt:i4>196674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consultantplus://offline/ref=FAF7414261FB2D0A63755574FA40BB91F2526A1F6AAE68A297FFBD1672B3C75499F2C47125B003241958B1813CMEt3J</vt:lpwstr>
      </vt:variant>
      <vt:variant>
        <vt:lpwstr/>
      </vt:variant>
      <vt:variant>
        <vt:i4>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consultantplus://offline/ref=FAF7414261FB2D0A63755574FA40BB91F2536F1A61AA68A297FFBD1672B3C75499F2C47125B003241958B1813CMEt3J</vt:lpwstr>
      </vt:variant>
      <vt:variant>
        <vt:lpwstr/>
      </vt:variant>
      <vt:variant>
        <vt:i4>6619187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consultantplus://offline/ref=FAF7414261FB2D0A63755574FA40BB91F2536B1A67A968A297FFBD1672B3C7548BF29C7F20B51A2F4E17F7D433E1BE6BB465C120F34BMBtCJ</vt:lpwstr>
      </vt:variant>
      <vt:variant>
        <vt:lpwstr/>
      </vt:variant>
      <vt:variant>
        <vt:i4>6619187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consultantplus://offline/ref=FAF7414261FB2D0A63755574FA40BB91F2536B1A67A968A297FFBD1672B3C7548BF29C7F23B21E2F4E17F7D433E1BE6BB465C120F34BMBtCJ</vt:lpwstr>
      </vt:variant>
      <vt:variant>
        <vt:lpwstr/>
      </vt:variant>
      <vt:variant>
        <vt:i4>5570641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/document/74367185/entry/0</vt:lpwstr>
      </vt:variant>
      <vt:variant>
        <vt:i4>6619233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/document/74367184/entry/1000</vt:lpwstr>
      </vt:variant>
      <vt:variant>
        <vt:i4>7274605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/document/15346438/entry/1000</vt:lpwstr>
      </vt:variant>
      <vt:variant>
        <vt:i4>7143526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/document/12138258/entry/510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ШАПКА</dc:title>
  <dc:subject/>
  <dc:creator>sokolov</dc:creator>
  <cp:keywords/>
  <dc:description/>
  <cp:lastModifiedBy>Zam</cp:lastModifiedBy>
  <cp:revision>2</cp:revision>
  <cp:lastPrinted>2022-03-03T17:23:00Z</cp:lastPrinted>
  <dcterms:created xsi:type="dcterms:W3CDTF">2023-09-06T09:01:00Z</dcterms:created>
  <dcterms:modified xsi:type="dcterms:W3CDTF">2023-09-06T09:01:00Z</dcterms:modified>
</cp:coreProperties>
</file>